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lang w:val="nl-BE"/>
        </w:rPr>
        <w:id w:val="24406001"/>
        <w:docPartObj>
          <w:docPartGallery w:val="Cover Pages"/>
          <w:docPartUnique/>
        </w:docPartObj>
      </w:sdtPr>
      <w:sdtEndPr>
        <w:rPr>
          <w:rFonts w:asciiTheme="minorHAnsi" w:eastAsiaTheme="minorHAnsi" w:hAnsiTheme="minorHAnsi" w:cstheme="minorBidi"/>
          <w:bCs w:val="0"/>
          <w:color w:val="auto"/>
          <w:sz w:val="22"/>
          <w:szCs w:val="22"/>
        </w:rPr>
      </w:sdtEndPr>
      <w:sdtContent>
        <w:tbl>
          <w:tblPr>
            <w:tblpPr w:leftFromText="187" w:rightFromText="187" w:horzAnchor="margin" w:tblpYSpec="bottom"/>
            <w:tblW w:w="3000" w:type="pct"/>
            <w:tblLook w:val="04A0"/>
          </w:tblPr>
          <w:tblGrid>
            <w:gridCol w:w="5573"/>
          </w:tblGrid>
          <w:tr w:rsidR="0038184C">
            <w:sdt>
              <w:sdtPr>
                <w:rPr>
                  <w:rFonts w:asciiTheme="majorHAnsi" w:eastAsiaTheme="majorEastAsia" w:hAnsiTheme="majorHAnsi" w:cstheme="majorBidi"/>
                  <w:b/>
                  <w:bCs/>
                  <w:color w:val="365F91" w:themeColor="accent1" w:themeShade="BF"/>
                  <w:sz w:val="48"/>
                  <w:szCs w:val="48"/>
                  <w:lang w:val="nl-BE"/>
                </w:rPr>
                <w:alias w:val="Titel"/>
                <w:id w:val="703864190"/>
                <w:placeholder>
                  <w:docPart w:val="97AA4E041EFC407B97F7CC94790E9E17"/>
                </w:placeholder>
                <w:dataBinding w:prefixMappings="xmlns:ns0='http://schemas.openxmlformats.org/package/2006/metadata/core-properties' xmlns:ns1='http://purl.org/dc/elements/1.1/'" w:xpath="/ns0:coreProperties[1]/ns1:title[1]" w:storeItemID="{6C3C8BC8-F283-45AE-878A-BAB7291924A1}"/>
                <w:text/>
              </w:sdtPr>
              <w:sdtEndPr>
                <w:rPr>
                  <w:sz w:val="144"/>
                  <w:szCs w:val="144"/>
                  <w:lang w:val="nl-NL"/>
                </w:rPr>
              </w:sdtEndPr>
              <w:sdtContent>
                <w:tc>
                  <w:tcPr>
                    <w:tcW w:w="5746" w:type="dxa"/>
                  </w:tcPr>
                  <w:p w:rsidR="0038184C" w:rsidRDefault="0038184C" w:rsidP="0038184C">
                    <w:pPr>
                      <w:pStyle w:val="Geenafstand"/>
                      <w:rPr>
                        <w:rFonts w:asciiTheme="majorHAnsi" w:eastAsiaTheme="majorEastAsia" w:hAnsiTheme="majorHAnsi" w:cstheme="majorBidi"/>
                        <w:b/>
                        <w:bCs/>
                        <w:color w:val="365F91" w:themeColor="accent1" w:themeShade="BF"/>
                        <w:sz w:val="48"/>
                        <w:szCs w:val="48"/>
                      </w:rPr>
                    </w:pPr>
                    <w:r w:rsidRPr="0038184C">
                      <w:rPr>
                        <w:rFonts w:asciiTheme="majorHAnsi" w:eastAsiaTheme="majorEastAsia" w:hAnsiTheme="majorHAnsi" w:cstheme="majorBidi"/>
                        <w:b/>
                        <w:bCs/>
                        <w:color w:val="365F91" w:themeColor="accent1" w:themeShade="BF"/>
                        <w:sz w:val="144"/>
                        <w:szCs w:val="144"/>
                      </w:rPr>
                      <w:t>KTA DEMAT SPORT CUP</w:t>
                    </w:r>
                  </w:p>
                </w:tc>
              </w:sdtContent>
            </w:sdt>
          </w:tr>
          <w:tr w:rsidR="0038184C">
            <w:sdt>
              <w:sdtPr>
                <w:rPr>
                  <w:color w:val="484329" w:themeColor="background2" w:themeShade="3F"/>
                  <w:sz w:val="28"/>
                  <w:szCs w:val="28"/>
                </w:rPr>
                <w:alias w:val="Ondertitel"/>
                <w:id w:val="703864195"/>
                <w:placeholder>
                  <w:docPart w:val="35E1B01880D04D6BBCB9B4A3683EF8B2"/>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38184C" w:rsidRDefault="0038184C" w:rsidP="0038184C">
                    <w:pPr>
                      <w:pStyle w:val="Geenafstand"/>
                      <w:rPr>
                        <w:color w:val="484329" w:themeColor="background2" w:themeShade="3F"/>
                        <w:sz w:val="28"/>
                        <w:szCs w:val="28"/>
                      </w:rPr>
                    </w:pPr>
                    <w:r>
                      <w:rPr>
                        <w:color w:val="484329" w:themeColor="background2" w:themeShade="3F"/>
                        <w:sz w:val="28"/>
                        <w:szCs w:val="28"/>
                      </w:rPr>
                      <w:t>[Geef de ondertitel van het document op]</w:t>
                    </w:r>
                  </w:p>
                </w:tc>
              </w:sdtContent>
            </w:sdt>
          </w:tr>
          <w:tr w:rsidR="0038184C">
            <w:tc>
              <w:tcPr>
                <w:tcW w:w="5746" w:type="dxa"/>
              </w:tcPr>
              <w:p w:rsidR="0038184C" w:rsidRDefault="0038184C">
                <w:pPr>
                  <w:pStyle w:val="Geenafstand"/>
                  <w:rPr>
                    <w:color w:val="484329" w:themeColor="background2" w:themeShade="3F"/>
                    <w:sz w:val="28"/>
                    <w:szCs w:val="28"/>
                  </w:rPr>
                </w:pPr>
              </w:p>
            </w:tc>
          </w:tr>
          <w:tr w:rsidR="0038184C">
            <w:sdt>
              <w:sdtPr>
                <w:alias w:val="Samenvatting"/>
                <w:id w:val="703864200"/>
                <w:dataBinding w:prefixMappings="xmlns:ns0='http://schemas.microsoft.com/office/2006/coverPageProps'" w:xpath="/ns0:CoverPageProperties[1]/ns0:Abstract[1]" w:storeItemID="{55AF091B-3C7A-41E3-B477-F2FDAA23CFDA}"/>
                <w:text/>
              </w:sdtPr>
              <w:sdtContent>
                <w:tc>
                  <w:tcPr>
                    <w:tcW w:w="5746" w:type="dxa"/>
                  </w:tcPr>
                  <w:p w:rsidR="0038184C" w:rsidRDefault="0038184C" w:rsidP="0038184C">
                    <w:pPr>
                      <w:pStyle w:val="Geenafstand"/>
                    </w:pPr>
                    <w:r>
                      <w:t>U7 VOETBALTORNOOI</w:t>
                    </w:r>
                  </w:p>
                </w:tc>
              </w:sdtContent>
            </w:sdt>
          </w:tr>
          <w:tr w:rsidR="0038184C">
            <w:tc>
              <w:tcPr>
                <w:tcW w:w="5746" w:type="dxa"/>
              </w:tcPr>
              <w:p w:rsidR="0038184C" w:rsidRDefault="0038184C">
                <w:pPr>
                  <w:pStyle w:val="Geenafstand"/>
                </w:pPr>
              </w:p>
            </w:tc>
          </w:tr>
          <w:tr w:rsidR="0038184C">
            <w:sdt>
              <w:sdtPr>
                <w:rPr>
                  <w:b/>
                  <w:bCs/>
                </w:rPr>
                <w:alias w:val="Auteu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38184C" w:rsidRDefault="0038184C">
                    <w:pPr>
                      <w:pStyle w:val="Geenafstand"/>
                      <w:rPr>
                        <w:b/>
                        <w:bCs/>
                      </w:rPr>
                    </w:pPr>
                    <w:proofErr w:type="spellStart"/>
                    <w:r>
                      <w:rPr>
                        <w:b/>
                        <w:bCs/>
                        <w:lang w:val="nl-BE"/>
                      </w:rPr>
                      <w:t>Guylian</w:t>
                    </w:r>
                    <w:proofErr w:type="spellEnd"/>
                    <w:r>
                      <w:rPr>
                        <w:b/>
                        <w:bCs/>
                        <w:lang w:val="nl-BE"/>
                      </w:rPr>
                      <w:t xml:space="preserve"> </w:t>
                    </w:r>
                    <w:proofErr w:type="spellStart"/>
                    <w:r>
                      <w:rPr>
                        <w:b/>
                        <w:bCs/>
                        <w:lang w:val="nl-BE"/>
                      </w:rPr>
                      <w:t>Segers</w:t>
                    </w:r>
                    <w:proofErr w:type="spellEnd"/>
                  </w:p>
                </w:tc>
              </w:sdtContent>
            </w:sdt>
          </w:tr>
          <w:tr w:rsidR="0038184C">
            <w:sdt>
              <w:sdtPr>
                <w:rPr>
                  <w:b/>
                  <w:bCs/>
                </w:rPr>
                <w:alias w:val="Datum"/>
                <w:id w:val="703864210"/>
                <w:dataBinding w:prefixMappings="xmlns:ns0='http://schemas.microsoft.com/office/2006/coverPageProps'" w:xpath="/ns0:CoverPageProperties[1]/ns0:PublishDate[1]" w:storeItemID="{55AF091B-3C7A-41E3-B477-F2FDAA23CFDA}"/>
                <w:date w:fullDate="2016-04-24T00:00:00Z">
                  <w:dateFormat w:val="d-M-yyyy"/>
                  <w:lid w:val="nl-NL"/>
                  <w:storeMappedDataAs w:val="dateTime"/>
                  <w:calendar w:val="gregorian"/>
                </w:date>
              </w:sdtPr>
              <w:sdtContent>
                <w:tc>
                  <w:tcPr>
                    <w:tcW w:w="5746" w:type="dxa"/>
                  </w:tcPr>
                  <w:p w:rsidR="0038184C" w:rsidRDefault="00F06E65" w:rsidP="00F06E65">
                    <w:pPr>
                      <w:pStyle w:val="Geenafstand"/>
                      <w:rPr>
                        <w:b/>
                        <w:bCs/>
                      </w:rPr>
                    </w:pPr>
                    <w:r>
                      <w:rPr>
                        <w:b/>
                        <w:bCs/>
                      </w:rPr>
                      <w:t>24-4-2016</w:t>
                    </w:r>
                  </w:p>
                </w:tc>
              </w:sdtContent>
            </w:sdt>
          </w:tr>
          <w:tr w:rsidR="0038184C">
            <w:tc>
              <w:tcPr>
                <w:tcW w:w="5746" w:type="dxa"/>
              </w:tcPr>
              <w:p w:rsidR="0038184C" w:rsidRDefault="0038184C">
                <w:pPr>
                  <w:pStyle w:val="Geenafstand"/>
                  <w:rPr>
                    <w:b/>
                    <w:bCs/>
                  </w:rPr>
                </w:pPr>
              </w:p>
            </w:tc>
          </w:tr>
        </w:tbl>
        <w:p w:rsidR="0038184C" w:rsidRDefault="00183AFC">
          <w:pPr>
            <w:rPr>
              <w:lang w:val="nl-NL"/>
            </w:rPr>
          </w:pPr>
          <w:r w:rsidRPr="00183AFC">
            <w:rPr>
              <w:noProof/>
              <w:lang w:val="nl-NL"/>
            </w:rPr>
            <w:pict>
              <v:group id="_x0000_s1027" style="position:absolute;margin-left:202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8" type="#_x0000_t32" style="position:absolute;left:6519;top:1258;width:4303;height:10040;flip:x" o:connectortype="straight" strokecolor="#a7bfde [1620]"/>
                <v:group id="_x0000_s1029" style="position:absolute;left:5531;top:9226;width:5291;height:5845" coordorigin="5531,9226" coordsize="5291,5845">
                  <v:shape id="_x0000_s1030"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1" style="position:absolute;left:6117;top:10212;width:4526;height:4258;rotation:41366637fd;flip:y" fillcolor="#d3dfee [820]" stroked="f" strokecolor="#a7bfde [1620]"/>
                  <v:oval id="_x0000_s1032" style="position:absolute;left:6217;top:10481;width:3424;height:3221;rotation:41366637fd;flip:y" fillcolor="#7ba0cd [2420]" stroked="f" strokecolor="#a7bfde [1620]"/>
                </v:group>
                <w10:wrap anchorx="page" anchory="page"/>
              </v:group>
            </w:pict>
          </w:r>
          <w:r w:rsidRPr="00183AFC">
            <w:rPr>
              <w:noProof/>
              <w:lang w:val="nl-NL"/>
            </w:rPr>
            <w:pict>
              <v:group id="_x0000_s1038" style="position:absolute;margin-left:0;margin-top:0;width:464.8pt;height:380.95pt;z-index:251662336;mso-position-horizontal:left;mso-position-horizontal-relative:page;mso-position-vertical:top;mso-position-vertical-relative:page" coordorigin="15,15" coordsize="9296,7619" o:allowincell="f">
                <v:shape id="_x0000_s1039" type="#_x0000_t32" style="position:absolute;left:15;top:15;width:7512;height:7386" o:connectortype="straight" strokecolor="#a7bfde [1620]"/>
                <v:group id="_x0000_s1040" style="position:absolute;left:7095;top:5418;width:2216;height:2216" coordorigin="7907,4350" coordsize="2216,2216">
                  <v:oval id="_x0000_s1041" style="position:absolute;left:7907;top:4350;width:2216;height:2216" fillcolor="#a7bfde [1620]" stroked="f"/>
                  <v:oval id="_x0000_s1042" style="position:absolute;left:7961;top:4684;width:1813;height:1813" fillcolor="#d3dfee [820]" stroked="f"/>
                  <v:oval id="_x0000_s1043" style="position:absolute;left:8006;top:5027;width:1375;height:1375" fillcolor="#7ba0cd [2420]" stroked="f"/>
                </v:group>
                <w10:wrap anchorx="page" anchory="page"/>
              </v:group>
            </w:pict>
          </w:r>
          <w:r w:rsidRPr="00183AFC">
            <w:rPr>
              <w:noProof/>
              <w:lang w:val="nl-NL"/>
            </w:rPr>
            <w:pict>
              <v:group id="_x0000_s1033" style="position:absolute;margin-left:3061.8pt;margin-top:0;width:332.7pt;height:227.25pt;z-index:251661312;mso-position-horizontal:right;mso-position-horizontal-relative:margin;mso-position-vertical:top;mso-position-vertical-relative:page" coordorigin="4136,15" coordsize="6654,4545" o:allowincell="f">
                <v:shape id="_x0000_s1034" type="#_x0000_t32" style="position:absolute;left:4136;top:15;width:3058;height:3855" o:connectortype="straight" strokecolor="#a7bfde [1620]"/>
                <v:oval id="_x0000_s1035" style="position:absolute;left:6674;top:444;width:4116;height:4116" fillcolor="#a7bfde [1620]" stroked="f"/>
                <v:oval id="_x0000_s1036" style="position:absolute;left:6773;top:1058;width:3367;height:3367" fillcolor="#d3dfee [820]" stroked="f"/>
                <v:oval id="_x0000_s1037" style="position:absolute;left:6856;top:1709;width:2553;height:2553" fillcolor="#7ba0cd [2420]" stroked="f"/>
                <w10:wrap anchorx="margin" anchory="page"/>
              </v:group>
            </w:pict>
          </w:r>
        </w:p>
        <w:p w:rsidR="0038184C" w:rsidRDefault="0038184C">
          <w:pPr>
            <w:rPr>
              <w:b/>
            </w:rPr>
          </w:pPr>
          <w:r>
            <w:rPr>
              <w:b/>
            </w:rPr>
            <w:br w:type="page"/>
          </w:r>
        </w:p>
      </w:sdtContent>
    </w:sdt>
    <w:p w:rsidR="00403038" w:rsidRDefault="00603D54" w:rsidP="00366124">
      <w:proofErr w:type="spellStart"/>
      <w:r>
        <w:lastRenderedPageBreak/>
        <w:t>Guylian</w:t>
      </w:r>
      <w:proofErr w:type="spellEnd"/>
      <w:r>
        <w:t xml:space="preserve"> </w:t>
      </w:r>
      <w:proofErr w:type="spellStart"/>
      <w:r>
        <w:t>Segers</w:t>
      </w:r>
      <w:proofErr w:type="spellEnd"/>
      <w:r w:rsidR="00403038">
        <w:tab/>
      </w:r>
      <w:r w:rsidR="00403038">
        <w:tab/>
      </w:r>
      <w:r w:rsidR="00403038">
        <w:tab/>
      </w:r>
      <w:r w:rsidR="00403038">
        <w:tab/>
      </w:r>
      <w:r w:rsidR="00403038">
        <w:tab/>
      </w:r>
      <w:r w:rsidR="00403038">
        <w:tab/>
      </w:r>
      <w:r w:rsidR="00403038">
        <w:tab/>
      </w:r>
      <w:r w:rsidR="00403038">
        <w:tab/>
      </w:r>
      <w:r w:rsidR="00403038">
        <w:tab/>
      </w:r>
    </w:p>
    <w:p w:rsidR="00603D54" w:rsidRDefault="00603D54" w:rsidP="00366124">
      <w:pPr>
        <w:rPr>
          <w:b/>
        </w:rPr>
      </w:pPr>
      <w:proofErr w:type="spellStart"/>
      <w:r>
        <w:t>Heulebosstraat</w:t>
      </w:r>
      <w:proofErr w:type="spellEnd"/>
      <w:r>
        <w:t xml:space="preserve"> 6</w:t>
      </w:r>
      <w:r>
        <w:br/>
        <w:t>8501 HEULE</w:t>
      </w:r>
      <w:r>
        <w:br/>
        <w:t>04 78 08 38 28</w:t>
      </w:r>
      <w:r>
        <w:br/>
      </w:r>
      <w:hyperlink r:id="rId6" w:history="1">
        <w:r w:rsidRPr="004C41BE">
          <w:rPr>
            <w:rStyle w:val="Hyperlink"/>
          </w:rPr>
          <w:t>Segerszz@hotmail.com</w:t>
        </w:r>
      </w:hyperlink>
      <w:r>
        <w:br/>
      </w:r>
      <w:r>
        <w:br/>
      </w:r>
      <w:r w:rsidR="0038184C">
        <w:rPr>
          <w:b/>
        </w:rPr>
        <w:br/>
      </w:r>
      <w:r w:rsidRPr="00AE2F74">
        <w:rPr>
          <w:b/>
        </w:rPr>
        <w:br/>
      </w:r>
      <w:r w:rsidRPr="00603D54">
        <w:rPr>
          <w:b/>
        </w:rPr>
        <w:t>Uitnodiging voetbaltornooi</w:t>
      </w:r>
    </w:p>
    <w:p w:rsidR="00603D54" w:rsidRPr="00AE2F74" w:rsidRDefault="006C464A" w:rsidP="00366124">
      <w:r>
        <w:t xml:space="preserve">Beste </w:t>
      </w:r>
    </w:p>
    <w:p w:rsidR="003D24E5" w:rsidRPr="0038184C" w:rsidRDefault="00603D54" w:rsidP="00366124">
      <w:pPr>
        <w:rPr>
          <w:b/>
          <w:color w:val="FF0000"/>
        </w:rPr>
      </w:pPr>
      <w:r w:rsidRPr="00AE2F74">
        <w:t>Ik geef binnenkort een voetbaltornooi ten voordele van de opendeurdag van mijn school.</w:t>
      </w:r>
      <w:r w:rsidR="00AE2F74" w:rsidRPr="00AE2F74">
        <w:t xml:space="preserve"> Elke leerling van de school moet een activiteit orga</w:t>
      </w:r>
      <w:r w:rsidR="006C464A">
        <w:t xml:space="preserve">niseren en ik heb besloten een voetbaltornooi voor 6 </w:t>
      </w:r>
      <w:r w:rsidR="00AE2F74" w:rsidRPr="00AE2F74">
        <w:t>ploegen te geven.</w:t>
      </w:r>
      <w:r w:rsidRPr="00AE2F74">
        <w:t xml:space="preserve"> </w:t>
      </w:r>
      <w:r w:rsidR="00502FFD">
        <w:t>(U7)</w:t>
      </w:r>
      <w:r w:rsidR="00AE2F74" w:rsidRPr="00AE2F74">
        <w:br/>
      </w:r>
      <w:r w:rsidR="003D24E5" w:rsidRPr="0038184C">
        <w:rPr>
          <w:b/>
          <w:color w:val="FF0000"/>
        </w:rPr>
        <w:t>HOE ?</w:t>
      </w:r>
    </w:p>
    <w:p w:rsidR="00F06E65" w:rsidRDefault="00AE2F74" w:rsidP="00366124">
      <w:r w:rsidRPr="00AE2F74">
        <w:t>Het tornooi z</w:t>
      </w:r>
      <w:r w:rsidR="006C464A">
        <w:t>al voor</w:t>
      </w:r>
      <w:r w:rsidR="0038184C">
        <w:t xml:space="preserve"> U7</w:t>
      </w:r>
      <w:r w:rsidR="006C464A">
        <w:t xml:space="preserve"> ploegen van gewestelijk/provinciaal </w:t>
      </w:r>
      <w:r w:rsidRPr="00AE2F74">
        <w:t>niv</w:t>
      </w:r>
      <w:r w:rsidR="006C464A">
        <w:t xml:space="preserve">eau zijn. </w:t>
      </w:r>
    </w:p>
    <w:p w:rsidR="00403038" w:rsidRDefault="00502FFD" w:rsidP="00366124">
      <w:r>
        <w:t>Tornooivorm : Iedere ploeg speelt 2x tegen de ploegen uit hun poule , daarna</w:t>
      </w:r>
      <w:r w:rsidR="00403038">
        <w:t xml:space="preserve"> spelen de eerste 4 ploegen</w:t>
      </w:r>
      <w:r>
        <w:t xml:space="preserve"> een finalewedstrijd.</w:t>
      </w:r>
      <w:r w:rsidR="00403038">
        <w:t xml:space="preserve"> De laatste in de poule valt af en speelt geen finalewedstrijd.</w:t>
      </w:r>
    </w:p>
    <w:p w:rsidR="0038184C" w:rsidRDefault="0038184C" w:rsidP="00366124">
      <w:r>
        <w:t>Kleedkamers zullen beschikba</w:t>
      </w:r>
      <w:r w:rsidR="00312F49">
        <w:t>ar zijn en toegankelijk vanaf 8</w:t>
      </w:r>
      <w:r>
        <w:t xml:space="preserve"> u 30.</w:t>
      </w:r>
    </w:p>
    <w:p w:rsidR="003D24E5" w:rsidRPr="0038184C" w:rsidRDefault="003D24E5" w:rsidP="00366124">
      <w:pPr>
        <w:rPr>
          <w:b/>
          <w:color w:val="FF0000"/>
        </w:rPr>
      </w:pPr>
      <w:r w:rsidRPr="0038184C">
        <w:rPr>
          <w:b/>
          <w:color w:val="FF0000"/>
        </w:rPr>
        <w:t>WANNEER?</w:t>
      </w:r>
    </w:p>
    <w:p w:rsidR="003D24E5" w:rsidRDefault="00AE2F74" w:rsidP="00366124">
      <w:r w:rsidRPr="00AE2F74">
        <w:t xml:space="preserve"> Het tornooi gaat door op</w:t>
      </w:r>
      <w:r w:rsidR="006C464A">
        <w:t xml:space="preserve"> zondag</w:t>
      </w:r>
      <w:r w:rsidR="00312F49">
        <w:t xml:space="preserve"> 24 april van 9u tot 11u</w:t>
      </w:r>
      <w:r w:rsidR="003D24E5">
        <w:t>.</w:t>
      </w:r>
    </w:p>
    <w:p w:rsidR="003D24E5" w:rsidRPr="0038184C" w:rsidRDefault="003D24E5" w:rsidP="00366124">
      <w:pPr>
        <w:rPr>
          <w:b/>
          <w:color w:val="FF0000"/>
        </w:rPr>
      </w:pPr>
      <w:r w:rsidRPr="0038184C">
        <w:rPr>
          <w:b/>
          <w:color w:val="FF0000"/>
        </w:rPr>
        <w:t>WAAR?</w:t>
      </w:r>
    </w:p>
    <w:p w:rsidR="003D24E5" w:rsidRDefault="003D24E5" w:rsidP="00366124">
      <w:r>
        <w:t xml:space="preserve">Het tornooi </w:t>
      </w:r>
      <w:r w:rsidR="00AE2F74" w:rsidRPr="00AE2F74">
        <w:t>bevindt zich op het ku</w:t>
      </w:r>
      <w:r>
        <w:t xml:space="preserve">nstgrasveld van KTA Brugge. </w:t>
      </w:r>
    </w:p>
    <w:p w:rsidR="0038184C" w:rsidRDefault="0038184C" w:rsidP="00366124">
      <w:r>
        <w:t xml:space="preserve">Adres : </w:t>
      </w:r>
      <w:proofErr w:type="spellStart"/>
      <w:r>
        <w:t>Rijselstraat</w:t>
      </w:r>
      <w:proofErr w:type="spellEnd"/>
      <w:r>
        <w:t xml:space="preserve"> 7 , 8200 </w:t>
      </w:r>
      <w:proofErr w:type="spellStart"/>
      <w:r>
        <w:t>Sint-Michiels</w:t>
      </w:r>
      <w:proofErr w:type="spellEnd"/>
      <w:r>
        <w:t xml:space="preserve"> BRUGGE</w:t>
      </w:r>
    </w:p>
    <w:p w:rsidR="003D24E5" w:rsidRPr="00AE2F74" w:rsidRDefault="003D24E5" w:rsidP="00366124">
      <w:r>
        <w:t>U vindt alvast de spelregels op het volgende blad.</w:t>
      </w:r>
    </w:p>
    <w:p w:rsidR="00502FFD" w:rsidRDefault="00502FFD" w:rsidP="00366124"/>
    <w:p w:rsidR="00F06E65" w:rsidRDefault="00603D54" w:rsidP="00366124">
      <w:r w:rsidRPr="00AE2F74">
        <w:t>Het wordt een heel groot en mooi tornooi en i</w:t>
      </w:r>
      <w:r w:rsidR="00AE2F74" w:rsidRPr="00AE2F74">
        <w:t xml:space="preserve">k had jullie er graag bij gehad! </w:t>
      </w:r>
    </w:p>
    <w:p w:rsidR="0038184C" w:rsidRDefault="00AE2F74" w:rsidP="00366124">
      <w:r w:rsidRPr="00AE2F74">
        <w:t>Alvast bedankt!</w:t>
      </w:r>
    </w:p>
    <w:p w:rsidR="0038184C" w:rsidRDefault="00AE2F74" w:rsidP="00366124">
      <w:r w:rsidRPr="00AE2F74">
        <w:t>Met vriendelijke groet</w:t>
      </w:r>
      <w:r w:rsidR="0038184C">
        <w:t>en</w:t>
      </w:r>
    </w:p>
    <w:p w:rsidR="006C464A" w:rsidRDefault="00AE2F74" w:rsidP="00366124">
      <w:proofErr w:type="spellStart"/>
      <w:r w:rsidRPr="00AE2F74">
        <w:t>Guylian</w:t>
      </w:r>
      <w:proofErr w:type="spellEnd"/>
      <w:r w:rsidRPr="00AE2F74">
        <w:t xml:space="preserve"> </w:t>
      </w:r>
      <w:proofErr w:type="spellStart"/>
      <w:r w:rsidRPr="00AE2F74">
        <w:t>Seger</w:t>
      </w:r>
      <w:r w:rsidR="0038184C">
        <w:t>s</w:t>
      </w:r>
      <w:proofErr w:type="spellEnd"/>
    </w:p>
    <w:p w:rsidR="00177CED" w:rsidRDefault="00177CED" w:rsidP="00366124"/>
    <w:p w:rsidR="00177CED" w:rsidRDefault="00177CED" w:rsidP="00366124"/>
    <w:p w:rsidR="00177CED" w:rsidRDefault="00177CED" w:rsidP="00366124"/>
    <w:p w:rsidR="00F06E65" w:rsidRDefault="00F06E65" w:rsidP="006C464A">
      <w:pPr>
        <w:pStyle w:val="Lijstalinea"/>
        <w:numPr>
          <w:ilvl w:val="0"/>
          <w:numId w:val="1"/>
        </w:numPr>
        <w:tabs>
          <w:tab w:val="left" w:pos="360"/>
        </w:tabs>
        <w:spacing w:line="360" w:lineRule="auto"/>
        <w:rPr>
          <w:rFonts w:ascii="Tahoma" w:hAnsi="Tahoma" w:cs="Tahoma"/>
        </w:rPr>
      </w:pPr>
      <w:r>
        <w:rPr>
          <w:rFonts w:ascii="Tahoma" w:hAnsi="Tahoma" w:cs="Tahoma"/>
        </w:rPr>
        <w:lastRenderedPageBreak/>
        <w:t>Gelieve klaar te staan bij het signaal van de micro.</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We beginnen telkens op het signaal van de scheidsrechter.</w:t>
      </w:r>
    </w:p>
    <w:p w:rsidR="00F06E65" w:rsidRDefault="00F06E65" w:rsidP="006C464A">
      <w:pPr>
        <w:pStyle w:val="Lijstalinea"/>
        <w:numPr>
          <w:ilvl w:val="0"/>
          <w:numId w:val="1"/>
        </w:numPr>
        <w:tabs>
          <w:tab w:val="left" w:pos="360"/>
        </w:tabs>
        <w:spacing w:line="360" w:lineRule="auto"/>
        <w:rPr>
          <w:rFonts w:ascii="Tahoma" w:hAnsi="Tahoma" w:cs="Tahoma"/>
        </w:rPr>
      </w:pPr>
      <w:r>
        <w:rPr>
          <w:rFonts w:ascii="Tahoma" w:hAnsi="Tahoma" w:cs="Tahoma"/>
        </w:rPr>
        <w:t>We eindigen op signaal van de toeter.</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De scheidsrechter is baas en er wordt niet met hem gediscussieerd.</w:t>
      </w:r>
    </w:p>
    <w:p w:rsidR="00B550B6" w:rsidRPr="00B550B6" w:rsidRDefault="006C464A" w:rsidP="00B550B6">
      <w:pPr>
        <w:pStyle w:val="Lijstalinea"/>
        <w:numPr>
          <w:ilvl w:val="0"/>
          <w:numId w:val="1"/>
        </w:numPr>
        <w:tabs>
          <w:tab w:val="left" w:pos="360"/>
        </w:tabs>
        <w:spacing w:line="360" w:lineRule="auto"/>
        <w:rPr>
          <w:rFonts w:ascii="Tahoma" w:hAnsi="Tahoma" w:cs="Tahoma"/>
        </w:rPr>
      </w:pPr>
      <w:r>
        <w:rPr>
          <w:rFonts w:ascii="Tahoma" w:hAnsi="Tahoma" w:cs="Tahoma"/>
        </w:rPr>
        <w:t xml:space="preserve">Bij hetzelfde kleur van tenue </w:t>
      </w:r>
      <w:r w:rsidR="00B550B6">
        <w:rPr>
          <w:rFonts w:ascii="Tahoma" w:hAnsi="Tahoma" w:cs="Tahoma"/>
        </w:rPr>
        <w:t>kunnen hesjes bij de tafel verkregen worden.</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 xml:space="preserve">We spelen op een terrein van 25m bij 35m. (normale </w:t>
      </w:r>
      <w:proofErr w:type="spellStart"/>
      <w:r>
        <w:rPr>
          <w:rFonts w:ascii="Tahoma" w:hAnsi="Tahoma" w:cs="Tahoma"/>
        </w:rPr>
        <w:t>duiveltjesveldafmetingen</w:t>
      </w:r>
      <w:proofErr w:type="spellEnd"/>
      <w:r>
        <w:rPr>
          <w:rFonts w:ascii="Tahoma" w:hAnsi="Tahoma" w:cs="Tahoma"/>
        </w:rPr>
        <w:t>)</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 xml:space="preserve">Doorlopende wissels , je mag zoveel wisselen als je wil en wanneer je wil. </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 xml:space="preserve">Als de bal buiten gaat wordt er met de bal </w:t>
      </w:r>
      <w:proofErr w:type="spellStart"/>
      <w:r>
        <w:rPr>
          <w:rFonts w:ascii="Tahoma" w:hAnsi="Tahoma" w:cs="Tahoma"/>
        </w:rPr>
        <w:t>ingedribbeld</w:t>
      </w:r>
      <w:proofErr w:type="spellEnd"/>
      <w:r>
        <w:rPr>
          <w:rFonts w:ascii="Tahoma" w:hAnsi="Tahoma" w:cs="Tahoma"/>
        </w:rPr>
        <w:t xml:space="preserve"> of ingepast.</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Bij een doelpunt wordt er weer opgezet in het midden van het veld.</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Vrije trappen mogen niet rechtstreeks gegeven worden (7m).</w:t>
      </w:r>
    </w:p>
    <w:p w:rsidR="006C464A" w:rsidRPr="009D4ED9"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De bal mag niet met de handen worden aangeraakt.</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 xml:space="preserve">Doeltrap: intrappen of </w:t>
      </w:r>
      <w:proofErr w:type="spellStart"/>
      <w:r>
        <w:rPr>
          <w:rFonts w:ascii="Tahoma" w:hAnsi="Tahoma" w:cs="Tahoma"/>
        </w:rPr>
        <w:t>indribbelen</w:t>
      </w:r>
      <w:proofErr w:type="spellEnd"/>
      <w:r>
        <w:rPr>
          <w:rFonts w:ascii="Tahoma" w:hAnsi="Tahoma" w:cs="Tahoma"/>
        </w:rPr>
        <w:t>.</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Kaarten zijn niet van toepassing.</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Strafschoppen niet van toepassing.</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Buitenspelval niet van toepassing.</w:t>
      </w:r>
    </w:p>
    <w:p w:rsidR="006C464A" w:rsidRDefault="006C464A" w:rsidP="006C464A">
      <w:pPr>
        <w:pStyle w:val="Lijstalinea"/>
        <w:numPr>
          <w:ilvl w:val="0"/>
          <w:numId w:val="1"/>
        </w:numPr>
        <w:tabs>
          <w:tab w:val="left" w:pos="360"/>
        </w:tabs>
        <w:spacing w:line="360" w:lineRule="auto"/>
        <w:rPr>
          <w:rFonts w:ascii="Tahoma" w:hAnsi="Tahoma" w:cs="Tahoma"/>
        </w:rPr>
      </w:pPr>
      <w:proofErr w:type="spellStart"/>
      <w:r>
        <w:rPr>
          <w:rFonts w:ascii="Tahoma" w:hAnsi="Tahoma" w:cs="Tahoma"/>
        </w:rPr>
        <w:t>Fairplay</w:t>
      </w:r>
      <w:proofErr w:type="spellEnd"/>
      <w:r>
        <w:rPr>
          <w:rFonts w:ascii="Tahoma" w:hAnsi="Tahoma" w:cs="Tahoma"/>
        </w:rPr>
        <w:t xml:space="preserve"> : Handen schudden na de wedstrijd.</w:t>
      </w:r>
      <w:r w:rsidRPr="009D4ED9">
        <w:rPr>
          <w:rFonts w:ascii="Tahoma" w:hAnsi="Tahoma" w:cs="Tahoma"/>
        </w:rPr>
        <w:t xml:space="preserve"> </w:t>
      </w:r>
    </w:p>
    <w:p w:rsidR="006C464A" w:rsidRDefault="006C464A" w:rsidP="006C464A">
      <w:pPr>
        <w:pStyle w:val="Lijstalinea"/>
        <w:numPr>
          <w:ilvl w:val="0"/>
          <w:numId w:val="1"/>
        </w:numPr>
        <w:tabs>
          <w:tab w:val="left" w:pos="360"/>
        </w:tabs>
        <w:spacing w:line="360" w:lineRule="auto"/>
        <w:rPr>
          <w:rFonts w:ascii="Tahoma" w:hAnsi="Tahoma" w:cs="Tahoma"/>
        </w:rPr>
      </w:pPr>
      <w:r>
        <w:rPr>
          <w:rFonts w:ascii="Tahoma" w:hAnsi="Tahoma" w:cs="Tahoma"/>
        </w:rPr>
        <w:t>We hebben telkens respect voor de tegenstander en onze medespeler.</w:t>
      </w:r>
    </w:p>
    <w:p w:rsidR="003D24E5" w:rsidRDefault="003D24E5" w:rsidP="006C464A">
      <w:pPr>
        <w:pStyle w:val="Lijstalinea"/>
        <w:numPr>
          <w:ilvl w:val="0"/>
          <w:numId w:val="1"/>
        </w:numPr>
        <w:tabs>
          <w:tab w:val="left" w:pos="360"/>
        </w:tabs>
        <w:spacing w:line="360" w:lineRule="auto"/>
        <w:rPr>
          <w:rFonts w:ascii="Tahoma" w:hAnsi="Tahoma" w:cs="Tahoma"/>
        </w:rPr>
      </w:pPr>
      <w:r>
        <w:rPr>
          <w:rFonts w:ascii="Tahoma" w:hAnsi="Tahoma" w:cs="Tahoma"/>
        </w:rPr>
        <w:t>Bij een gelijke stand worden voor elke ploeg 3 strafschoppen genomen , is het daarna nog gelijk wordt er doorgedaan tot er een winnaar is.</w:t>
      </w:r>
    </w:p>
    <w:p w:rsidR="006C464A" w:rsidRDefault="006C464A" w:rsidP="00366124">
      <w:r>
        <w:t>Een wedstrijd duurt telkens 1x12 min</w:t>
      </w:r>
      <w:r w:rsidR="003D24E5">
        <w:t>uten.</w:t>
      </w:r>
    </w:p>
    <w:p w:rsidR="00B550B6" w:rsidRDefault="003D24E5" w:rsidP="00366124">
      <w:r>
        <w:t>Wanneer 2 ploegen met evenveel punten eindigen tel</w:t>
      </w:r>
      <w:r w:rsidR="00B550B6">
        <w:t>t het doelpuntensaldo.</w:t>
      </w:r>
    </w:p>
    <w:p w:rsidR="000F124A" w:rsidRDefault="000F124A" w:rsidP="00366124">
      <w:r>
        <w:t xml:space="preserve">Voor de spelers wordt er natuurlijk een leuke beloning voorzien. </w:t>
      </w:r>
    </w:p>
    <w:p w:rsidR="000F124A" w:rsidRDefault="000F124A" w:rsidP="00366124">
      <w:r>
        <w:t xml:space="preserve">De winnende ploeg krijgt nog een extraatje. </w:t>
      </w:r>
    </w:p>
    <w:p w:rsidR="000F124A" w:rsidRDefault="000F124A" w:rsidP="00366124">
      <w:r>
        <w:t>Iedere ploeg krijgt water , hiervoor moet niet zelf gezorgd worden.</w:t>
      </w:r>
    </w:p>
    <w:p w:rsidR="000F124A" w:rsidRDefault="000F124A" w:rsidP="00366124">
      <w:r w:rsidRPr="00F06E65">
        <w:rPr>
          <w:highlight w:val="yellow"/>
        </w:rPr>
        <w:t>Iedere ploeg dient zijn eigen opwarmingsballen bij te hebben.</w:t>
      </w:r>
    </w:p>
    <w:p w:rsidR="000F124A" w:rsidRPr="0001647E" w:rsidRDefault="000F124A" w:rsidP="00366124">
      <w:pPr>
        <w:rPr>
          <w:sz w:val="32"/>
          <w:szCs w:val="32"/>
        </w:rPr>
      </w:pPr>
      <w:r w:rsidRPr="00403038">
        <w:rPr>
          <w:b/>
          <w:sz w:val="32"/>
          <w:szCs w:val="32"/>
          <w:highlight w:val="yellow"/>
        </w:rPr>
        <w:lastRenderedPageBreak/>
        <w:t>Er is een maximum van 7 spelers per ploeg.</w:t>
      </w:r>
    </w:p>
    <w:p w:rsidR="003D24E5" w:rsidRDefault="003D24E5" w:rsidP="00366124">
      <w:r>
        <w:t>Puntenregeling :</w:t>
      </w:r>
      <w:r w:rsidR="0038184C">
        <w:tab/>
      </w:r>
      <w:r w:rsidR="0038184C">
        <w:tab/>
      </w:r>
      <w:r w:rsidR="0038184C">
        <w:tab/>
      </w:r>
      <w:r w:rsidR="0038184C">
        <w:tab/>
      </w:r>
      <w:r w:rsidR="0038184C">
        <w:tab/>
      </w:r>
      <w:r w:rsidR="0038184C">
        <w:tab/>
      </w:r>
      <w:r w:rsidR="0038184C">
        <w:tab/>
      </w:r>
      <w:r>
        <w:t xml:space="preserve"> </w:t>
      </w:r>
    </w:p>
    <w:p w:rsidR="003D24E5" w:rsidRDefault="003D24E5" w:rsidP="00366124">
      <w:r>
        <w:t>Winnen : 4 punten</w:t>
      </w:r>
      <w:r>
        <w:br/>
        <w:t>Gelijkspel / winst strafschoppen : 3 punten</w:t>
      </w:r>
      <w:r w:rsidR="000F124A">
        <w:br/>
      </w:r>
      <w:r>
        <w:t>Gelijkspel / verlies strafschoppen : 2 punten</w:t>
      </w:r>
      <w:r>
        <w:br/>
        <w:t>Verlies : 1 punt</w:t>
      </w:r>
    </w:p>
    <w:p w:rsidR="00F06E65" w:rsidRDefault="00F06E65" w:rsidP="00366124"/>
    <w:p w:rsidR="00F06E65" w:rsidRDefault="00F06E65" w:rsidP="00366124"/>
    <w:p w:rsidR="00F06E65" w:rsidRDefault="00F06E65" w:rsidP="00366124">
      <w:r>
        <w:t>POULE 1</w:t>
      </w:r>
      <w:r>
        <w:tab/>
      </w:r>
      <w:r>
        <w:tab/>
      </w:r>
      <w:r>
        <w:tab/>
      </w:r>
      <w:r>
        <w:tab/>
      </w:r>
      <w:r>
        <w:tab/>
      </w:r>
      <w:r>
        <w:tab/>
      </w:r>
      <w:r>
        <w:tab/>
        <w:t>POULE 2</w:t>
      </w:r>
    </w:p>
    <w:p w:rsidR="00F06E65" w:rsidRDefault="00F06E65" w:rsidP="00366124">
      <w:proofErr w:type="spellStart"/>
      <w:r>
        <w:t>KdNS</w:t>
      </w:r>
      <w:proofErr w:type="spellEnd"/>
      <w:r>
        <w:t xml:space="preserve"> </w:t>
      </w:r>
      <w:proofErr w:type="spellStart"/>
      <w:r>
        <w:t>Heule</w:t>
      </w:r>
      <w:proofErr w:type="spellEnd"/>
      <w:r>
        <w:t xml:space="preserve"> </w:t>
      </w:r>
      <w:r>
        <w:tab/>
      </w:r>
      <w:r>
        <w:tab/>
      </w:r>
      <w:r>
        <w:tab/>
      </w:r>
      <w:r>
        <w:tab/>
      </w:r>
      <w:r>
        <w:tab/>
      </w:r>
      <w:r>
        <w:tab/>
      </w:r>
      <w:r>
        <w:tab/>
        <w:t xml:space="preserve">FC </w:t>
      </w:r>
      <w:proofErr w:type="spellStart"/>
      <w:r>
        <w:t>Gullegem</w:t>
      </w:r>
      <w:proofErr w:type="spellEnd"/>
      <w:r>
        <w:br/>
        <w:t>SVV Damme</w:t>
      </w:r>
      <w:r>
        <w:tab/>
      </w:r>
      <w:r>
        <w:tab/>
      </w:r>
      <w:r>
        <w:tab/>
      </w:r>
      <w:r>
        <w:tab/>
      </w:r>
      <w:r>
        <w:tab/>
      </w:r>
      <w:r>
        <w:tab/>
      </w:r>
      <w:r>
        <w:tab/>
      </w:r>
      <w:proofErr w:type="spellStart"/>
      <w:r>
        <w:t>Racing</w:t>
      </w:r>
      <w:proofErr w:type="spellEnd"/>
      <w:r>
        <w:t xml:space="preserve"> </w:t>
      </w:r>
      <w:proofErr w:type="spellStart"/>
      <w:r>
        <w:t>Waregem</w:t>
      </w:r>
      <w:proofErr w:type="spellEnd"/>
      <w:r>
        <w:br/>
        <w:t xml:space="preserve">KSK </w:t>
      </w:r>
      <w:proofErr w:type="spellStart"/>
      <w:r>
        <w:t>Steenbrugge</w:t>
      </w:r>
      <w:proofErr w:type="spellEnd"/>
      <w:r>
        <w:tab/>
      </w:r>
      <w:r>
        <w:tab/>
      </w:r>
      <w:r>
        <w:tab/>
      </w:r>
      <w:r>
        <w:tab/>
      </w:r>
      <w:r>
        <w:tab/>
      </w:r>
      <w:r>
        <w:tab/>
        <w:t>KVK Westhoek</w:t>
      </w:r>
      <w:r>
        <w:tab/>
      </w:r>
      <w:r>
        <w:tab/>
      </w:r>
      <w:r>
        <w:tab/>
      </w:r>
    </w:p>
    <w:p w:rsidR="00F06E65" w:rsidRDefault="00F06E65" w:rsidP="00366124"/>
    <w:p w:rsidR="00F06E65" w:rsidRDefault="00F06E65" w:rsidP="00366124"/>
    <w:p w:rsidR="00F06E65" w:rsidRDefault="00403038" w:rsidP="00366124">
      <w:r>
        <w:t>We maken ge</w:t>
      </w:r>
      <w:r w:rsidR="00F06E65">
        <w:t>bruik van 2 terreinen , iedere ploeg speelt 4 poulewedstrijden , 2 maal tegen dezelfde tegenstander. Op basis van het aantal punten wordt er een finalewedstrijd gespeeld.</w:t>
      </w:r>
    </w:p>
    <w:p w:rsidR="00403038" w:rsidRDefault="00403038" w:rsidP="00366124">
      <w:r>
        <w:t>Pas op : enkel de eerste 4 ploegen spelen een finalewedstrijd , de laatste in elke poule valt na de poulewedstrijden af en speelt geen finalewedstrijd meer.</w:t>
      </w:r>
    </w:p>
    <w:p w:rsidR="00F06E65" w:rsidRDefault="00F06E65" w:rsidP="00366124">
      <w:r w:rsidRPr="00403038">
        <w:rPr>
          <w:highlight w:val="yellow"/>
        </w:rPr>
        <w:t>Gelieve telkens op tijd aanwezig te zijn op het veld en snel klaar te staan zodat alle wedstrijden tijdig kunnen beginnen en het tornooi vlot kan verlopen.</w:t>
      </w:r>
    </w:p>
    <w:p w:rsidR="00F06E65" w:rsidRDefault="00F06E65" w:rsidP="00366124">
      <w:r>
        <w:t>Wij hopen op uw medewerking!</w:t>
      </w:r>
    </w:p>
    <w:tbl>
      <w:tblPr>
        <w:tblStyle w:val="Tabelraster"/>
        <w:tblW w:w="0" w:type="auto"/>
        <w:tblLook w:val="04A0"/>
      </w:tblPr>
      <w:tblGrid>
        <w:gridCol w:w="2303"/>
        <w:gridCol w:w="2303"/>
        <w:gridCol w:w="2448"/>
        <w:gridCol w:w="2158"/>
      </w:tblGrid>
      <w:tr w:rsidR="00502FFD" w:rsidTr="00502FFD">
        <w:tc>
          <w:tcPr>
            <w:tcW w:w="2303" w:type="dxa"/>
          </w:tcPr>
          <w:p w:rsidR="00502FFD" w:rsidRDefault="00502FFD" w:rsidP="00366124">
            <w:r>
              <w:t>Tijdstip</w:t>
            </w:r>
          </w:p>
          <w:p w:rsidR="00502FFD" w:rsidRDefault="00502FFD" w:rsidP="00366124"/>
        </w:tc>
        <w:tc>
          <w:tcPr>
            <w:tcW w:w="2303" w:type="dxa"/>
          </w:tcPr>
          <w:p w:rsidR="00502FFD" w:rsidRDefault="00502FFD" w:rsidP="00366124">
            <w:r>
              <w:t>Terrein</w:t>
            </w:r>
          </w:p>
        </w:tc>
        <w:tc>
          <w:tcPr>
            <w:tcW w:w="2448" w:type="dxa"/>
          </w:tcPr>
          <w:p w:rsidR="00502FFD" w:rsidRDefault="00502FFD" w:rsidP="00366124">
            <w:r>
              <w:t>Wedstrijd</w:t>
            </w:r>
          </w:p>
        </w:tc>
        <w:tc>
          <w:tcPr>
            <w:tcW w:w="2158" w:type="dxa"/>
          </w:tcPr>
          <w:p w:rsidR="00502FFD" w:rsidRDefault="00502FFD" w:rsidP="00366124">
            <w:r>
              <w:t>Score</w:t>
            </w:r>
          </w:p>
        </w:tc>
      </w:tr>
      <w:tr w:rsidR="00502FFD" w:rsidTr="00502FFD">
        <w:tc>
          <w:tcPr>
            <w:tcW w:w="2303" w:type="dxa"/>
          </w:tcPr>
          <w:p w:rsidR="00502FFD" w:rsidRDefault="00312F49" w:rsidP="00366124">
            <w:r>
              <w:t>9</w:t>
            </w:r>
            <w:r w:rsidR="00502FFD">
              <w:t xml:space="preserve">u10 </w:t>
            </w:r>
          </w:p>
        </w:tc>
        <w:tc>
          <w:tcPr>
            <w:tcW w:w="2303" w:type="dxa"/>
          </w:tcPr>
          <w:p w:rsidR="00502FFD" w:rsidRDefault="00502FFD" w:rsidP="00366124">
            <w:r>
              <w:t>1</w:t>
            </w:r>
          </w:p>
        </w:tc>
        <w:tc>
          <w:tcPr>
            <w:tcW w:w="2448" w:type="dxa"/>
          </w:tcPr>
          <w:p w:rsidR="00502FFD" w:rsidRDefault="00502FFD" w:rsidP="00366124">
            <w:proofErr w:type="spellStart"/>
            <w:r>
              <w:t>Heule-Steenbrugge</w:t>
            </w:r>
            <w:proofErr w:type="spellEnd"/>
          </w:p>
        </w:tc>
        <w:tc>
          <w:tcPr>
            <w:tcW w:w="2158" w:type="dxa"/>
          </w:tcPr>
          <w:p w:rsidR="00502FFD" w:rsidRDefault="00502FFD" w:rsidP="00366124"/>
          <w:p w:rsidR="00502FFD" w:rsidRDefault="00502FFD" w:rsidP="00366124"/>
        </w:tc>
      </w:tr>
      <w:tr w:rsidR="00502FFD" w:rsidTr="00502FFD">
        <w:tc>
          <w:tcPr>
            <w:tcW w:w="2303" w:type="dxa"/>
          </w:tcPr>
          <w:p w:rsidR="00502FFD" w:rsidRDefault="00312F49" w:rsidP="00366124">
            <w:r>
              <w:t>9</w:t>
            </w:r>
            <w:r w:rsidR="00502FFD">
              <w:t>u10</w:t>
            </w:r>
          </w:p>
        </w:tc>
        <w:tc>
          <w:tcPr>
            <w:tcW w:w="2303" w:type="dxa"/>
          </w:tcPr>
          <w:p w:rsidR="00502FFD" w:rsidRDefault="00502FFD" w:rsidP="00366124">
            <w:r>
              <w:t>2</w:t>
            </w:r>
          </w:p>
        </w:tc>
        <w:tc>
          <w:tcPr>
            <w:tcW w:w="2448" w:type="dxa"/>
          </w:tcPr>
          <w:p w:rsidR="00502FFD" w:rsidRDefault="00502FFD" w:rsidP="00366124">
            <w:proofErr w:type="spellStart"/>
            <w:r>
              <w:t>Gullegem-Westhoek</w:t>
            </w:r>
            <w:proofErr w:type="spellEnd"/>
          </w:p>
        </w:tc>
        <w:tc>
          <w:tcPr>
            <w:tcW w:w="2158" w:type="dxa"/>
          </w:tcPr>
          <w:p w:rsidR="00502FFD" w:rsidRDefault="00502FFD" w:rsidP="00366124"/>
        </w:tc>
      </w:tr>
      <w:tr w:rsidR="00502FFD" w:rsidTr="00502FFD">
        <w:tc>
          <w:tcPr>
            <w:tcW w:w="2303" w:type="dxa"/>
          </w:tcPr>
          <w:p w:rsidR="00502FFD" w:rsidRDefault="00312F49" w:rsidP="00366124">
            <w:r>
              <w:t>9</w:t>
            </w:r>
            <w:r w:rsidR="00502FFD">
              <w:t>u25</w:t>
            </w:r>
          </w:p>
        </w:tc>
        <w:tc>
          <w:tcPr>
            <w:tcW w:w="2303" w:type="dxa"/>
          </w:tcPr>
          <w:p w:rsidR="00502FFD" w:rsidRDefault="00502FFD" w:rsidP="00366124">
            <w:r>
              <w:t>1</w:t>
            </w:r>
          </w:p>
        </w:tc>
        <w:tc>
          <w:tcPr>
            <w:tcW w:w="2448" w:type="dxa"/>
          </w:tcPr>
          <w:p w:rsidR="00502FFD" w:rsidRDefault="00502FFD" w:rsidP="00366124">
            <w:proofErr w:type="spellStart"/>
            <w:r>
              <w:t>Steenbrugge-Damme</w:t>
            </w:r>
            <w:proofErr w:type="spellEnd"/>
          </w:p>
        </w:tc>
        <w:tc>
          <w:tcPr>
            <w:tcW w:w="2158" w:type="dxa"/>
          </w:tcPr>
          <w:p w:rsidR="00502FFD" w:rsidRDefault="00502FFD" w:rsidP="00366124"/>
        </w:tc>
      </w:tr>
      <w:tr w:rsidR="00502FFD" w:rsidTr="00502FFD">
        <w:tc>
          <w:tcPr>
            <w:tcW w:w="2303" w:type="dxa"/>
          </w:tcPr>
          <w:p w:rsidR="00502FFD" w:rsidRDefault="00312F49" w:rsidP="00366124">
            <w:r>
              <w:t>9</w:t>
            </w:r>
            <w:r w:rsidR="00502FFD">
              <w:t>u25</w:t>
            </w:r>
          </w:p>
        </w:tc>
        <w:tc>
          <w:tcPr>
            <w:tcW w:w="2303" w:type="dxa"/>
          </w:tcPr>
          <w:p w:rsidR="00502FFD" w:rsidRDefault="00502FFD" w:rsidP="00366124">
            <w:r>
              <w:t>2</w:t>
            </w:r>
          </w:p>
        </w:tc>
        <w:tc>
          <w:tcPr>
            <w:tcW w:w="2448" w:type="dxa"/>
          </w:tcPr>
          <w:p w:rsidR="00502FFD" w:rsidRDefault="00502FFD" w:rsidP="00366124">
            <w:proofErr w:type="spellStart"/>
            <w:r>
              <w:t>Westhoek-RC</w:t>
            </w:r>
            <w:proofErr w:type="spellEnd"/>
            <w:r>
              <w:t xml:space="preserve"> </w:t>
            </w:r>
            <w:proofErr w:type="spellStart"/>
            <w:r>
              <w:t>Waregem</w:t>
            </w:r>
            <w:proofErr w:type="spellEnd"/>
          </w:p>
        </w:tc>
        <w:tc>
          <w:tcPr>
            <w:tcW w:w="2158" w:type="dxa"/>
          </w:tcPr>
          <w:p w:rsidR="00502FFD" w:rsidRDefault="00502FFD" w:rsidP="00366124"/>
        </w:tc>
      </w:tr>
      <w:tr w:rsidR="00502FFD" w:rsidTr="00502FFD">
        <w:tc>
          <w:tcPr>
            <w:tcW w:w="2303" w:type="dxa"/>
          </w:tcPr>
          <w:p w:rsidR="00502FFD" w:rsidRDefault="00312F49" w:rsidP="00366124">
            <w:r>
              <w:t>9</w:t>
            </w:r>
            <w:r w:rsidR="00502FFD">
              <w:t>u40</w:t>
            </w:r>
          </w:p>
        </w:tc>
        <w:tc>
          <w:tcPr>
            <w:tcW w:w="2303" w:type="dxa"/>
          </w:tcPr>
          <w:p w:rsidR="00502FFD" w:rsidRDefault="00502FFD" w:rsidP="00366124">
            <w:r>
              <w:t>1</w:t>
            </w:r>
          </w:p>
        </w:tc>
        <w:tc>
          <w:tcPr>
            <w:tcW w:w="2448" w:type="dxa"/>
          </w:tcPr>
          <w:p w:rsidR="00502FFD" w:rsidRDefault="00502FFD" w:rsidP="00366124">
            <w:proofErr w:type="spellStart"/>
            <w:r>
              <w:t>Heule-Damme</w:t>
            </w:r>
            <w:proofErr w:type="spellEnd"/>
          </w:p>
        </w:tc>
        <w:tc>
          <w:tcPr>
            <w:tcW w:w="2158" w:type="dxa"/>
          </w:tcPr>
          <w:p w:rsidR="00502FFD" w:rsidRDefault="00502FFD" w:rsidP="00366124"/>
        </w:tc>
      </w:tr>
      <w:tr w:rsidR="00502FFD" w:rsidTr="00502FFD">
        <w:tc>
          <w:tcPr>
            <w:tcW w:w="2303" w:type="dxa"/>
          </w:tcPr>
          <w:p w:rsidR="00502FFD" w:rsidRDefault="00312F49" w:rsidP="00366124">
            <w:r>
              <w:t>9</w:t>
            </w:r>
            <w:r w:rsidR="00502FFD">
              <w:t>u40</w:t>
            </w:r>
          </w:p>
        </w:tc>
        <w:tc>
          <w:tcPr>
            <w:tcW w:w="2303" w:type="dxa"/>
          </w:tcPr>
          <w:p w:rsidR="00502FFD" w:rsidRDefault="00502FFD" w:rsidP="00366124">
            <w:r>
              <w:t>2</w:t>
            </w:r>
          </w:p>
        </w:tc>
        <w:tc>
          <w:tcPr>
            <w:tcW w:w="2448" w:type="dxa"/>
          </w:tcPr>
          <w:p w:rsidR="00502FFD" w:rsidRDefault="00502FFD" w:rsidP="00366124">
            <w:proofErr w:type="spellStart"/>
            <w:r>
              <w:t>Gullegem-RC</w:t>
            </w:r>
            <w:proofErr w:type="spellEnd"/>
            <w:r>
              <w:t xml:space="preserve"> </w:t>
            </w:r>
            <w:proofErr w:type="spellStart"/>
            <w:r>
              <w:t>Waregem</w:t>
            </w:r>
            <w:proofErr w:type="spellEnd"/>
          </w:p>
        </w:tc>
        <w:tc>
          <w:tcPr>
            <w:tcW w:w="2158" w:type="dxa"/>
          </w:tcPr>
          <w:p w:rsidR="00502FFD" w:rsidRDefault="00502FFD" w:rsidP="00366124"/>
        </w:tc>
      </w:tr>
      <w:tr w:rsidR="00502FFD" w:rsidTr="00502FFD">
        <w:tc>
          <w:tcPr>
            <w:tcW w:w="2303" w:type="dxa"/>
          </w:tcPr>
          <w:p w:rsidR="00502FFD" w:rsidRDefault="00312F49" w:rsidP="00366124">
            <w:r>
              <w:t>9</w:t>
            </w:r>
            <w:r w:rsidR="00C8697D">
              <w:t>u55</w:t>
            </w:r>
          </w:p>
        </w:tc>
        <w:tc>
          <w:tcPr>
            <w:tcW w:w="2303" w:type="dxa"/>
          </w:tcPr>
          <w:p w:rsidR="00502FFD" w:rsidRDefault="00C8697D" w:rsidP="00366124">
            <w:r>
              <w:t>1</w:t>
            </w:r>
          </w:p>
        </w:tc>
        <w:tc>
          <w:tcPr>
            <w:tcW w:w="2448" w:type="dxa"/>
          </w:tcPr>
          <w:p w:rsidR="00502FFD" w:rsidRDefault="00C8697D" w:rsidP="00366124">
            <w:proofErr w:type="spellStart"/>
            <w:r>
              <w:t>Heule-Steenbrugge</w:t>
            </w:r>
            <w:proofErr w:type="spellEnd"/>
          </w:p>
        </w:tc>
        <w:tc>
          <w:tcPr>
            <w:tcW w:w="2158" w:type="dxa"/>
          </w:tcPr>
          <w:p w:rsidR="00502FFD" w:rsidRDefault="00502FFD" w:rsidP="00366124"/>
        </w:tc>
      </w:tr>
      <w:tr w:rsidR="00502FFD" w:rsidTr="00502FFD">
        <w:tc>
          <w:tcPr>
            <w:tcW w:w="2303" w:type="dxa"/>
          </w:tcPr>
          <w:p w:rsidR="00502FFD" w:rsidRDefault="00312F49" w:rsidP="00366124">
            <w:r>
              <w:t>9</w:t>
            </w:r>
            <w:r w:rsidR="00C8697D">
              <w:t>u55</w:t>
            </w:r>
          </w:p>
        </w:tc>
        <w:tc>
          <w:tcPr>
            <w:tcW w:w="2303" w:type="dxa"/>
          </w:tcPr>
          <w:p w:rsidR="00502FFD" w:rsidRDefault="00C8697D" w:rsidP="00366124">
            <w:r>
              <w:t>2</w:t>
            </w:r>
          </w:p>
        </w:tc>
        <w:tc>
          <w:tcPr>
            <w:tcW w:w="2448" w:type="dxa"/>
          </w:tcPr>
          <w:p w:rsidR="00502FFD" w:rsidRDefault="00C8697D" w:rsidP="00366124">
            <w:proofErr w:type="spellStart"/>
            <w:r>
              <w:t>Gullegem-Westhoek</w:t>
            </w:r>
            <w:proofErr w:type="spellEnd"/>
          </w:p>
        </w:tc>
        <w:tc>
          <w:tcPr>
            <w:tcW w:w="2158" w:type="dxa"/>
          </w:tcPr>
          <w:p w:rsidR="00502FFD" w:rsidRDefault="00502FFD" w:rsidP="00366124"/>
        </w:tc>
      </w:tr>
      <w:tr w:rsidR="00502FFD" w:rsidTr="00502FFD">
        <w:tc>
          <w:tcPr>
            <w:tcW w:w="2303" w:type="dxa"/>
          </w:tcPr>
          <w:p w:rsidR="00502FFD" w:rsidRDefault="00312F49" w:rsidP="00366124">
            <w:r>
              <w:t>10</w:t>
            </w:r>
            <w:r w:rsidR="00C8697D">
              <w:t>u10</w:t>
            </w:r>
          </w:p>
        </w:tc>
        <w:tc>
          <w:tcPr>
            <w:tcW w:w="2303" w:type="dxa"/>
          </w:tcPr>
          <w:p w:rsidR="00502FFD" w:rsidRDefault="00C8697D" w:rsidP="00366124">
            <w:r>
              <w:t>1</w:t>
            </w:r>
          </w:p>
        </w:tc>
        <w:tc>
          <w:tcPr>
            <w:tcW w:w="2448" w:type="dxa"/>
          </w:tcPr>
          <w:p w:rsidR="00502FFD" w:rsidRDefault="00C8697D" w:rsidP="00366124">
            <w:proofErr w:type="spellStart"/>
            <w:r>
              <w:t>Steenbrugge-Damme</w:t>
            </w:r>
            <w:proofErr w:type="spellEnd"/>
          </w:p>
        </w:tc>
        <w:tc>
          <w:tcPr>
            <w:tcW w:w="2158" w:type="dxa"/>
          </w:tcPr>
          <w:p w:rsidR="00502FFD" w:rsidRDefault="00502FFD" w:rsidP="00366124"/>
        </w:tc>
      </w:tr>
      <w:tr w:rsidR="00502FFD" w:rsidTr="00502FFD">
        <w:tc>
          <w:tcPr>
            <w:tcW w:w="2303" w:type="dxa"/>
          </w:tcPr>
          <w:p w:rsidR="00502FFD" w:rsidRDefault="00312F49" w:rsidP="00366124">
            <w:r>
              <w:t>10</w:t>
            </w:r>
            <w:r w:rsidR="00C8697D">
              <w:t>u10</w:t>
            </w:r>
          </w:p>
        </w:tc>
        <w:tc>
          <w:tcPr>
            <w:tcW w:w="2303" w:type="dxa"/>
          </w:tcPr>
          <w:p w:rsidR="00502FFD" w:rsidRDefault="00C8697D" w:rsidP="00366124">
            <w:r>
              <w:t>2</w:t>
            </w:r>
          </w:p>
        </w:tc>
        <w:tc>
          <w:tcPr>
            <w:tcW w:w="2448" w:type="dxa"/>
          </w:tcPr>
          <w:p w:rsidR="00502FFD" w:rsidRDefault="00C8697D" w:rsidP="00366124">
            <w:proofErr w:type="spellStart"/>
            <w:r>
              <w:t>Westhoek-RC</w:t>
            </w:r>
            <w:proofErr w:type="spellEnd"/>
            <w:r>
              <w:t xml:space="preserve"> </w:t>
            </w:r>
            <w:proofErr w:type="spellStart"/>
            <w:r>
              <w:t>Waregem</w:t>
            </w:r>
            <w:proofErr w:type="spellEnd"/>
          </w:p>
        </w:tc>
        <w:tc>
          <w:tcPr>
            <w:tcW w:w="2158" w:type="dxa"/>
          </w:tcPr>
          <w:p w:rsidR="00502FFD" w:rsidRDefault="00502FFD" w:rsidP="00366124"/>
        </w:tc>
      </w:tr>
      <w:tr w:rsidR="00502FFD" w:rsidTr="00502FFD">
        <w:tc>
          <w:tcPr>
            <w:tcW w:w="2303" w:type="dxa"/>
          </w:tcPr>
          <w:p w:rsidR="00502FFD" w:rsidRDefault="00312F49" w:rsidP="00366124">
            <w:r>
              <w:t>10</w:t>
            </w:r>
            <w:r w:rsidR="00C8697D">
              <w:t>u25</w:t>
            </w:r>
          </w:p>
        </w:tc>
        <w:tc>
          <w:tcPr>
            <w:tcW w:w="2303" w:type="dxa"/>
          </w:tcPr>
          <w:p w:rsidR="00502FFD" w:rsidRDefault="00C8697D" w:rsidP="00366124">
            <w:r>
              <w:t>1</w:t>
            </w:r>
          </w:p>
        </w:tc>
        <w:tc>
          <w:tcPr>
            <w:tcW w:w="2448" w:type="dxa"/>
          </w:tcPr>
          <w:p w:rsidR="00502FFD" w:rsidRDefault="00C8697D" w:rsidP="00366124">
            <w:proofErr w:type="spellStart"/>
            <w:r>
              <w:t>Heule-Damme</w:t>
            </w:r>
            <w:proofErr w:type="spellEnd"/>
          </w:p>
        </w:tc>
        <w:tc>
          <w:tcPr>
            <w:tcW w:w="2158" w:type="dxa"/>
          </w:tcPr>
          <w:p w:rsidR="00502FFD" w:rsidRDefault="00502FFD" w:rsidP="00366124"/>
        </w:tc>
      </w:tr>
      <w:tr w:rsidR="00502FFD" w:rsidTr="00502FFD">
        <w:tc>
          <w:tcPr>
            <w:tcW w:w="2303" w:type="dxa"/>
          </w:tcPr>
          <w:p w:rsidR="00502FFD" w:rsidRDefault="00312F49" w:rsidP="00366124">
            <w:r>
              <w:t>10</w:t>
            </w:r>
            <w:r w:rsidR="00C8697D">
              <w:t>u25</w:t>
            </w:r>
          </w:p>
        </w:tc>
        <w:tc>
          <w:tcPr>
            <w:tcW w:w="2303" w:type="dxa"/>
          </w:tcPr>
          <w:p w:rsidR="00502FFD" w:rsidRDefault="00C8697D" w:rsidP="00366124">
            <w:r>
              <w:t>2</w:t>
            </w:r>
          </w:p>
        </w:tc>
        <w:tc>
          <w:tcPr>
            <w:tcW w:w="2448" w:type="dxa"/>
          </w:tcPr>
          <w:p w:rsidR="00502FFD" w:rsidRDefault="00C8697D" w:rsidP="00366124">
            <w:proofErr w:type="spellStart"/>
            <w:r>
              <w:t>Gullegem-RC</w:t>
            </w:r>
            <w:proofErr w:type="spellEnd"/>
            <w:r>
              <w:t xml:space="preserve"> </w:t>
            </w:r>
            <w:proofErr w:type="spellStart"/>
            <w:r>
              <w:t>Waregem</w:t>
            </w:r>
            <w:proofErr w:type="spellEnd"/>
          </w:p>
        </w:tc>
        <w:tc>
          <w:tcPr>
            <w:tcW w:w="2158" w:type="dxa"/>
          </w:tcPr>
          <w:p w:rsidR="00502FFD" w:rsidRDefault="00502FFD" w:rsidP="00366124"/>
        </w:tc>
      </w:tr>
      <w:tr w:rsidR="00502FFD" w:rsidTr="00502FFD">
        <w:tc>
          <w:tcPr>
            <w:tcW w:w="2303" w:type="dxa"/>
          </w:tcPr>
          <w:p w:rsidR="00502FFD" w:rsidRPr="00403038" w:rsidRDefault="00312F49" w:rsidP="00366124">
            <w:pPr>
              <w:rPr>
                <w:highlight w:val="yellow"/>
              </w:rPr>
            </w:pPr>
            <w:r>
              <w:rPr>
                <w:highlight w:val="yellow"/>
              </w:rPr>
              <w:t>10</w:t>
            </w:r>
            <w:r w:rsidR="00C8697D" w:rsidRPr="00403038">
              <w:rPr>
                <w:highlight w:val="yellow"/>
              </w:rPr>
              <w:t>u40</w:t>
            </w:r>
          </w:p>
        </w:tc>
        <w:tc>
          <w:tcPr>
            <w:tcW w:w="2303" w:type="dxa"/>
          </w:tcPr>
          <w:p w:rsidR="00502FFD" w:rsidRPr="00403038" w:rsidRDefault="00C8697D" w:rsidP="00366124">
            <w:pPr>
              <w:rPr>
                <w:highlight w:val="yellow"/>
              </w:rPr>
            </w:pPr>
            <w:r w:rsidRPr="00403038">
              <w:rPr>
                <w:highlight w:val="yellow"/>
              </w:rPr>
              <w:t>1</w:t>
            </w:r>
          </w:p>
        </w:tc>
        <w:tc>
          <w:tcPr>
            <w:tcW w:w="2448" w:type="dxa"/>
          </w:tcPr>
          <w:p w:rsidR="00502FFD" w:rsidRPr="00403038" w:rsidRDefault="00C8697D" w:rsidP="00366124">
            <w:pPr>
              <w:rPr>
                <w:highlight w:val="yellow"/>
              </w:rPr>
            </w:pPr>
            <w:r w:rsidRPr="00403038">
              <w:rPr>
                <w:highlight w:val="yellow"/>
              </w:rPr>
              <w:t>1</w:t>
            </w:r>
            <w:r w:rsidRPr="00403038">
              <w:rPr>
                <w:highlight w:val="yellow"/>
                <w:vertAlign w:val="superscript"/>
              </w:rPr>
              <w:t>e</w:t>
            </w:r>
            <w:r w:rsidRPr="00403038">
              <w:rPr>
                <w:highlight w:val="yellow"/>
              </w:rPr>
              <w:t xml:space="preserve"> </w:t>
            </w:r>
            <w:r w:rsidR="00403038" w:rsidRPr="00403038">
              <w:rPr>
                <w:highlight w:val="yellow"/>
              </w:rPr>
              <w:t>poule</w:t>
            </w:r>
            <w:r w:rsidRPr="00403038">
              <w:rPr>
                <w:highlight w:val="yellow"/>
              </w:rPr>
              <w:t xml:space="preserve"> 1</w:t>
            </w:r>
            <w:r w:rsidR="00403038" w:rsidRPr="00403038">
              <w:rPr>
                <w:highlight w:val="yellow"/>
              </w:rPr>
              <w:t xml:space="preserve"> - 1</w:t>
            </w:r>
            <w:r w:rsidRPr="00403038">
              <w:rPr>
                <w:highlight w:val="yellow"/>
                <w:vertAlign w:val="superscript"/>
              </w:rPr>
              <w:t>e</w:t>
            </w:r>
            <w:r w:rsidRPr="00403038">
              <w:rPr>
                <w:highlight w:val="yellow"/>
              </w:rPr>
              <w:t xml:space="preserve"> poule 2</w:t>
            </w:r>
          </w:p>
        </w:tc>
        <w:tc>
          <w:tcPr>
            <w:tcW w:w="2158" w:type="dxa"/>
          </w:tcPr>
          <w:p w:rsidR="00502FFD" w:rsidRDefault="00502FFD" w:rsidP="00366124"/>
        </w:tc>
      </w:tr>
      <w:tr w:rsidR="00403038" w:rsidTr="00502FFD">
        <w:tc>
          <w:tcPr>
            <w:tcW w:w="2303" w:type="dxa"/>
          </w:tcPr>
          <w:p w:rsidR="00403038" w:rsidRPr="00403038" w:rsidRDefault="00312F49" w:rsidP="00366124">
            <w:pPr>
              <w:rPr>
                <w:highlight w:val="yellow"/>
              </w:rPr>
            </w:pPr>
            <w:r>
              <w:rPr>
                <w:highlight w:val="yellow"/>
              </w:rPr>
              <w:t>10</w:t>
            </w:r>
            <w:r w:rsidR="00403038" w:rsidRPr="00403038">
              <w:rPr>
                <w:highlight w:val="yellow"/>
              </w:rPr>
              <w:t>u40</w:t>
            </w:r>
          </w:p>
        </w:tc>
        <w:tc>
          <w:tcPr>
            <w:tcW w:w="2303" w:type="dxa"/>
          </w:tcPr>
          <w:p w:rsidR="00403038" w:rsidRPr="00403038" w:rsidRDefault="00403038" w:rsidP="00366124">
            <w:pPr>
              <w:rPr>
                <w:highlight w:val="yellow"/>
              </w:rPr>
            </w:pPr>
            <w:r w:rsidRPr="00403038">
              <w:rPr>
                <w:highlight w:val="yellow"/>
              </w:rPr>
              <w:t>2</w:t>
            </w:r>
          </w:p>
        </w:tc>
        <w:tc>
          <w:tcPr>
            <w:tcW w:w="2448" w:type="dxa"/>
          </w:tcPr>
          <w:p w:rsidR="00403038" w:rsidRPr="00403038" w:rsidRDefault="00403038" w:rsidP="00366124">
            <w:pPr>
              <w:rPr>
                <w:highlight w:val="yellow"/>
              </w:rPr>
            </w:pPr>
            <w:r w:rsidRPr="00403038">
              <w:rPr>
                <w:highlight w:val="yellow"/>
              </w:rPr>
              <w:t>2</w:t>
            </w:r>
            <w:r w:rsidRPr="00403038">
              <w:rPr>
                <w:highlight w:val="yellow"/>
                <w:vertAlign w:val="superscript"/>
              </w:rPr>
              <w:t>e</w:t>
            </w:r>
            <w:r w:rsidRPr="00403038">
              <w:rPr>
                <w:highlight w:val="yellow"/>
              </w:rPr>
              <w:t xml:space="preserve"> poule 1 - 2</w:t>
            </w:r>
            <w:r w:rsidRPr="00403038">
              <w:rPr>
                <w:highlight w:val="yellow"/>
                <w:vertAlign w:val="superscript"/>
              </w:rPr>
              <w:t>e</w:t>
            </w:r>
            <w:r w:rsidRPr="00403038">
              <w:rPr>
                <w:highlight w:val="yellow"/>
              </w:rPr>
              <w:t xml:space="preserve"> poule 2</w:t>
            </w:r>
          </w:p>
        </w:tc>
        <w:tc>
          <w:tcPr>
            <w:tcW w:w="2158" w:type="dxa"/>
          </w:tcPr>
          <w:p w:rsidR="00403038" w:rsidRDefault="00403038" w:rsidP="00366124"/>
        </w:tc>
      </w:tr>
    </w:tbl>
    <w:p w:rsidR="00F06E65" w:rsidRDefault="00F06E65" w:rsidP="00366124"/>
    <w:p w:rsidR="00403038" w:rsidRDefault="00403038" w:rsidP="00366124">
      <w:r>
        <w:t>Na de laatste wedstrijd van je ploeg dien je naar de tafel te komen waar de papieren liggen om daar de prijs van je ploeg te komen ophalen. Voor iedere speler is er iets voorzien , ongeacht de eindplaats in het klassement.</w:t>
      </w:r>
    </w:p>
    <w:p w:rsidR="00403038" w:rsidRDefault="00403038" w:rsidP="00366124">
      <w:r w:rsidRPr="00403038">
        <w:rPr>
          <w:highlight w:val="yellow"/>
        </w:rPr>
        <w:t xml:space="preserve">Graag extra aandacht voor de zaken aangeduid in </w:t>
      </w:r>
      <w:proofErr w:type="spellStart"/>
      <w:r w:rsidRPr="00403038">
        <w:rPr>
          <w:highlight w:val="yellow"/>
        </w:rPr>
        <w:t>fluo</w:t>
      </w:r>
      <w:proofErr w:type="spellEnd"/>
      <w:r w:rsidRPr="00403038">
        <w:rPr>
          <w:highlight w:val="yellow"/>
        </w:rPr>
        <w:t>.</w:t>
      </w:r>
    </w:p>
    <w:p w:rsidR="00403038" w:rsidRDefault="00403038" w:rsidP="00366124"/>
    <w:p w:rsidR="00F06E65" w:rsidRDefault="00F06E65" w:rsidP="00366124"/>
    <w:p w:rsidR="00F06E65" w:rsidRDefault="00F06E65" w:rsidP="00366124"/>
    <w:p w:rsidR="00F06E65" w:rsidRDefault="00F06E65" w:rsidP="00366124"/>
    <w:p w:rsidR="00F06E65" w:rsidRDefault="00F06E65" w:rsidP="00366124"/>
    <w:p w:rsidR="00F06E65" w:rsidRDefault="0001647E" w:rsidP="00366124">
      <w:r>
        <w:rPr>
          <w:noProof/>
          <w:lang w:eastAsia="nl-BE"/>
        </w:rPr>
        <w:drawing>
          <wp:inline distT="0" distB="0" distL="0" distR="0">
            <wp:extent cx="3666667" cy="1952381"/>
            <wp:effectExtent l="19050" t="0" r="0" b="0"/>
            <wp:docPr id="1" name="Afbeelding 0" descr="uitkomenzwartroo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komenzwartrood_2.png"/>
                    <pic:cNvPicPr/>
                  </pic:nvPicPr>
                  <pic:blipFill>
                    <a:blip r:embed="rId7" cstate="print"/>
                    <a:stretch>
                      <a:fillRect/>
                    </a:stretch>
                  </pic:blipFill>
                  <pic:spPr>
                    <a:xfrm>
                      <a:off x="0" y="0"/>
                      <a:ext cx="3666667" cy="1952381"/>
                    </a:xfrm>
                    <a:prstGeom prst="rect">
                      <a:avLst/>
                    </a:prstGeom>
                  </pic:spPr>
                </pic:pic>
              </a:graphicData>
            </a:graphic>
          </wp:inline>
        </w:drawing>
      </w:r>
    </w:p>
    <w:p w:rsidR="00F06E65" w:rsidRDefault="00F06E65" w:rsidP="00366124"/>
    <w:p w:rsidR="00F06E65" w:rsidRDefault="00F06E65" w:rsidP="00366124"/>
    <w:p w:rsidR="00F06E65" w:rsidRDefault="00F06E65" w:rsidP="00366124"/>
    <w:p w:rsidR="00F06E65" w:rsidRDefault="00F06E65" w:rsidP="00366124"/>
    <w:p w:rsidR="00F06E65" w:rsidRDefault="00F06E65" w:rsidP="00366124"/>
    <w:p w:rsidR="00F06E65" w:rsidRDefault="00F06E65" w:rsidP="00366124"/>
    <w:p w:rsidR="000F124A" w:rsidRDefault="000F124A" w:rsidP="00366124">
      <w:r>
        <w:t>Indien er nog vragen zouden zijn mag u me altijd contracteren , mijn contactgegevens vindt u op het eerste blad.</w:t>
      </w:r>
    </w:p>
    <w:p w:rsidR="000F124A" w:rsidRDefault="000F124A" w:rsidP="00366124">
      <w:r>
        <w:t>Ik hoop op uw deelname en we maken er een leuke voetbal</w:t>
      </w:r>
      <w:r w:rsidR="00177CED">
        <w:t>dag</w:t>
      </w:r>
      <w:r>
        <w:t xml:space="preserve"> van!</w:t>
      </w:r>
    </w:p>
    <w:p w:rsidR="000F124A" w:rsidRDefault="000F124A" w:rsidP="00366124">
      <w:r>
        <w:t>Met vriendelijke groeten</w:t>
      </w:r>
    </w:p>
    <w:p w:rsidR="000F124A" w:rsidRDefault="000F124A" w:rsidP="00366124">
      <w:proofErr w:type="spellStart"/>
      <w:r>
        <w:t>Guylian</w:t>
      </w:r>
      <w:proofErr w:type="spellEnd"/>
      <w:r>
        <w:t xml:space="preserve"> </w:t>
      </w:r>
      <w:proofErr w:type="spellStart"/>
      <w:r>
        <w:t>Segers</w:t>
      </w:r>
      <w:proofErr w:type="spellEnd"/>
    </w:p>
    <w:p w:rsidR="000F124A" w:rsidRPr="00AE2F74" w:rsidRDefault="000F124A" w:rsidP="00366124"/>
    <w:sectPr w:rsidR="000F124A" w:rsidRPr="00AE2F74" w:rsidSect="0038184C">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360A"/>
    <w:multiLevelType w:val="hybridMultilevel"/>
    <w:tmpl w:val="ED661F0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03D54"/>
    <w:rsid w:val="0001647E"/>
    <w:rsid w:val="000F124A"/>
    <w:rsid w:val="00177CED"/>
    <w:rsid w:val="00183AFC"/>
    <w:rsid w:val="00272757"/>
    <w:rsid w:val="00312F49"/>
    <w:rsid w:val="00366124"/>
    <w:rsid w:val="0038184C"/>
    <w:rsid w:val="003A7FE5"/>
    <w:rsid w:val="003D24E5"/>
    <w:rsid w:val="00403038"/>
    <w:rsid w:val="00495C18"/>
    <w:rsid w:val="00502FFD"/>
    <w:rsid w:val="00603D54"/>
    <w:rsid w:val="006C464A"/>
    <w:rsid w:val="00820F2E"/>
    <w:rsid w:val="00AE2F74"/>
    <w:rsid w:val="00B550B6"/>
    <w:rsid w:val="00C8697D"/>
    <w:rsid w:val="00C95BE6"/>
    <w:rsid w:val="00F06E6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4"/>
        <o:r id="V:Rule5" type="connector" idref="#_x0000_s103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0F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3D54"/>
    <w:rPr>
      <w:color w:val="0000FF" w:themeColor="hyperlink"/>
      <w:u w:val="single"/>
    </w:rPr>
  </w:style>
  <w:style w:type="paragraph" w:styleId="Lijstalinea">
    <w:name w:val="List Paragraph"/>
    <w:basedOn w:val="Standaard"/>
    <w:uiPriority w:val="34"/>
    <w:qFormat/>
    <w:rsid w:val="006C464A"/>
    <w:pPr>
      <w:ind w:left="720"/>
    </w:pPr>
    <w:rPr>
      <w:rFonts w:ascii="Calibri" w:eastAsia="Times New Roman" w:hAnsi="Calibri" w:cs="Times New Roman"/>
    </w:rPr>
  </w:style>
  <w:style w:type="paragraph" w:styleId="Geenafstand">
    <w:name w:val="No Spacing"/>
    <w:link w:val="GeenafstandChar"/>
    <w:uiPriority w:val="1"/>
    <w:qFormat/>
    <w:rsid w:val="0038184C"/>
    <w:pPr>
      <w:spacing w:after="0" w:line="240" w:lineRule="auto"/>
    </w:pPr>
    <w:rPr>
      <w:rFonts w:eastAsiaTheme="minorEastAsia"/>
      <w:lang w:val="nl-NL"/>
    </w:rPr>
  </w:style>
  <w:style w:type="character" w:customStyle="1" w:styleId="GeenafstandChar">
    <w:name w:val="Geen afstand Char"/>
    <w:basedOn w:val="Standaardalinea-lettertype"/>
    <w:link w:val="Geenafstand"/>
    <w:uiPriority w:val="1"/>
    <w:rsid w:val="0038184C"/>
    <w:rPr>
      <w:rFonts w:eastAsiaTheme="minorEastAsia"/>
      <w:lang w:val="nl-NL"/>
    </w:rPr>
  </w:style>
  <w:style w:type="paragraph" w:styleId="Ballontekst">
    <w:name w:val="Balloon Text"/>
    <w:basedOn w:val="Standaard"/>
    <w:link w:val="BallontekstChar"/>
    <w:uiPriority w:val="99"/>
    <w:semiHidden/>
    <w:unhideWhenUsed/>
    <w:rsid w:val="003818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84C"/>
    <w:rPr>
      <w:rFonts w:ascii="Tahoma" w:hAnsi="Tahoma" w:cs="Tahoma"/>
      <w:sz w:val="16"/>
      <w:szCs w:val="16"/>
    </w:rPr>
  </w:style>
  <w:style w:type="table" w:styleId="Tabelraster">
    <w:name w:val="Table Grid"/>
    <w:basedOn w:val="Standaardtabel"/>
    <w:uiPriority w:val="59"/>
    <w:rsid w:val="00502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erszz@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AA4E041EFC407B97F7CC94790E9E17"/>
        <w:category>
          <w:name w:val="Algemeen"/>
          <w:gallery w:val="placeholder"/>
        </w:category>
        <w:types>
          <w:type w:val="bbPlcHdr"/>
        </w:types>
        <w:behaviors>
          <w:behavior w:val="content"/>
        </w:behaviors>
        <w:guid w:val="{0A69676D-A28F-438C-BE76-6F7AB6AD379F}"/>
      </w:docPartPr>
      <w:docPartBody>
        <w:p w:rsidR="001233FE" w:rsidRDefault="00791AF6" w:rsidP="00791AF6">
          <w:pPr>
            <w:pStyle w:val="97AA4E041EFC407B97F7CC94790E9E17"/>
          </w:pPr>
          <w:r>
            <w:rPr>
              <w:rFonts w:asciiTheme="majorHAnsi" w:eastAsiaTheme="majorEastAsia" w:hAnsiTheme="majorHAnsi" w:cstheme="majorBidi"/>
              <w:b/>
              <w:bCs/>
              <w:color w:val="365F91" w:themeColor="accent1" w:themeShade="BF"/>
              <w:sz w:val="48"/>
              <w:szCs w:val="48"/>
              <w:lang w:val="nl-NL"/>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1AF6"/>
    <w:rsid w:val="001233FE"/>
    <w:rsid w:val="0049189F"/>
    <w:rsid w:val="00791AF6"/>
    <w:rsid w:val="00C9576D"/>
    <w:rsid w:val="00E624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33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7AA4E041EFC407B97F7CC94790E9E17">
    <w:name w:val="97AA4E041EFC407B97F7CC94790E9E17"/>
    <w:rsid w:val="00791AF6"/>
  </w:style>
  <w:style w:type="paragraph" w:customStyle="1" w:styleId="35E1B01880D04D6BBCB9B4A3683EF8B2">
    <w:name w:val="35E1B01880D04D6BBCB9B4A3683EF8B2"/>
    <w:rsid w:val="00791AF6"/>
  </w:style>
  <w:style w:type="paragraph" w:customStyle="1" w:styleId="09F9594225F54124B45334DE6D955E9A">
    <w:name w:val="09F9594225F54124B45334DE6D955E9A"/>
    <w:rsid w:val="00791AF6"/>
  </w:style>
  <w:style w:type="paragraph" w:customStyle="1" w:styleId="8AA2B399D73F4C0982DA9897F2A4E219">
    <w:name w:val="8AA2B399D73F4C0982DA9897F2A4E219"/>
    <w:rsid w:val="00791AF6"/>
  </w:style>
  <w:style w:type="paragraph" w:customStyle="1" w:styleId="4587877D63744A30BC4CFA3038267550">
    <w:name w:val="4587877D63744A30BC4CFA3038267550"/>
    <w:rsid w:val="00791AF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2016-04-24T00:00:00</PublishDate>
  <Abstract>U7 VOETBALTORNOOI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683</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KTA DEMAT SPORT CUP</vt:lpstr>
    </vt:vector>
  </TitlesOfParts>
  <Company>Hewlett-Packard</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KTA DEMAT SPORT CUP</dc:title>
  <dc:creator>Guylian Segers</dc:creator>
  <cp:lastModifiedBy>Guylian Segers</cp:lastModifiedBy>
  <cp:revision>7</cp:revision>
  <dcterms:created xsi:type="dcterms:W3CDTF">2015-12-17T17:01:00Z</dcterms:created>
  <dcterms:modified xsi:type="dcterms:W3CDTF">2016-03-23T11:18:00Z</dcterms:modified>
</cp:coreProperties>
</file>