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F71DB9">
        <w:t>1/03</w:t>
      </w:r>
      <w:r w:rsidR="001F3340">
        <w:t>/2011</w:t>
      </w:r>
    </w:p>
    <w:p w:rsidR="007C2F7E" w:rsidRDefault="003A0F67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3A0F67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1F3340" w:rsidRPr="007C2F7E" w:rsidRDefault="00F71DB9" w:rsidP="007C2F7E">
      <w:proofErr w:type="spellStart"/>
      <w:r>
        <w:t>Matisse</w:t>
      </w:r>
      <w:proofErr w:type="spellEnd"/>
      <w:r>
        <w:t xml:space="preserve"> heeft vandaag gewerkt aan Engels en Frans. Hij heeft ook </w:t>
      </w:r>
      <w:proofErr w:type="spellStart"/>
      <w:r>
        <w:t>Liam</w:t>
      </w:r>
      <w:proofErr w:type="spellEnd"/>
      <w:r>
        <w:t xml:space="preserve"> geholpen met geschiedenis. Toen ik langs ging heb ik kort gewerkt aan “les </w:t>
      </w:r>
      <w:proofErr w:type="spellStart"/>
      <w:r>
        <w:t>adverbes</w:t>
      </w:r>
      <w:proofErr w:type="spellEnd"/>
      <w:r>
        <w:t xml:space="preserve">”. De theorie overlopen en samen een oefening opgelost die fout was. Dan moest </w:t>
      </w:r>
      <w:proofErr w:type="spellStart"/>
      <w:r>
        <w:t>Matisse</w:t>
      </w:r>
      <w:proofErr w:type="spellEnd"/>
      <w:r>
        <w:t xml:space="preserve"> de andere oefeningen bekijken voor een fout (hij heeft er een stuk of 3 uit gehaald), en dan sujet en </w:t>
      </w:r>
      <w:proofErr w:type="spellStart"/>
      <w:r>
        <w:t>verbe</w:t>
      </w:r>
      <w:proofErr w:type="spellEnd"/>
      <w:r>
        <w:t xml:space="preserve"> aanduiden.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9F" w:rsidRDefault="00B5609F" w:rsidP="007C2F7E">
      <w:pPr>
        <w:spacing w:after="0" w:line="240" w:lineRule="auto"/>
      </w:pPr>
      <w:r>
        <w:separator/>
      </w:r>
    </w:p>
  </w:endnote>
  <w:endnote w:type="continuationSeparator" w:id="0">
    <w:p w:rsidR="00B5609F" w:rsidRDefault="00B5609F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9F" w:rsidRDefault="00B5609F" w:rsidP="007C2F7E">
      <w:pPr>
        <w:spacing w:after="0" w:line="240" w:lineRule="auto"/>
      </w:pPr>
      <w:r>
        <w:separator/>
      </w:r>
    </w:p>
  </w:footnote>
  <w:footnote w:type="continuationSeparator" w:id="0">
    <w:p w:rsidR="00B5609F" w:rsidRDefault="00B5609F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828EA"/>
    <w:rsid w:val="001F3340"/>
    <w:rsid w:val="003A0F67"/>
    <w:rsid w:val="004F4E42"/>
    <w:rsid w:val="00741B95"/>
    <w:rsid w:val="007C2F7E"/>
    <w:rsid w:val="0091474D"/>
    <w:rsid w:val="00B5609F"/>
    <w:rsid w:val="00D94C44"/>
    <w:rsid w:val="00DD1AB5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Company>dlo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2011-03-02T18:43:00Z</dcterms:created>
  <dcterms:modified xsi:type="dcterms:W3CDTF">2011-03-02T18:43:00Z</dcterms:modified>
</cp:coreProperties>
</file>