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56" w:rsidRDefault="007743E6">
      <w:r>
        <w:rPr>
          <w:noProof/>
          <w:lang w:eastAsia="nl-BE"/>
        </w:rPr>
        <w:drawing>
          <wp:anchor distT="0" distB="0" distL="114300" distR="114300" simplePos="0" relativeHeight="251658240" behindDoc="1" locked="0" layoutInCell="1" allowOverlap="1">
            <wp:simplePos x="0" y="0"/>
            <wp:positionH relativeFrom="column">
              <wp:posOffset>4207756</wp:posOffset>
            </wp:positionH>
            <wp:positionV relativeFrom="paragraph">
              <wp:posOffset>-252096</wp:posOffset>
            </wp:positionV>
            <wp:extent cx="1540899" cy="809625"/>
            <wp:effectExtent l="19050" t="0" r="2151" b="0"/>
            <wp:wrapNone/>
            <wp:docPr id="2" name="ipfXVY2GcJI6h1CGM:" descr="http://t2.gstatic.com/images?q=tbn:XVY2GcJI6h1CGM:http://www.mctkring.be/Joomla2/images/eventlist/events/howest_rgb_1___320x200__123477863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XVY2GcJI6h1CGM:" descr="http://t2.gstatic.com/images?q=tbn:XVY2GcJI6h1CGM:http://www.mctkring.be/Joomla2/images/eventlist/events/howest_rgb_1___320x200__1234778638.jpg">
                      <a:hlinkClick r:id="rId4"/>
                    </pic:cNvPr>
                    <pic:cNvPicPr>
                      <a:picLocks noChangeAspect="1" noChangeArrowheads="1"/>
                    </pic:cNvPicPr>
                  </pic:nvPicPr>
                  <pic:blipFill>
                    <a:blip r:embed="rId5" cstate="print"/>
                    <a:srcRect/>
                    <a:stretch>
                      <a:fillRect/>
                    </a:stretch>
                  </pic:blipFill>
                  <pic:spPr bwMode="auto">
                    <a:xfrm>
                      <a:off x="0" y="0"/>
                      <a:ext cx="1540899" cy="809625"/>
                    </a:xfrm>
                    <a:prstGeom prst="rect">
                      <a:avLst/>
                    </a:prstGeom>
                    <a:noFill/>
                    <a:ln w="9525">
                      <a:noFill/>
                      <a:miter lim="800000"/>
                      <a:headEnd/>
                      <a:tailEnd/>
                    </a:ln>
                  </pic:spPr>
                </pic:pic>
              </a:graphicData>
            </a:graphic>
          </wp:anchor>
        </w:drawing>
      </w:r>
      <w:r>
        <w:t>Aurélie Dhondt</w:t>
      </w:r>
      <w:r>
        <w:tab/>
      </w:r>
    </w:p>
    <w:p w:rsidR="007743E6" w:rsidRDefault="007743E6">
      <w:r>
        <w:t xml:space="preserve">Robin De Lille </w:t>
      </w:r>
    </w:p>
    <w:p w:rsidR="007743E6" w:rsidRDefault="007743E6" w:rsidP="007743E6">
      <w:r>
        <w:t>Semester 3</w:t>
      </w:r>
    </w:p>
    <w:p w:rsidR="007743E6" w:rsidRDefault="007743E6">
      <w:r>
        <w:t>Module: Venster op beroep 3</w:t>
      </w:r>
    </w:p>
    <w:p w:rsidR="007743E6" w:rsidRDefault="007743E6">
      <w:r>
        <w:t>Lector: Sara Claerhout</w:t>
      </w:r>
    </w:p>
    <w:p w:rsidR="007743E6" w:rsidRDefault="007743E6"/>
    <w:p w:rsidR="007743E6" w:rsidRDefault="007743E6" w:rsidP="007743E6">
      <w:pPr>
        <w:jc w:val="center"/>
        <w:rPr>
          <w:b/>
          <w:smallCaps/>
          <w:sz w:val="28"/>
          <w:szCs w:val="28"/>
          <w:u w:val="double"/>
        </w:rPr>
      </w:pPr>
      <w:r w:rsidRPr="007743E6">
        <w:rPr>
          <w:b/>
          <w:smallCaps/>
          <w:sz w:val="28"/>
          <w:szCs w:val="28"/>
          <w:u w:val="double"/>
        </w:rPr>
        <w:t xml:space="preserve">Leren </w:t>
      </w:r>
      <w:proofErr w:type="spellStart"/>
      <w:r w:rsidRPr="007743E6">
        <w:rPr>
          <w:b/>
          <w:smallCaps/>
          <w:sz w:val="28"/>
          <w:szCs w:val="28"/>
          <w:u w:val="double"/>
        </w:rPr>
        <w:t>leren</w:t>
      </w:r>
      <w:proofErr w:type="spellEnd"/>
    </w:p>
    <w:p w:rsidR="007743E6" w:rsidRDefault="007743E6" w:rsidP="007743E6">
      <w:pPr>
        <w:rPr>
          <w:smallCaps/>
          <w:sz w:val="24"/>
          <w:szCs w:val="24"/>
        </w:rPr>
      </w:pPr>
    </w:p>
    <w:p w:rsidR="007743E6" w:rsidRPr="007743E6" w:rsidRDefault="007743E6" w:rsidP="007743E6">
      <w:pPr>
        <w:rPr>
          <w:sz w:val="24"/>
          <w:szCs w:val="24"/>
        </w:rPr>
      </w:pPr>
      <w:r w:rsidRPr="007743E6">
        <w:rPr>
          <w:sz w:val="24"/>
          <w:szCs w:val="24"/>
        </w:rPr>
        <w:t xml:space="preserve">Een leerling helpen om hem/haar het proces van het leren bij te brengen gebeurt in verschillende stappen. Wij hebben gekozen om een kort stappenplan op te stellen over hoe je iemand het best leert leren. Let wel: iedereen leert op een verschillende manier; daardoor zullen er altijd enkele afwijkingen zijn op dit stappenplan. </w:t>
      </w:r>
    </w:p>
    <w:p w:rsidR="007743E6" w:rsidRPr="007743E6" w:rsidRDefault="007743E6" w:rsidP="007743E6">
      <w:pPr>
        <w:rPr>
          <w:sz w:val="24"/>
          <w:szCs w:val="24"/>
        </w:rPr>
      </w:pPr>
    </w:p>
    <w:p w:rsidR="007743E6" w:rsidRPr="007743E6" w:rsidRDefault="007743E6" w:rsidP="007743E6">
      <w:pPr>
        <w:rPr>
          <w:sz w:val="24"/>
          <w:szCs w:val="24"/>
        </w:rPr>
      </w:pPr>
      <w:r w:rsidRPr="00124A06">
        <w:rPr>
          <w:sz w:val="24"/>
          <w:szCs w:val="24"/>
          <w:highlight w:val="yellow"/>
        </w:rPr>
        <w:t>Stap 1:</w:t>
      </w:r>
      <w:r w:rsidRPr="007743E6">
        <w:rPr>
          <w:sz w:val="24"/>
          <w:szCs w:val="24"/>
        </w:rPr>
        <w:t xml:space="preserve"> </w:t>
      </w:r>
      <w:r>
        <w:rPr>
          <w:sz w:val="24"/>
          <w:szCs w:val="24"/>
        </w:rPr>
        <w:t>Dit is de</w:t>
      </w:r>
      <w:r w:rsidRPr="007743E6">
        <w:rPr>
          <w:sz w:val="24"/>
          <w:szCs w:val="24"/>
        </w:rPr>
        <w:t xml:space="preserve"> </w:t>
      </w:r>
      <w:r w:rsidRPr="00E311FF">
        <w:rPr>
          <w:b/>
          <w:sz w:val="24"/>
          <w:szCs w:val="24"/>
        </w:rPr>
        <w:t>beginsituatie</w:t>
      </w:r>
      <w:r w:rsidRPr="007743E6">
        <w:rPr>
          <w:sz w:val="24"/>
          <w:szCs w:val="24"/>
        </w:rPr>
        <w:t xml:space="preserve"> bepalen. </w:t>
      </w:r>
      <w:r>
        <w:rPr>
          <w:sz w:val="24"/>
          <w:szCs w:val="24"/>
        </w:rPr>
        <w:t xml:space="preserve">Je kunt dit doen aan de hand van verschillende testjes, maar eenvoudiger (en ook handiger wanneer er rekening moet worden gehouden met tijd) is door gewoon te vragen aan de leerling waar het probleem ligt. Welk vak kunnen ze echt niet? Waaraan ligt volgens hen het probleem… Door hen uit te horen kun je </w:t>
      </w:r>
      <w:proofErr w:type="spellStart"/>
      <w:r>
        <w:rPr>
          <w:sz w:val="24"/>
          <w:szCs w:val="24"/>
        </w:rPr>
        <w:t>je</w:t>
      </w:r>
      <w:proofErr w:type="spellEnd"/>
      <w:r>
        <w:rPr>
          <w:sz w:val="24"/>
          <w:szCs w:val="24"/>
        </w:rPr>
        <w:t xml:space="preserve"> min of meer een beeld schetsen van welke </w:t>
      </w:r>
      <w:r w:rsidRPr="00E311FF">
        <w:rPr>
          <w:b/>
          <w:sz w:val="24"/>
          <w:szCs w:val="24"/>
        </w:rPr>
        <w:t>leerstijl</w:t>
      </w:r>
      <w:r>
        <w:rPr>
          <w:sz w:val="24"/>
          <w:szCs w:val="24"/>
        </w:rPr>
        <w:t xml:space="preserve"> de leerling heeft. (dit kun je doen aan de hand van bijvoorbeeld Kolb of Vermunt) Het is niet noodzakelijk om de leerstijl helemaal uit te pluizen, want indien je efficient wilt leren moet je alle leerstijlen gebruiken; al zal de ene wel meer overheersend zijn dan de andere. </w:t>
      </w:r>
    </w:p>
    <w:p w:rsidR="007743E6" w:rsidRPr="007743E6" w:rsidRDefault="007743E6" w:rsidP="007743E6">
      <w:pPr>
        <w:rPr>
          <w:sz w:val="24"/>
          <w:szCs w:val="24"/>
        </w:rPr>
      </w:pPr>
      <w:r w:rsidRPr="00124A06">
        <w:rPr>
          <w:sz w:val="24"/>
          <w:szCs w:val="24"/>
          <w:highlight w:val="yellow"/>
        </w:rPr>
        <w:t>Stap 2:</w:t>
      </w:r>
      <w:r w:rsidRPr="007743E6">
        <w:rPr>
          <w:sz w:val="24"/>
          <w:szCs w:val="24"/>
        </w:rPr>
        <w:t xml:space="preserve"> </w:t>
      </w:r>
      <w:r w:rsidR="00124A06">
        <w:rPr>
          <w:sz w:val="24"/>
          <w:szCs w:val="24"/>
        </w:rPr>
        <w:t xml:space="preserve">Bij efficient leren hoort niet enkel gebruik maken van de juiste leerstijl, je moet ook goed kunnen </w:t>
      </w:r>
      <w:r w:rsidR="00124A06" w:rsidRPr="00E311FF">
        <w:rPr>
          <w:b/>
          <w:sz w:val="24"/>
          <w:szCs w:val="24"/>
        </w:rPr>
        <w:t>plannen</w:t>
      </w:r>
      <w:r w:rsidR="00124A06">
        <w:rPr>
          <w:sz w:val="24"/>
          <w:szCs w:val="24"/>
        </w:rPr>
        <w:t xml:space="preserve">. Dit is vaak het probleem bij veel leerlingen. Daarom kan het zeer nuttig zijn om samen met de leerling iedere week een planning te maken. Zo heeft die leerling een houvast, zal hij iedere dag een beetje moeten werken, maar nooit overspoeld worden met werk. </w:t>
      </w:r>
    </w:p>
    <w:p w:rsidR="002F7F0D" w:rsidRDefault="007743E6" w:rsidP="002F7F0D">
      <w:pPr>
        <w:rPr>
          <w:sz w:val="24"/>
          <w:szCs w:val="24"/>
        </w:rPr>
      </w:pPr>
      <w:r w:rsidRPr="00124A06">
        <w:rPr>
          <w:sz w:val="24"/>
          <w:szCs w:val="24"/>
          <w:highlight w:val="yellow"/>
        </w:rPr>
        <w:t>Stap 3:</w:t>
      </w:r>
      <w:r w:rsidRPr="007743E6">
        <w:rPr>
          <w:sz w:val="24"/>
          <w:szCs w:val="24"/>
        </w:rPr>
        <w:t xml:space="preserve"> </w:t>
      </w:r>
      <w:r w:rsidR="00124A06">
        <w:rPr>
          <w:sz w:val="24"/>
          <w:szCs w:val="24"/>
        </w:rPr>
        <w:t xml:space="preserve">Nu de beginsituatie is bepaald en de planning gemaakt is, kun je overgaan tot het echte werk: </w:t>
      </w:r>
      <w:r w:rsidR="00124A06" w:rsidRPr="00E311FF">
        <w:rPr>
          <w:b/>
          <w:sz w:val="24"/>
          <w:szCs w:val="24"/>
        </w:rPr>
        <w:t>het leren zelf</w:t>
      </w:r>
      <w:r w:rsidR="00124A06">
        <w:rPr>
          <w:sz w:val="24"/>
          <w:szCs w:val="24"/>
        </w:rPr>
        <w:t xml:space="preserve">. </w:t>
      </w:r>
      <w:r w:rsidR="002F7F0D">
        <w:rPr>
          <w:sz w:val="24"/>
          <w:szCs w:val="24"/>
        </w:rPr>
        <w:t xml:space="preserve">Het proces van het leren kunnen we opnieuw in verschillende fases onderverdelen. Hieronder staan de belangrijkste fases </w:t>
      </w:r>
      <w:r w:rsidR="00E311FF">
        <w:rPr>
          <w:sz w:val="24"/>
          <w:szCs w:val="24"/>
        </w:rPr>
        <w:t>(</w:t>
      </w:r>
      <w:r w:rsidR="002F7F0D">
        <w:rPr>
          <w:sz w:val="24"/>
          <w:szCs w:val="24"/>
        </w:rPr>
        <w:t>oppervlakkig</w:t>
      </w:r>
      <w:r w:rsidR="00E311FF">
        <w:rPr>
          <w:sz w:val="24"/>
          <w:szCs w:val="24"/>
        </w:rPr>
        <w:t>)</w:t>
      </w:r>
      <w:r w:rsidR="002F7F0D">
        <w:rPr>
          <w:sz w:val="24"/>
          <w:szCs w:val="24"/>
        </w:rPr>
        <w:t xml:space="preserve"> beschreven. </w:t>
      </w:r>
      <w:r w:rsidR="002F7F0D">
        <w:rPr>
          <w:sz w:val="24"/>
          <w:szCs w:val="24"/>
        </w:rPr>
        <w:br/>
      </w:r>
    </w:p>
    <w:p w:rsidR="007743E6" w:rsidRPr="007743E6" w:rsidRDefault="007743E6" w:rsidP="002F7F0D">
      <w:pPr>
        <w:ind w:left="708"/>
        <w:rPr>
          <w:sz w:val="24"/>
          <w:szCs w:val="24"/>
        </w:rPr>
      </w:pPr>
      <w:r w:rsidRPr="002F7F0D">
        <w:rPr>
          <w:sz w:val="24"/>
          <w:szCs w:val="24"/>
          <w:highlight w:val="green"/>
        </w:rPr>
        <w:t>Fase 1:</w:t>
      </w:r>
      <w:r w:rsidRPr="007743E6">
        <w:rPr>
          <w:sz w:val="24"/>
          <w:szCs w:val="24"/>
        </w:rPr>
        <w:t xml:space="preserve"> De </w:t>
      </w:r>
      <w:r w:rsidRPr="002F7F0D">
        <w:rPr>
          <w:b/>
          <w:sz w:val="24"/>
          <w:szCs w:val="24"/>
        </w:rPr>
        <w:t>verkenningsfase</w:t>
      </w:r>
      <w:r w:rsidRPr="007743E6">
        <w:rPr>
          <w:sz w:val="24"/>
          <w:szCs w:val="24"/>
        </w:rPr>
        <w:t xml:space="preserve">. </w:t>
      </w:r>
      <w:r w:rsidR="002F7F0D">
        <w:rPr>
          <w:sz w:val="24"/>
          <w:szCs w:val="24"/>
        </w:rPr>
        <w:t xml:space="preserve">In deze fase gaan we de leerstof/tekst in zijn geheel bekijken. We kijken naar titels, tussentitels, afbeeldingen… We gaan proberen ons een algemeen beeld te vormen over het onderwerp. Waar gaat de leerstof/tekst over? </w:t>
      </w:r>
      <w:r w:rsidR="002F7F0D">
        <w:rPr>
          <w:sz w:val="24"/>
          <w:szCs w:val="24"/>
        </w:rPr>
        <w:br/>
        <w:t xml:space="preserve">In het tweede deel van deze fase gaan we de tekst ook al globaal gaan lezen. </w:t>
      </w:r>
    </w:p>
    <w:p w:rsidR="007743E6" w:rsidRPr="007743E6" w:rsidRDefault="007743E6" w:rsidP="002F7F0D">
      <w:pPr>
        <w:ind w:left="708"/>
        <w:rPr>
          <w:sz w:val="24"/>
          <w:szCs w:val="24"/>
        </w:rPr>
      </w:pPr>
      <w:r w:rsidRPr="002F7F0D">
        <w:rPr>
          <w:sz w:val="24"/>
          <w:szCs w:val="24"/>
          <w:highlight w:val="green"/>
        </w:rPr>
        <w:t>Fase 2:</w:t>
      </w:r>
      <w:r w:rsidRPr="007743E6">
        <w:rPr>
          <w:sz w:val="24"/>
          <w:szCs w:val="24"/>
        </w:rPr>
        <w:t xml:space="preserve"> </w:t>
      </w:r>
      <w:r w:rsidRPr="002F7F0D">
        <w:rPr>
          <w:b/>
          <w:sz w:val="24"/>
          <w:szCs w:val="24"/>
        </w:rPr>
        <w:t>Begrijpen</w:t>
      </w:r>
      <w:r w:rsidRPr="007743E6">
        <w:rPr>
          <w:sz w:val="24"/>
          <w:szCs w:val="24"/>
        </w:rPr>
        <w:t xml:space="preserve">. </w:t>
      </w:r>
      <w:r w:rsidR="002F7F0D">
        <w:rPr>
          <w:sz w:val="24"/>
          <w:szCs w:val="24"/>
        </w:rPr>
        <w:t>Deze fase betreft het aandachtig lezen van de tekst en zaken die je niet begrijpt nagaan. (voorbeeld: woorden die je niet kent zoek je op) Het opzoeken/navragen van onduidelijkheden is ZEER belangrijk, want zaken die je niet begrijpt blijv</w:t>
      </w:r>
      <w:r w:rsidR="00E311FF">
        <w:rPr>
          <w:sz w:val="24"/>
          <w:szCs w:val="24"/>
        </w:rPr>
        <w:t>en niet bij en leer je dus voor</w:t>
      </w:r>
      <w:r w:rsidR="002F7F0D">
        <w:rPr>
          <w:sz w:val="24"/>
          <w:szCs w:val="24"/>
        </w:rPr>
        <w:t xml:space="preserve"> niets. </w:t>
      </w:r>
    </w:p>
    <w:p w:rsidR="007743E6" w:rsidRPr="007743E6" w:rsidRDefault="007743E6" w:rsidP="002F7F0D">
      <w:pPr>
        <w:ind w:left="708"/>
        <w:rPr>
          <w:sz w:val="24"/>
          <w:szCs w:val="24"/>
        </w:rPr>
      </w:pPr>
      <w:r w:rsidRPr="002F7F0D">
        <w:rPr>
          <w:sz w:val="24"/>
          <w:szCs w:val="24"/>
          <w:highlight w:val="green"/>
        </w:rPr>
        <w:t>Fase 3:</w:t>
      </w:r>
      <w:r w:rsidRPr="007743E6">
        <w:rPr>
          <w:sz w:val="24"/>
          <w:szCs w:val="24"/>
        </w:rPr>
        <w:t xml:space="preserve"> </w:t>
      </w:r>
      <w:r w:rsidRPr="002F7F0D">
        <w:rPr>
          <w:b/>
          <w:sz w:val="24"/>
          <w:szCs w:val="24"/>
        </w:rPr>
        <w:t>Inprentingsfase</w:t>
      </w:r>
      <w:r w:rsidRPr="007743E6">
        <w:rPr>
          <w:sz w:val="24"/>
          <w:szCs w:val="24"/>
        </w:rPr>
        <w:t xml:space="preserve">. </w:t>
      </w:r>
      <w:r w:rsidR="002F7F0D">
        <w:rPr>
          <w:sz w:val="24"/>
          <w:szCs w:val="24"/>
        </w:rPr>
        <w:t>Hier komt het belang van de leerstijl naar voor. De leerstof moet in deze fase echt verwerkt worden. Het is belangrijk om je een duidelijk beeld van de leerstof te vormen. Schema’s kunnen je hierbij zeer goed helpen. (zie verder) Een tip om de leerstof makkelijker te kunnen leren: s</w:t>
      </w:r>
      <w:r w:rsidRPr="007743E6">
        <w:rPr>
          <w:sz w:val="24"/>
          <w:szCs w:val="24"/>
        </w:rPr>
        <w:t xml:space="preserve">tudeer de leerstof zo snel mogelijk nadat je de leerstof gezien hebt, zo blijft er meer bij en zal het leren rapper gaan. Indien je de leerstof snel herhaalt/leert zijn </w:t>
      </w:r>
      <w:r w:rsidR="002F7F0D">
        <w:rPr>
          <w:sz w:val="24"/>
          <w:szCs w:val="24"/>
        </w:rPr>
        <w:t xml:space="preserve">de </w:t>
      </w:r>
      <w:r w:rsidRPr="007743E6">
        <w:rPr>
          <w:sz w:val="24"/>
          <w:szCs w:val="24"/>
        </w:rPr>
        <w:t>fase</w:t>
      </w:r>
      <w:r w:rsidR="002F7F0D">
        <w:rPr>
          <w:sz w:val="24"/>
          <w:szCs w:val="24"/>
        </w:rPr>
        <w:t>s</w:t>
      </w:r>
      <w:r w:rsidRPr="007743E6">
        <w:rPr>
          <w:sz w:val="24"/>
          <w:szCs w:val="24"/>
        </w:rPr>
        <w:t xml:space="preserve"> 1 en 2 overbodig; deze zijn </w:t>
      </w:r>
      <w:r w:rsidR="002F7F0D">
        <w:rPr>
          <w:sz w:val="24"/>
          <w:szCs w:val="24"/>
        </w:rPr>
        <w:t>reeds verwerkt in d</w:t>
      </w:r>
      <w:r w:rsidRPr="007743E6">
        <w:rPr>
          <w:sz w:val="24"/>
          <w:szCs w:val="24"/>
        </w:rPr>
        <w:t xml:space="preserve">e les. </w:t>
      </w:r>
    </w:p>
    <w:p w:rsidR="007743E6" w:rsidRDefault="007743E6" w:rsidP="00BD2265">
      <w:pPr>
        <w:ind w:left="708"/>
        <w:rPr>
          <w:sz w:val="24"/>
          <w:szCs w:val="24"/>
        </w:rPr>
      </w:pPr>
      <w:r w:rsidRPr="002F7F0D">
        <w:rPr>
          <w:sz w:val="24"/>
          <w:szCs w:val="24"/>
          <w:highlight w:val="green"/>
        </w:rPr>
        <w:t>Fase 4:</w:t>
      </w:r>
      <w:r w:rsidRPr="007743E6">
        <w:rPr>
          <w:sz w:val="24"/>
          <w:szCs w:val="24"/>
        </w:rPr>
        <w:t xml:space="preserve"> </w:t>
      </w:r>
      <w:r w:rsidRPr="002F7F0D">
        <w:rPr>
          <w:b/>
          <w:sz w:val="24"/>
          <w:szCs w:val="24"/>
        </w:rPr>
        <w:t>Herhalingsfase</w:t>
      </w:r>
      <w:r w:rsidRPr="007743E6">
        <w:rPr>
          <w:sz w:val="24"/>
          <w:szCs w:val="24"/>
        </w:rPr>
        <w:t xml:space="preserve">. Herhalen is belangrijk. Hoe meer je iets bekijkt hoe meer er van bijblijft. </w:t>
      </w:r>
      <w:r w:rsidR="002F7F0D">
        <w:rPr>
          <w:sz w:val="24"/>
          <w:szCs w:val="24"/>
        </w:rPr>
        <w:t xml:space="preserve">Zo zul je na drie keer de leerstof gezien te hebben, 80 % van die leerstof </w:t>
      </w:r>
      <w:r w:rsidR="002F7F0D">
        <w:rPr>
          <w:sz w:val="24"/>
          <w:szCs w:val="24"/>
        </w:rPr>
        <w:lastRenderedPageBreak/>
        <w:t xml:space="preserve">blijven onthouden, herhaal je niet blijft slechts de helft (40%) blijven hangen.  </w:t>
      </w:r>
      <w:r w:rsidR="00BD2265">
        <w:rPr>
          <w:sz w:val="24"/>
          <w:szCs w:val="24"/>
        </w:rPr>
        <w:br/>
        <w:t xml:space="preserve">Herhalen moet niet te lang duren, het is beter om drie keer tien minuten te herhalen dan een keer een halfuur. </w:t>
      </w:r>
      <w:r w:rsidR="002F7F0D">
        <w:rPr>
          <w:sz w:val="24"/>
          <w:szCs w:val="24"/>
        </w:rPr>
        <w:br/>
      </w:r>
      <w:r w:rsidRPr="002F7F0D">
        <w:rPr>
          <w:sz w:val="24"/>
          <w:szCs w:val="24"/>
          <w:highlight w:val="green"/>
        </w:rPr>
        <w:t>Fase</w:t>
      </w:r>
      <w:r w:rsidR="002F7F0D">
        <w:rPr>
          <w:sz w:val="24"/>
          <w:szCs w:val="24"/>
          <w:highlight w:val="green"/>
        </w:rPr>
        <w:t xml:space="preserve"> </w:t>
      </w:r>
      <w:r w:rsidRPr="002F7F0D">
        <w:rPr>
          <w:sz w:val="24"/>
          <w:szCs w:val="24"/>
          <w:highlight w:val="green"/>
        </w:rPr>
        <w:t>5:</w:t>
      </w:r>
      <w:r w:rsidRPr="007743E6">
        <w:rPr>
          <w:sz w:val="24"/>
          <w:szCs w:val="24"/>
        </w:rPr>
        <w:t xml:space="preserve"> </w:t>
      </w:r>
      <w:r w:rsidRPr="00BD2265">
        <w:rPr>
          <w:b/>
          <w:sz w:val="24"/>
          <w:szCs w:val="24"/>
        </w:rPr>
        <w:t>Controlefase</w:t>
      </w:r>
      <w:r w:rsidRPr="007743E6">
        <w:rPr>
          <w:sz w:val="24"/>
          <w:szCs w:val="24"/>
        </w:rPr>
        <w:t xml:space="preserve">. </w:t>
      </w:r>
      <w:r w:rsidR="00BD2265">
        <w:rPr>
          <w:sz w:val="24"/>
          <w:szCs w:val="24"/>
        </w:rPr>
        <w:t xml:space="preserve">In deze fase test je </w:t>
      </w:r>
      <w:r w:rsidR="009241FD">
        <w:rPr>
          <w:sz w:val="24"/>
          <w:szCs w:val="24"/>
        </w:rPr>
        <w:t>de</w:t>
      </w:r>
      <w:r w:rsidR="00BD2265">
        <w:rPr>
          <w:sz w:val="24"/>
          <w:szCs w:val="24"/>
        </w:rPr>
        <w:t xml:space="preserve"> kennis die je vergaan hebt. </w:t>
      </w:r>
      <w:r w:rsidR="009241FD">
        <w:rPr>
          <w:sz w:val="24"/>
          <w:szCs w:val="24"/>
        </w:rPr>
        <w:br/>
        <w:t xml:space="preserve">Dat testen kan op verschillende manieren. Je kunt bijvoorbeeld iemand vragen om je op te vragen, of je kunt de oefeningen die je verkeerd had tijdens het leren (of in de klas) opnieuw maken… </w:t>
      </w:r>
    </w:p>
    <w:p w:rsidR="009241FD" w:rsidRDefault="009241FD" w:rsidP="009241FD">
      <w:pPr>
        <w:rPr>
          <w:sz w:val="24"/>
          <w:szCs w:val="24"/>
        </w:rPr>
      </w:pPr>
    </w:p>
    <w:p w:rsidR="00C9672D" w:rsidRDefault="00C9672D" w:rsidP="009241FD">
      <w:pPr>
        <w:rPr>
          <w:i/>
          <w:sz w:val="24"/>
          <w:szCs w:val="24"/>
        </w:rPr>
      </w:pPr>
      <w:r>
        <w:rPr>
          <w:i/>
          <w:sz w:val="24"/>
          <w:szCs w:val="24"/>
        </w:rPr>
        <w:t xml:space="preserve">Het is niet onbelangrijk om de leerlingen ook duidelijk te maken dat ze zich niet mogen vastpinnen aan een leerstijl. Het is belangrijk om binnen elk vak de juiste leerstijl te vinden. Zo zul je als doener toch Frans op een andere manier moeten leren dan wiskunde. </w:t>
      </w:r>
      <w:r>
        <w:rPr>
          <w:i/>
          <w:sz w:val="24"/>
          <w:szCs w:val="24"/>
        </w:rPr>
        <w:br/>
      </w:r>
    </w:p>
    <w:p w:rsidR="00C9672D" w:rsidRDefault="00C9672D" w:rsidP="009241FD">
      <w:pPr>
        <w:rPr>
          <w:sz w:val="24"/>
          <w:szCs w:val="24"/>
        </w:rPr>
      </w:pPr>
      <w:r>
        <w:rPr>
          <w:sz w:val="24"/>
          <w:szCs w:val="24"/>
        </w:rPr>
        <w:t xml:space="preserve">Voor het maken van deze opdracht werd een selectie gemaakt van de informatie die je vindt op volgende sites. </w:t>
      </w:r>
      <w:r>
        <w:rPr>
          <w:sz w:val="24"/>
          <w:szCs w:val="24"/>
        </w:rPr>
        <w:br/>
      </w:r>
    </w:p>
    <w:p w:rsidR="00C9672D" w:rsidRPr="007743E6" w:rsidRDefault="00C9672D" w:rsidP="00C9672D">
      <w:pPr>
        <w:rPr>
          <w:sz w:val="24"/>
          <w:szCs w:val="24"/>
        </w:rPr>
      </w:pPr>
      <w:r>
        <w:rPr>
          <w:sz w:val="24"/>
          <w:szCs w:val="24"/>
        </w:rPr>
        <w:t xml:space="preserve">* Op </w:t>
      </w:r>
      <w:hyperlink r:id="rId6" w:history="1">
        <w:r w:rsidRPr="007743E6">
          <w:rPr>
            <w:rStyle w:val="Hyperlink"/>
            <w:sz w:val="24"/>
            <w:szCs w:val="24"/>
          </w:rPr>
          <w:t>http://www.leren.nl/cursus/leren_en_studeren/actief_leren/visueel_schema.html</w:t>
        </w:r>
      </w:hyperlink>
      <w:r w:rsidRPr="007743E6">
        <w:rPr>
          <w:sz w:val="24"/>
          <w:szCs w:val="24"/>
        </w:rPr>
        <w:t xml:space="preserve"> </w:t>
      </w:r>
    </w:p>
    <w:p w:rsidR="00C9672D" w:rsidRDefault="00C9672D" w:rsidP="009241FD">
      <w:pPr>
        <w:rPr>
          <w:sz w:val="24"/>
          <w:szCs w:val="24"/>
        </w:rPr>
      </w:pPr>
      <w:r>
        <w:rPr>
          <w:sz w:val="24"/>
          <w:szCs w:val="24"/>
        </w:rPr>
        <w:t xml:space="preserve">vind je heel wat tips i.v.m. het maken van schema’s. </w:t>
      </w:r>
    </w:p>
    <w:p w:rsidR="00C9672D" w:rsidRDefault="00C9672D" w:rsidP="009241FD">
      <w:pPr>
        <w:rPr>
          <w:sz w:val="24"/>
          <w:szCs w:val="24"/>
        </w:rPr>
      </w:pPr>
      <w:r>
        <w:rPr>
          <w:sz w:val="24"/>
          <w:szCs w:val="24"/>
        </w:rPr>
        <w:t xml:space="preserve">* Op </w:t>
      </w:r>
      <w:hyperlink r:id="rId7" w:history="1">
        <w:r w:rsidRPr="00BC74B0">
          <w:rPr>
            <w:rStyle w:val="Hyperlink"/>
            <w:sz w:val="24"/>
            <w:szCs w:val="24"/>
          </w:rPr>
          <w:t>http://www.klasse.be/leraren/archief/5333</w:t>
        </w:r>
      </w:hyperlink>
      <w:r>
        <w:rPr>
          <w:sz w:val="24"/>
          <w:szCs w:val="24"/>
        </w:rPr>
        <w:t xml:space="preserve"> vind je een volledig document over leren </w:t>
      </w:r>
      <w:proofErr w:type="spellStart"/>
      <w:r>
        <w:rPr>
          <w:sz w:val="24"/>
          <w:szCs w:val="24"/>
        </w:rPr>
        <w:t>leren</w:t>
      </w:r>
      <w:proofErr w:type="spellEnd"/>
      <w:r>
        <w:rPr>
          <w:sz w:val="24"/>
          <w:szCs w:val="24"/>
        </w:rPr>
        <w:t xml:space="preserve">. (tips voor leerling, leerkracht, leerstijlen…) </w:t>
      </w:r>
    </w:p>
    <w:p w:rsidR="007743E6" w:rsidRPr="007743E6" w:rsidRDefault="00C9672D" w:rsidP="007743E6">
      <w:pPr>
        <w:rPr>
          <w:sz w:val="24"/>
          <w:szCs w:val="24"/>
        </w:rPr>
      </w:pPr>
      <w:r>
        <w:rPr>
          <w:sz w:val="24"/>
          <w:szCs w:val="24"/>
        </w:rPr>
        <w:t xml:space="preserve">* Op de sites </w:t>
      </w:r>
      <w:hyperlink r:id="rId8" w:history="1">
        <w:r w:rsidRPr="00BC74B0">
          <w:rPr>
            <w:rStyle w:val="Hyperlink"/>
            <w:sz w:val="24"/>
            <w:szCs w:val="24"/>
          </w:rPr>
          <w:t>http://www.klaproos-school.be/LerenLeren/LEREN%20LEREN.htm</w:t>
        </w:r>
      </w:hyperlink>
      <w:r>
        <w:rPr>
          <w:sz w:val="24"/>
          <w:szCs w:val="24"/>
        </w:rPr>
        <w:t xml:space="preserve"> en </w:t>
      </w:r>
      <w:hyperlink r:id="rId9" w:history="1">
        <w:r w:rsidR="007743E6" w:rsidRPr="007743E6">
          <w:rPr>
            <w:rStyle w:val="Hyperlink"/>
            <w:sz w:val="24"/>
            <w:szCs w:val="24"/>
          </w:rPr>
          <w:t>http://webfysica.classy.be/leren.htm</w:t>
        </w:r>
      </w:hyperlink>
      <w:r>
        <w:rPr>
          <w:sz w:val="24"/>
          <w:szCs w:val="24"/>
        </w:rPr>
        <w:t xml:space="preserve"> vind je heel wat vakgerichte tips om je leerstof gemakkelijker en efficienter te verwerken.  </w:t>
      </w:r>
      <w:r w:rsidR="007743E6" w:rsidRPr="007743E6">
        <w:rPr>
          <w:sz w:val="24"/>
          <w:szCs w:val="24"/>
        </w:rPr>
        <w:br/>
      </w:r>
    </w:p>
    <w:p w:rsidR="007743E6" w:rsidRPr="007743E6" w:rsidRDefault="007743E6" w:rsidP="007743E6">
      <w:pPr>
        <w:rPr>
          <w:sz w:val="24"/>
          <w:szCs w:val="24"/>
        </w:rPr>
      </w:pPr>
      <w:r w:rsidRPr="007743E6">
        <w:rPr>
          <w:sz w:val="24"/>
          <w:szCs w:val="24"/>
        </w:rPr>
        <w:t xml:space="preserve"> </w:t>
      </w:r>
    </w:p>
    <w:p w:rsidR="007743E6" w:rsidRPr="007743E6" w:rsidRDefault="007743E6" w:rsidP="007743E6"/>
    <w:sectPr w:rsidR="007743E6" w:rsidRPr="007743E6" w:rsidSect="005D6D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7743E6"/>
    <w:rsid w:val="00124A06"/>
    <w:rsid w:val="0016274B"/>
    <w:rsid w:val="002F7F0D"/>
    <w:rsid w:val="005D6D56"/>
    <w:rsid w:val="0063327D"/>
    <w:rsid w:val="0065276D"/>
    <w:rsid w:val="006D01BE"/>
    <w:rsid w:val="007743E6"/>
    <w:rsid w:val="008404CA"/>
    <w:rsid w:val="009241FD"/>
    <w:rsid w:val="009A124C"/>
    <w:rsid w:val="00B95763"/>
    <w:rsid w:val="00BA2FE0"/>
    <w:rsid w:val="00BD2265"/>
    <w:rsid w:val="00C9672D"/>
    <w:rsid w:val="00D80D8B"/>
    <w:rsid w:val="00E311FF"/>
    <w:rsid w:val="00F1104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D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43E6"/>
    <w:rPr>
      <w:rFonts w:ascii="Tahoma" w:hAnsi="Tahoma" w:cs="Tahoma"/>
      <w:sz w:val="16"/>
      <w:szCs w:val="16"/>
    </w:rPr>
  </w:style>
  <w:style w:type="character" w:customStyle="1" w:styleId="BallontekstChar">
    <w:name w:val="Ballontekst Char"/>
    <w:basedOn w:val="Standaardalinea-lettertype"/>
    <w:link w:val="Ballontekst"/>
    <w:uiPriority w:val="99"/>
    <w:semiHidden/>
    <w:rsid w:val="007743E6"/>
    <w:rPr>
      <w:rFonts w:ascii="Tahoma" w:hAnsi="Tahoma" w:cs="Tahoma"/>
      <w:sz w:val="16"/>
      <w:szCs w:val="16"/>
    </w:rPr>
  </w:style>
  <w:style w:type="character" w:styleId="Hyperlink">
    <w:name w:val="Hyperlink"/>
    <w:basedOn w:val="Standaardalinea-lettertype"/>
    <w:uiPriority w:val="99"/>
    <w:unhideWhenUsed/>
    <w:rsid w:val="007743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aproos-school.be/LerenLeren/LEREN%20LEREN.htm" TargetMode="External"/><Relationship Id="rId3" Type="http://schemas.openxmlformats.org/officeDocument/2006/relationships/webSettings" Target="webSettings.xml"/><Relationship Id="rId7" Type="http://schemas.openxmlformats.org/officeDocument/2006/relationships/hyperlink" Target="http://www.klasse.be/leraren/archief/53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ren.nl/cursus/leren_en_studeren/actief_leren/visueel_schema.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google.be/imgres?imgurl=http://www.mctkring.be/Joomla2/images/eventlist/events/howest_rgb_1___320x200__1234778638.jpg&amp;imgrefurl=http://www.mctkring.be/Joomla2/activiteiten/details/7-infodag&amp;usg=__Hth5ZhF3GCNSYDM3_XDhDE-rEJM=&amp;h=168&amp;w=320&amp;sz=24&amp;hl=nl&amp;start=3&amp;zoom=1&amp;um=1&amp;itbs=1&amp;tbnid=XVY2GcJI6h1CGM:&amp;tbnh=62&amp;tbnw=118&amp;prev=/images?q=howest&amp;um=1&amp;hl=nl&amp;sa=N&amp;rls=com.microsoft:*:IE-SearchBox&amp;rlz=1I7GGIE_nl&amp;tbs=isch:1" TargetMode="External"/><Relationship Id="rId9" Type="http://schemas.openxmlformats.org/officeDocument/2006/relationships/hyperlink" Target="http://webfysica.classy.be/leren.h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dc:creator>
  <cp:lastModifiedBy>sara.claerhout</cp:lastModifiedBy>
  <cp:revision>2</cp:revision>
  <dcterms:created xsi:type="dcterms:W3CDTF">2010-10-07T13:39:00Z</dcterms:created>
  <dcterms:modified xsi:type="dcterms:W3CDTF">2010-10-07T13:39:00Z</dcterms:modified>
</cp:coreProperties>
</file>