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23D" w:rsidRPr="002022F5" w:rsidRDefault="0079523D" w:rsidP="0079523D">
      <w:pPr>
        <w:rPr>
          <w:b/>
        </w:rPr>
      </w:pPr>
      <w:r w:rsidRPr="002022F5">
        <w:rPr>
          <w:b/>
        </w:rPr>
        <w:t>Internet site:</w:t>
      </w:r>
    </w:p>
    <w:p w:rsidR="0079523D" w:rsidRDefault="0079523D" w:rsidP="0079523D">
      <w:pPr>
        <w:rPr>
          <w:i/>
        </w:rPr>
      </w:pPr>
      <w:hyperlink r:id="rId5" w:history="1">
        <w:r w:rsidRPr="00067C1E">
          <w:rPr>
            <w:rStyle w:val="Hyperlink"/>
            <w:i/>
          </w:rPr>
          <w:t>http://www.sensoa.be/nieuws/aantal-tienermoeders-daalt</w:t>
        </w:r>
      </w:hyperlink>
    </w:p>
    <w:p w:rsidR="0079523D" w:rsidRPr="009E2D8B" w:rsidRDefault="0079523D" w:rsidP="0079523D">
      <w:pPr>
        <w:rPr>
          <w:u w:val="single"/>
          <w:lang w:val="nl-BE"/>
        </w:rPr>
      </w:pPr>
      <w:r w:rsidRPr="009E2D8B">
        <w:rPr>
          <w:u w:val="single"/>
          <w:lang w:val="nl-BE"/>
        </w:rPr>
        <w:t>Aantal tienermoeders daalt</w:t>
      </w:r>
    </w:p>
    <w:p w:rsidR="0079523D" w:rsidRDefault="0079523D" w:rsidP="0079523D">
      <w:pPr>
        <w:rPr>
          <w:lang w:val="nl-BE"/>
        </w:rPr>
      </w:pPr>
      <w:r w:rsidRPr="000B583B">
        <w:rPr>
          <w:lang w:val="nl-BE"/>
        </w:rPr>
        <w:t xml:space="preserve">bevallingen bij tieners tussen de 15 en 19 jaar </w:t>
      </w:r>
      <w:r>
        <w:rPr>
          <w:lang w:val="nl-BE"/>
        </w:rPr>
        <w:t xml:space="preserve">nemen af in de meeste West-Europese landen. Het gaat hier dan om echte bevallingen en niet om tienerzwangerschappen. Ook België kent deze daling:  9 geboortes per 1000 meisjes. Het overgrote deel (80%) van deze tienermoeders in België is 18 of 19 jaar. We kunnen er dus van uitgaan dat heel wat van die meerderjarige meisjes er bewust voor kiezen om een jonge moeder te zijn. Het tienermoederschap bij meisjes jonger dan 16 jaar is in Vlaanderen een marginaal gegeven: slechts 5 geboortes bij meisjes jonger dan 15 jaar. </w:t>
      </w:r>
      <w:r>
        <w:rPr>
          <w:lang w:val="nl-BE"/>
        </w:rPr>
        <w:br/>
        <w:t>Een aantal verklaringen voor deze dalende trend:</w:t>
      </w:r>
    </w:p>
    <w:p w:rsidR="0079523D" w:rsidRDefault="0079523D" w:rsidP="0079523D">
      <w:pPr>
        <w:pStyle w:val="Lijstalinea"/>
        <w:numPr>
          <w:ilvl w:val="0"/>
          <w:numId w:val="1"/>
        </w:numPr>
        <w:rPr>
          <w:lang w:val="nl-BE"/>
        </w:rPr>
      </w:pPr>
      <w:r>
        <w:rPr>
          <w:lang w:val="nl-BE"/>
        </w:rPr>
        <w:t>Blijvende inspanningen op het vlak van relationele en seksuele vorming in het Vlaamse onderwijs</w:t>
      </w:r>
    </w:p>
    <w:p w:rsidR="0079523D" w:rsidRDefault="0079523D" w:rsidP="0079523D">
      <w:pPr>
        <w:pStyle w:val="Lijstalinea"/>
        <w:numPr>
          <w:ilvl w:val="0"/>
          <w:numId w:val="1"/>
        </w:numPr>
        <w:rPr>
          <w:lang w:val="nl-BE"/>
        </w:rPr>
      </w:pPr>
      <w:r>
        <w:rPr>
          <w:lang w:val="nl-BE"/>
        </w:rPr>
        <w:t>Het maatschappelijke klimaat in Vlaanderen waarin de seksualiteit van jongeren geaccepteerd wordt zorgt voor toenemende bespreekbaarheid en aandacht voor de seksuele gezondheid van jongeren</w:t>
      </w:r>
    </w:p>
    <w:p w:rsidR="0079523D" w:rsidRDefault="0079523D" w:rsidP="0079523D">
      <w:pPr>
        <w:pStyle w:val="Lijstalinea"/>
        <w:numPr>
          <w:ilvl w:val="0"/>
          <w:numId w:val="1"/>
        </w:numPr>
        <w:rPr>
          <w:lang w:val="nl-BE"/>
        </w:rPr>
      </w:pPr>
      <w:r>
        <w:rPr>
          <w:lang w:val="nl-BE"/>
        </w:rPr>
        <w:t xml:space="preserve">Een adequaat hulpverleningsaanbod </w:t>
      </w:r>
    </w:p>
    <w:p w:rsidR="0079523D" w:rsidRDefault="0079523D" w:rsidP="0079523D">
      <w:pPr>
        <w:pStyle w:val="Lijstalinea"/>
        <w:numPr>
          <w:ilvl w:val="0"/>
          <w:numId w:val="1"/>
        </w:numPr>
        <w:rPr>
          <w:lang w:val="nl-BE"/>
        </w:rPr>
      </w:pPr>
      <w:r>
        <w:rPr>
          <w:lang w:val="nl-BE"/>
        </w:rPr>
        <w:t>De economische crisis</w:t>
      </w:r>
    </w:p>
    <w:p w:rsidR="005D3639" w:rsidRDefault="005D3639"/>
    <w:sectPr w:rsidR="005D3639" w:rsidSect="005D36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FD4EC6"/>
    <w:multiLevelType w:val="hybridMultilevel"/>
    <w:tmpl w:val="A92C92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9523D"/>
    <w:rsid w:val="005D3639"/>
    <w:rsid w:val="0079523D"/>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523D"/>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9523D"/>
    <w:rPr>
      <w:color w:val="0000FF"/>
      <w:u w:val="single"/>
    </w:rPr>
  </w:style>
  <w:style w:type="paragraph" w:styleId="Lijstalinea">
    <w:name w:val="List Paragraph"/>
    <w:basedOn w:val="Standaard"/>
    <w:uiPriority w:val="34"/>
    <w:qFormat/>
    <w:rsid w:val="0079523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nsoa.be/nieuws/aantal-tienermoeders-daalt"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956</Characters>
  <Application>Microsoft Office Word</Application>
  <DocSecurity>0</DocSecurity>
  <Lines>7</Lines>
  <Paragraphs>2</Paragraphs>
  <ScaleCrop>false</ScaleCrop>
  <Company>Hewlett-Packard</Company>
  <LinksUpToDate>false</LinksUpToDate>
  <CharactersWithSpaces>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dc:creator>
  <cp:lastModifiedBy>Hanne</cp:lastModifiedBy>
  <cp:revision>1</cp:revision>
  <dcterms:created xsi:type="dcterms:W3CDTF">2014-03-30T14:35:00Z</dcterms:created>
  <dcterms:modified xsi:type="dcterms:W3CDTF">2014-03-30T14:37:00Z</dcterms:modified>
</cp:coreProperties>
</file>