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B71" w:rsidRDefault="001E5F4E" w:rsidP="001E5F4E">
      <w:pPr>
        <w:pStyle w:val="Titel"/>
      </w:pPr>
      <w:proofErr w:type="spellStart"/>
      <w:r>
        <w:t>Inquire</w:t>
      </w:r>
      <w:proofErr w:type="spellEnd"/>
      <w:r>
        <w:t xml:space="preserve"> : onderzoekend leren </w:t>
      </w:r>
    </w:p>
    <w:p w:rsidR="001E5F4E" w:rsidRDefault="001E5F4E" w:rsidP="001E5F4E">
      <w:pPr>
        <w:pStyle w:val="Kop2"/>
      </w:pPr>
      <w:r>
        <w:t>O</w:t>
      </w:r>
      <w:r w:rsidRPr="001E5F4E">
        <w:t xml:space="preserve">nderzoeksvraag : </w:t>
      </w:r>
    </w:p>
    <w:p w:rsidR="001E5F4E" w:rsidRPr="001E5F4E" w:rsidRDefault="001E5F4E" w:rsidP="001E5F4E">
      <w:r>
        <w:t>Wat is het effect op de grootte van de vacuole in de cel van de rokken van de rode ui, als het uitwendig milieu verandert?</w:t>
      </w:r>
    </w:p>
    <w:p w:rsidR="001E5F4E" w:rsidRDefault="00626BD8" w:rsidP="00626BD8">
      <w:pPr>
        <w:pStyle w:val="Kop2"/>
      </w:pPr>
      <w:r>
        <w:t xml:space="preserve">Link met de leefwereld : </w:t>
      </w:r>
    </w:p>
    <w:p w:rsidR="00626BD8" w:rsidRPr="00626BD8" w:rsidRDefault="00626BD8" w:rsidP="00626BD8">
      <w:r>
        <w:t>Leerlingen die een richting volgen waar ze kooklessen krijgen kunnen zich afvragen wat er gebeurt met de ui wanneer ze een bepaald soort vinaigrette op een slaatje doe</w:t>
      </w:r>
      <w:r w:rsidR="00866128">
        <w:t xml:space="preserve">n. Wat gebeurt er bij een zure of </w:t>
      </w:r>
      <w:r>
        <w:t xml:space="preserve">zoute? </w:t>
      </w:r>
    </w:p>
    <w:p w:rsidR="001E5F4E" w:rsidRDefault="001E5F4E" w:rsidP="001E5F4E">
      <w:pPr>
        <w:pStyle w:val="Kop2"/>
      </w:pPr>
      <w:r>
        <w:t>H</w:t>
      </w:r>
      <w:r w:rsidRPr="001E5F4E">
        <w:t>ypothese:</w:t>
      </w:r>
    </w:p>
    <w:p w:rsidR="001E5F4E" w:rsidRDefault="001E5F4E" w:rsidP="001E5F4E">
      <w:r>
        <w:rPr>
          <w:u w:val="single"/>
        </w:rPr>
        <w:t xml:space="preserve">Hypothese </w:t>
      </w:r>
      <w:proofErr w:type="spellStart"/>
      <w:r>
        <w:rPr>
          <w:u w:val="single"/>
        </w:rPr>
        <w:t>Shari</w:t>
      </w:r>
      <w:proofErr w:type="spellEnd"/>
      <w:r>
        <w:rPr>
          <w:u w:val="single"/>
        </w:rPr>
        <w:t xml:space="preserve"> : </w:t>
      </w:r>
      <w:r>
        <w:t xml:space="preserve"> </w:t>
      </w:r>
    </w:p>
    <w:p w:rsidR="001E5F4E" w:rsidRDefault="001E5F4E" w:rsidP="001E5F4E">
      <w:pPr>
        <w:pStyle w:val="Lijstalinea"/>
        <w:numPr>
          <w:ilvl w:val="0"/>
          <w:numId w:val="1"/>
        </w:numPr>
      </w:pPr>
      <w:r>
        <w:t>Zout : de vacuole zal krimpen</w:t>
      </w:r>
    </w:p>
    <w:p w:rsidR="001E5F4E" w:rsidRDefault="001E5F4E" w:rsidP="001E5F4E">
      <w:pPr>
        <w:pStyle w:val="Lijstalinea"/>
        <w:numPr>
          <w:ilvl w:val="0"/>
          <w:numId w:val="1"/>
        </w:numPr>
      </w:pPr>
      <w:r>
        <w:t>Suiker : de vacuole blijft gelijk</w:t>
      </w:r>
    </w:p>
    <w:p w:rsidR="001E5F4E" w:rsidRDefault="001E5F4E" w:rsidP="001E5F4E">
      <w:pPr>
        <w:pStyle w:val="Lijstalinea"/>
        <w:numPr>
          <w:ilvl w:val="0"/>
          <w:numId w:val="1"/>
        </w:numPr>
      </w:pPr>
      <w:r>
        <w:t>Citroen : de vacuole zal krimpen</w:t>
      </w:r>
    </w:p>
    <w:p w:rsidR="001E5F4E" w:rsidRDefault="001E5F4E" w:rsidP="001E5F4E">
      <w:pPr>
        <w:pStyle w:val="Lijstalinea"/>
        <w:numPr>
          <w:ilvl w:val="0"/>
          <w:numId w:val="1"/>
        </w:numPr>
      </w:pPr>
      <w:r>
        <w:t>Waspoeder : de vacuole zal groeien</w:t>
      </w:r>
    </w:p>
    <w:p w:rsidR="001E5F4E" w:rsidRDefault="001E5F4E" w:rsidP="001E5F4E">
      <w:pPr>
        <w:pStyle w:val="Lijstalinea"/>
      </w:pPr>
    </w:p>
    <w:p w:rsidR="001E5F4E" w:rsidRDefault="001E5F4E" w:rsidP="001E5F4E">
      <w:pPr>
        <w:pStyle w:val="Lijstalinea"/>
        <w:ind w:left="0"/>
      </w:pPr>
      <w:r>
        <w:rPr>
          <w:u w:val="single"/>
        </w:rPr>
        <w:t xml:space="preserve">Hypothese Jesse </w:t>
      </w:r>
      <w:r>
        <w:t xml:space="preserve">: </w:t>
      </w:r>
    </w:p>
    <w:p w:rsidR="001E5F4E" w:rsidRDefault="001E5F4E" w:rsidP="001E5F4E">
      <w:pPr>
        <w:pStyle w:val="Lijstalinea"/>
        <w:numPr>
          <w:ilvl w:val="0"/>
          <w:numId w:val="1"/>
        </w:numPr>
      </w:pPr>
      <w:r>
        <w:t>Zout : de vacuole zal krimpen</w:t>
      </w:r>
    </w:p>
    <w:p w:rsidR="001E5F4E" w:rsidRDefault="001E5F4E" w:rsidP="001E5F4E">
      <w:pPr>
        <w:pStyle w:val="Lijstalinea"/>
        <w:numPr>
          <w:ilvl w:val="0"/>
          <w:numId w:val="1"/>
        </w:numPr>
      </w:pPr>
      <w:r>
        <w:t>Suiker : de vacuole blijft gelijk</w:t>
      </w:r>
    </w:p>
    <w:p w:rsidR="001E5F4E" w:rsidRDefault="001E5F4E" w:rsidP="001E5F4E">
      <w:pPr>
        <w:pStyle w:val="Lijstalinea"/>
        <w:numPr>
          <w:ilvl w:val="0"/>
          <w:numId w:val="1"/>
        </w:numPr>
      </w:pPr>
      <w:r>
        <w:t>Citroen : de vacuole zal groeien</w:t>
      </w:r>
    </w:p>
    <w:p w:rsidR="001E5F4E" w:rsidRDefault="001E5F4E" w:rsidP="001E5F4E">
      <w:pPr>
        <w:pStyle w:val="Lijstalinea"/>
        <w:numPr>
          <w:ilvl w:val="0"/>
          <w:numId w:val="1"/>
        </w:numPr>
      </w:pPr>
      <w:r>
        <w:t>Waspoeder : de vacuole zal krimpen</w:t>
      </w:r>
    </w:p>
    <w:p w:rsidR="001E5F4E" w:rsidRDefault="001E5F4E" w:rsidP="001E5F4E"/>
    <w:p w:rsidR="001E5F4E" w:rsidRDefault="001E5F4E" w:rsidP="001E5F4E">
      <w:pPr>
        <w:rPr>
          <w:u w:val="single"/>
        </w:rPr>
      </w:pPr>
      <w:r>
        <w:rPr>
          <w:u w:val="single"/>
        </w:rPr>
        <w:t xml:space="preserve">Hypothese Lotte : </w:t>
      </w:r>
    </w:p>
    <w:p w:rsidR="001E5F4E" w:rsidRDefault="001E5F4E" w:rsidP="001E5F4E">
      <w:pPr>
        <w:pStyle w:val="Lijstalinea"/>
        <w:numPr>
          <w:ilvl w:val="0"/>
          <w:numId w:val="1"/>
        </w:numPr>
      </w:pPr>
      <w:r>
        <w:t>Zout : de vacuole zal krimpen</w:t>
      </w:r>
    </w:p>
    <w:p w:rsidR="001E5F4E" w:rsidRDefault="001E5F4E" w:rsidP="001E5F4E">
      <w:pPr>
        <w:pStyle w:val="Lijstalinea"/>
        <w:numPr>
          <w:ilvl w:val="0"/>
          <w:numId w:val="1"/>
        </w:numPr>
      </w:pPr>
      <w:r>
        <w:t>Suiker : de vacuole blijft gelijk</w:t>
      </w:r>
    </w:p>
    <w:p w:rsidR="001E5F4E" w:rsidRDefault="001E5F4E" w:rsidP="001E5F4E">
      <w:pPr>
        <w:pStyle w:val="Lijstalinea"/>
        <w:numPr>
          <w:ilvl w:val="0"/>
          <w:numId w:val="1"/>
        </w:numPr>
      </w:pPr>
      <w:r>
        <w:t>Citroen : de vacuole blijft gelijk</w:t>
      </w:r>
    </w:p>
    <w:p w:rsidR="001E5F4E" w:rsidRDefault="001E5F4E" w:rsidP="001E5F4E">
      <w:pPr>
        <w:pStyle w:val="Lijstalinea"/>
        <w:numPr>
          <w:ilvl w:val="0"/>
          <w:numId w:val="1"/>
        </w:numPr>
      </w:pPr>
      <w:r>
        <w:t>Waspoeder : de vacuole blijft gelijk</w:t>
      </w:r>
    </w:p>
    <w:p w:rsidR="001E5F4E" w:rsidRPr="001E5F4E" w:rsidRDefault="001E5F4E" w:rsidP="001E5F4E">
      <w:pPr>
        <w:pStyle w:val="Lijstalinea"/>
        <w:ind w:left="0"/>
      </w:pPr>
    </w:p>
    <w:p w:rsidR="001E5F4E" w:rsidRDefault="001E5F4E" w:rsidP="001E5F4E">
      <w:pPr>
        <w:pStyle w:val="Kop2"/>
      </w:pPr>
      <w:r w:rsidRPr="001E5F4E">
        <w:t xml:space="preserve">Onderzoek : </w:t>
      </w:r>
    </w:p>
    <w:p w:rsidR="0061437A" w:rsidRDefault="0061437A" w:rsidP="0061437A">
      <w:r>
        <w:t>Materiaal : microscoop, dekglaasjes, voorwerpglaasje, rode ui, zout, suiker, waspoeder, citroen en water</w:t>
      </w:r>
    </w:p>
    <w:p w:rsidR="0061437A" w:rsidRPr="0012335D" w:rsidRDefault="0061437A" w:rsidP="0061437A">
      <w:r>
        <w:t>Methode : met een scalpel snijden we een klein stukje van de rok van een rode ui. Dat leggen we op een voorwerpglaasje en daar wordt een druppel water opgedaan. Dan leggen we er een dekglaasje op.  Op deze manier maken we 10 preparaten. We bekijken een preparaat van de rok van de rode ui met water (=niets)  onder de microscoop. Hier voegen we één van de opgeloste stoffen aan toe en we kijken wat er met de vacuole gebeurt. Dit herhalen we met de andere opgeloste stoffen. We voeren de proef steeds 2x uit  waardoor we toevalligheden uitsluiten.</w:t>
      </w:r>
    </w:p>
    <w:p w:rsidR="0012335D" w:rsidRPr="0012335D" w:rsidRDefault="0012335D" w:rsidP="0012335D">
      <w:r>
        <w:t xml:space="preserve"> </w:t>
      </w:r>
    </w:p>
    <w:p w:rsidR="001E5F4E" w:rsidRDefault="001E5F4E" w:rsidP="001E5F4E"/>
    <w:p w:rsidR="001E5F4E" w:rsidRDefault="0012335D" w:rsidP="001E5F4E">
      <w:pPr>
        <w:pStyle w:val="Kop2"/>
      </w:pPr>
      <w:r>
        <w:br w:type="column"/>
      </w:r>
      <w:r w:rsidR="001E5F4E">
        <w:lastRenderedPageBreak/>
        <w:t xml:space="preserve">Waarnemingen : </w:t>
      </w:r>
    </w:p>
    <w:p w:rsidR="004A48BF" w:rsidRPr="004A48BF" w:rsidRDefault="004A48BF" w:rsidP="004A48BF">
      <w:r>
        <w:t>Eerst kijken we hoe de vacuole eruit ziet als we er enkel water aan toevoegen. Dit kan je zien op de foto hieronder.</w:t>
      </w:r>
    </w:p>
    <w:p w:rsidR="004A48BF" w:rsidRDefault="004A48BF" w:rsidP="004A48BF">
      <w:r>
        <w:rPr>
          <w:noProof/>
          <w:lang w:eastAsia="nl-BE"/>
        </w:rPr>
        <w:drawing>
          <wp:inline distT="0" distB="0" distL="0" distR="0">
            <wp:extent cx="2676525" cy="2420141"/>
            <wp:effectExtent l="19050" t="0" r="9525" b="0"/>
            <wp:docPr id="1" name="Afbeelding 0" descr="ni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s.jpg"/>
                    <pic:cNvPicPr/>
                  </pic:nvPicPr>
                  <pic:blipFill>
                    <a:blip r:embed="rId7" cstate="print"/>
                    <a:stretch>
                      <a:fillRect/>
                    </a:stretch>
                  </pic:blipFill>
                  <pic:spPr>
                    <a:xfrm>
                      <a:off x="0" y="0"/>
                      <a:ext cx="2684542" cy="2427390"/>
                    </a:xfrm>
                    <a:prstGeom prst="rect">
                      <a:avLst/>
                    </a:prstGeom>
                  </pic:spPr>
                </pic:pic>
              </a:graphicData>
            </a:graphic>
          </wp:inline>
        </w:drawing>
      </w:r>
      <w:r w:rsidR="009622DE">
        <w:t xml:space="preserve"> </w:t>
      </w:r>
      <w:r w:rsidR="009622DE">
        <w:rPr>
          <w:noProof/>
          <w:lang w:eastAsia="nl-BE"/>
        </w:rPr>
        <w:drawing>
          <wp:inline distT="0" distB="0" distL="0" distR="0">
            <wp:extent cx="1927635" cy="2451116"/>
            <wp:effectExtent l="19050" t="0" r="0" b="0"/>
            <wp:docPr id="5" name="Afbeelding 4" descr="IMG_20141117_14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40516.jpg"/>
                    <pic:cNvPicPr/>
                  </pic:nvPicPr>
                  <pic:blipFill>
                    <a:blip r:embed="rId8" cstate="print"/>
                    <a:srcRect l="16567" t="28158" r="11312" b="20180"/>
                    <a:stretch>
                      <a:fillRect/>
                    </a:stretch>
                  </pic:blipFill>
                  <pic:spPr>
                    <a:xfrm>
                      <a:off x="0" y="0"/>
                      <a:ext cx="1944826" cy="2472975"/>
                    </a:xfrm>
                    <a:prstGeom prst="rect">
                      <a:avLst/>
                    </a:prstGeom>
                  </pic:spPr>
                </pic:pic>
              </a:graphicData>
            </a:graphic>
          </wp:inline>
        </w:drawing>
      </w:r>
    </w:p>
    <w:p w:rsidR="009622DE" w:rsidRDefault="009622DE" w:rsidP="004A48BF"/>
    <w:p w:rsidR="004A48BF" w:rsidRDefault="004A48BF" w:rsidP="004A48BF">
      <w:r>
        <w:t>Zout</w:t>
      </w:r>
    </w:p>
    <w:p w:rsidR="004A48BF" w:rsidRDefault="004A48BF" w:rsidP="004A48BF">
      <w:r>
        <w:rPr>
          <w:noProof/>
          <w:lang w:eastAsia="nl-BE"/>
        </w:rPr>
        <w:drawing>
          <wp:anchor distT="0" distB="0" distL="114300" distR="114300" simplePos="0" relativeHeight="251658240" behindDoc="0" locked="0" layoutInCell="1" allowOverlap="1">
            <wp:simplePos x="0" y="0"/>
            <wp:positionH relativeFrom="column">
              <wp:posOffset>14605</wp:posOffset>
            </wp:positionH>
            <wp:positionV relativeFrom="paragraph">
              <wp:posOffset>75565</wp:posOffset>
            </wp:positionV>
            <wp:extent cx="2676525" cy="3095625"/>
            <wp:effectExtent l="19050" t="0" r="9525" b="0"/>
            <wp:wrapSquare wrapText="bothSides"/>
            <wp:docPr id="2" name="Afbeelding 1" descr="z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ut.jpg"/>
                    <pic:cNvPicPr/>
                  </pic:nvPicPr>
                  <pic:blipFill>
                    <a:blip r:embed="rId9" cstate="print"/>
                    <a:srcRect l="5714" b="4412"/>
                    <a:stretch>
                      <a:fillRect/>
                    </a:stretch>
                  </pic:blipFill>
                  <pic:spPr>
                    <a:xfrm>
                      <a:off x="0" y="0"/>
                      <a:ext cx="2676525" cy="3095625"/>
                    </a:xfrm>
                    <a:prstGeom prst="rect">
                      <a:avLst/>
                    </a:prstGeom>
                  </pic:spPr>
                </pic:pic>
              </a:graphicData>
            </a:graphic>
          </wp:anchor>
        </w:drawing>
      </w:r>
      <w:r>
        <w:t xml:space="preserve">Wanneer we zout opgelost in water toevoegen aan het preparaat zagen we dat de vacuole kleiner werd. Dit was waar te nemen via de microscoop. Je zag de vacuole krimpen als je door de microscoop keek. De vacuole neemt verschillende vormen aan. Er is geen gelijkenis tussen 2 vacuolen. </w:t>
      </w:r>
    </w:p>
    <w:p w:rsidR="004A48BF" w:rsidRDefault="004A48BF" w:rsidP="004A48BF"/>
    <w:p w:rsidR="009622DE" w:rsidRDefault="009622DE" w:rsidP="004A48BF"/>
    <w:p w:rsidR="009622DE" w:rsidRDefault="009622DE" w:rsidP="004A48BF"/>
    <w:p w:rsidR="004A48BF" w:rsidRDefault="009622DE" w:rsidP="004A48BF">
      <w:r>
        <w:rPr>
          <w:noProof/>
          <w:lang w:eastAsia="nl-BE"/>
        </w:rPr>
        <w:drawing>
          <wp:inline distT="0" distB="0" distL="0" distR="0">
            <wp:extent cx="2240056" cy="2635487"/>
            <wp:effectExtent l="19050" t="0" r="7844" b="0"/>
            <wp:docPr id="7" name="Afbeelding 6" descr="IMG_20141117_14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40451.jpg"/>
                    <pic:cNvPicPr/>
                  </pic:nvPicPr>
                  <pic:blipFill>
                    <a:blip r:embed="rId10" cstate="print"/>
                    <a:srcRect t="14516" r="6460" b="23589"/>
                    <a:stretch>
                      <a:fillRect/>
                    </a:stretch>
                  </pic:blipFill>
                  <pic:spPr>
                    <a:xfrm>
                      <a:off x="0" y="0"/>
                      <a:ext cx="2244627" cy="2640865"/>
                    </a:xfrm>
                    <a:prstGeom prst="rect">
                      <a:avLst/>
                    </a:prstGeom>
                  </pic:spPr>
                </pic:pic>
              </a:graphicData>
            </a:graphic>
          </wp:inline>
        </w:drawing>
      </w:r>
    </w:p>
    <w:p w:rsidR="004A48BF" w:rsidRDefault="004A48BF" w:rsidP="004A48BF"/>
    <w:p w:rsidR="004A48BF" w:rsidRDefault="004A48BF" w:rsidP="004A48BF"/>
    <w:p w:rsidR="004A48BF" w:rsidRDefault="004A48BF" w:rsidP="004A48BF"/>
    <w:p w:rsidR="009622DE" w:rsidRDefault="009622DE" w:rsidP="004A48BF"/>
    <w:p w:rsidR="009622DE" w:rsidRDefault="009622DE" w:rsidP="004A48BF"/>
    <w:p w:rsidR="004A48BF" w:rsidRDefault="004A48BF" w:rsidP="004A48BF">
      <w:r>
        <w:lastRenderedPageBreak/>
        <w:t>Suiker</w:t>
      </w:r>
    </w:p>
    <w:p w:rsidR="004A48BF" w:rsidRDefault="0012335D" w:rsidP="004A48BF">
      <w:r>
        <w:rPr>
          <w:noProof/>
          <w:lang w:eastAsia="nl-BE"/>
        </w:rPr>
        <w:drawing>
          <wp:anchor distT="0" distB="0" distL="114300" distR="114300" simplePos="0" relativeHeight="251659264" behindDoc="0" locked="0" layoutInCell="1" allowOverlap="1">
            <wp:simplePos x="0" y="0"/>
            <wp:positionH relativeFrom="column">
              <wp:posOffset>14605</wp:posOffset>
            </wp:positionH>
            <wp:positionV relativeFrom="paragraph">
              <wp:posOffset>8890</wp:posOffset>
            </wp:positionV>
            <wp:extent cx="2676525" cy="3076575"/>
            <wp:effectExtent l="19050" t="0" r="9525" b="0"/>
            <wp:wrapSquare wrapText="bothSides"/>
            <wp:docPr id="3" name="Afbeelding 2" descr="su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ker.jpg"/>
                    <pic:cNvPicPr/>
                  </pic:nvPicPr>
                  <pic:blipFill>
                    <a:blip r:embed="rId11" cstate="print"/>
                    <a:stretch>
                      <a:fillRect/>
                    </a:stretch>
                  </pic:blipFill>
                  <pic:spPr>
                    <a:xfrm>
                      <a:off x="0" y="0"/>
                      <a:ext cx="2676525" cy="3076575"/>
                    </a:xfrm>
                    <a:prstGeom prst="rect">
                      <a:avLst/>
                    </a:prstGeom>
                  </pic:spPr>
                </pic:pic>
              </a:graphicData>
            </a:graphic>
          </wp:anchor>
        </w:drawing>
      </w:r>
      <w:r w:rsidR="004A48BF">
        <w:t xml:space="preserve">Wanneer we suiker opgelost in water toevoegen aan het preparaat merkten we op dat de vacuole na een tijdje gekrompen was. Deze verkleining kan je niet waarnemen wanneer je door de microscoop kijkt, je ziet de vacuole niet verkleinen. Maar als je enkele minuten later door de microscoop kijkt dan zie je wel dat de vacuolen kleiner geworden zijn. Ook hier zien we dat er geen vaste vorm in de vacuolen zit. </w:t>
      </w:r>
    </w:p>
    <w:p w:rsidR="004A48BF" w:rsidRDefault="004A48BF" w:rsidP="004A48BF"/>
    <w:p w:rsidR="004A48BF" w:rsidRDefault="009622DE" w:rsidP="004A48BF">
      <w:r>
        <w:rPr>
          <w:noProof/>
          <w:lang w:eastAsia="nl-BE"/>
        </w:rPr>
        <w:drawing>
          <wp:inline distT="0" distB="0" distL="0" distR="0">
            <wp:extent cx="2276578" cy="2707086"/>
            <wp:effectExtent l="228600" t="0" r="218972" b="0"/>
            <wp:docPr id="8" name="Afbeelding 7" descr="IMG_20141117_14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40439.jpg"/>
                    <pic:cNvPicPr/>
                  </pic:nvPicPr>
                  <pic:blipFill>
                    <a:blip r:embed="rId12" cstate="print"/>
                    <a:srcRect l="21493" t="33675" r="33086" b="35867"/>
                    <a:stretch>
                      <a:fillRect/>
                    </a:stretch>
                  </pic:blipFill>
                  <pic:spPr>
                    <a:xfrm rot="16200000">
                      <a:off x="0" y="0"/>
                      <a:ext cx="2276578" cy="2707086"/>
                    </a:xfrm>
                    <a:prstGeom prst="rect">
                      <a:avLst/>
                    </a:prstGeom>
                  </pic:spPr>
                </pic:pic>
              </a:graphicData>
            </a:graphic>
          </wp:inline>
        </w:drawing>
      </w:r>
    </w:p>
    <w:p w:rsidR="004A48BF" w:rsidRDefault="009622DE" w:rsidP="004A48BF">
      <w:r>
        <w:t>W</w:t>
      </w:r>
      <w:r w:rsidR="004A48BF">
        <w:t>aspoeder</w:t>
      </w:r>
    </w:p>
    <w:p w:rsidR="009622DE" w:rsidRDefault="004A48BF" w:rsidP="004A48BF">
      <w:r>
        <w:t xml:space="preserve">Wanneer we waspoeder opgelost in water toevoegen aan het preparaat merkten we op dat de vacuole een klein beetje krimpt. In verschil met suiker en zout krimpt deze vacuole niet willekeurig maar met een ronde vorm. De meeste vacuolen nemen dezelfde vorm aan. Wat nog opmerkelijker is </w:t>
      </w:r>
      <w:proofErr w:type="spellStart"/>
      <w:r>
        <w:t>is</w:t>
      </w:r>
      <w:proofErr w:type="spellEnd"/>
      <w:r>
        <w:t xml:space="preserve"> dat de kleur van de vacuole verdwijnt na het toevoegen van het in water opgeloste waspoeder, dit is zelfs zichtbaar via de microscoop.(dit kan je zien op het filmpje via deze link: </w:t>
      </w:r>
      <w:hyperlink r:id="rId13" w:tgtFrame="_blank" w:history="1">
        <w:r w:rsidR="009622DE" w:rsidRPr="009622DE">
          <w:rPr>
            <w:rStyle w:val="Hyperlink"/>
            <w:rFonts w:cs="Helvetica"/>
            <w:color w:val="auto"/>
            <w:shd w:val="clear" w:color="auto" w:fill="FFFFFF"/>
          </w:rPr>
          <w:t>https://www.youtube.com/watch?v=iD7RTujF8L4&amp;feature=youtu.be</w:t>
        </w:r>
      </w:hyperlink>
      <w:r w:rsidRPr="009622DE">
        <w:t>)</w:t>
      </w:r>
      <w:r>
        <w:t>. Deze kleur komt na een tijdje dan wel weer terug.</w:t>
      </w:r>
    </w:p>
    <w:p w:rsidR="0012335D" w:rsidRDefault="009622DE" w:rsidP="009622DE">
      <w:pPr>
        <w:jc w:val="center"/>
      </w:pPr>
      <w:r>
        <w:rPr>
          <w:noProof/>
          <w:lang w:eastAsia="nl-BE"/>
        </w:rPr>
        <w:drawing>
          <wp:inline distT="0" distB="0" distL="0" distR="0">
            <wp:extent cx="1755806" cy="2515474"/>
            <wp:effectExtent l="400050" t="0" r="377794" b="0"/>
            <wp:docPr id="10" name="Afbeelding 8" descr="IMG_20141117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40425.jpg"/>
                    <pic:cNvPicPr/>
                  </pic:nvPicPr>
                  <pic:blipFill>
                    <a:blip r:embed="rId14" cstate="print"/>
                    <a:srcRect l="17868" t="18548" r="22981" b="33459"/>
                    <a:stretch>
                      <a:fillRect/>
                    </a:stretch>
                  </pic:blipFill>
                  <pic:spPr>
                    <a:xfrm rot="16200000">
                      <a:off x="0" y="0"/>
                      <a:ext cx="1762369" cy="2524876"/>
                    </a:xfrm>
                    <a:prstGeom prst="rect">
                      <a:avLst/>
                    </a:prstGeom>
                  </pic:spPr>
                </pic:pic>
              </a:graphicData>
            </a:graphic>
          </wp:inline>
        </w:drawing>
      </w:r>
    </w:p>
    <w:p w:rsidR="004A48BF" w:rsidRDefault="009622DE" w:rsidP="004A48BF">
      <w:r>
        <w:br w:type="column"/>
      </w:r>
      <w:r w:rsidR="004A48BF">
        <w:lastRenderedPageBreak/>
        <w:t>Citroen</w:t>
      </w:r>
    </w:p>
    <w:p w:rsidR="004A48BF" w:rsidRDefault="004A48BF" w:rsidP="004A48BF">
      <w:r>
        <w:rPr>
          <w:noProof/>
          <w:lang w:eastAsia="nl-BE"/>
        </w:rPr>
        <w:drawing>
          <wp:anchor distT="0" distB="0" distL="114300" distR="114300" simplePos="0" relativeHeight="251660288" behindDoc="0" locked="0" layoutInCell="1" allowOverlap="1">
            <wp:simplePos x="0" y="0"/>
            <wp:positionH relativeFrom="column">
              <wp:posOffset>14605</wp:posOffset>
            </wp:positionH>
            <wp:positionV relativeFrom="paragraph">
              <wp:posOffset>66040</wp:posOffset>
            </wp:positionV>
            <wp:extent cx="2495550" cy="2800350"/>
            <wp:effectExtent l="19050" t="0" r="0" b="0"/>
            <wp:wrapSquare wrapText="bothSides"/>
            <wp:docPr id="6" name="Afbeelding 4" descr="voor behandeling met cit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 behandeling met citroen.jpg"/>
                    <pic:cNvPicPr/>
                  </pic:nvPicPr>
                  <pic:blipFill>
                    <a:blip r:embed="rId15" cstate="print"/>
                    <a:srcRect l="12083" t="5156" b="20938"/>
                    <a:stretch>
                      <a:fillRect/>
                    </a:stretch>
                  </pic:blipFill>
                  <pic:spPr>
                    <a:xfrm>
                      <a:off x="0" y="0"/>
                      <a:ext cx="2495550" cy="2800350"/>
                    </a:xfrm>
                    <a:prstGeom prst="rect">
                      <a:avLst/>
                    </a:prstGeom>
                  </pic:spPr>
                </pic:pic>
              </a:graphicData>
            </a:graphic>
          </wp:anchor>
        </w:drawing>
      </w:r>
      <w:r>
        <w:t xml:space="preserve">Deze foto is genomen voor het sap van een citroen werd toegevoegd aan het preparaat. </w:t>
      </w:r>
    </w:p>
    <w:p w:rsidR="004A48BF" w:rsidRDefault="009622DE" w:rsidP="004A48BF">
      <w:r>
        <w:rPr>
          <w:noProof/>
          <w:lang w:eastAsia="nl-BE"/>
        </w:rPr>
        <w:drawing>
          <wp:inline distT="0" distB="0" distL="0" distR="0">
            <wp:extent cx="2676264" cy="2599764"/>
            <wp:effectExtent l="19050" t="0" r="0" b="0"/>
            <wp:docPr id="12" name="Afbeelding 11" descr="IMG_20141117_14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40506.jpg"/>
                    <pic:cNvPicPr/>
                  </pic:nvPicPr>
                  <pic:blipFill>
                    <a:blip r:embed="rId16" cstate="print"/>
                    <a:srcRect l="859" t="34476" r="45983" b="36290"/>
                    <a:stretch>
                      <a:fillRect/>
                    </a:stretch>
                  </pic:blipFill>
                  <pic:spPr>
                    <a:xfrm>
                      <a:off x="0" y="0"/>
                      <a:ext cx="2676264" cy="2599764"/>
                    </a:xfrm>
                    <a:prstGeom prst="rect">
                      <a:avLst/>
                    </a:prstGeom>
                  </pic:spPr>
                </pic:pic>
              </a:graphicData>
            </a:graphic>
          </wp:inline>
        </w:drawing>
      </w:r>
    </w:p>
    <w:p w:rsidR="004A48BF" w:rsidRDefault="004A48BF" w:rsidP="004A48BF"/>
    <w:p w:rsidR="0012335D" w:rsidRDefault="0012335D" w:rsidP="004A48BF"/>
    <w:p w:rsidR="004A48BF" w:rsidRDefault="004A48BF" w:rsidP="004A48BF">
      <w:r>
        <w:rPr>
          <w:noProof/>
          <w:lang w:eastAsia="nl-BE"/>
        </w:rPr>
        <w:drawing>
          <wp:anchor distT="0" distB="0" distL="114300" distR="114300" simplePos="0" relativeHeight="251661312" behindDoc="0" locked="0" layoutInCell="1" allowOverlap="1">
            <wp:simplePos x="0" y="0"/>
            <wp:positionH relativeFrom="column">
              <wp:posOffset>14605</wp:posOffset>
            </wp:positionH>
            <wp:positionV relativeFrom="paragraph">
              <wp:posOffset>27305</wp:posOffset>
            </wp:positionV>
            <wp:extent cx="2495550" cy="2847975"/>
            <wp:effectExtent l="19050" t="0" r="0" b="0"/>
            <wp:wrapSquare wrapText="bothSides"/>
            <wp:docPr id="4" name="Afbeelding 3" descr="cit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jpg"/>
                    <pic:cNvPicPr/>
                  </pic:nvPicPr>
                  <pic:blipFill>
                    <a:blip r:embed="rId17" cstate="print"/>
                    <a:srcRect l="13333" t="6406" b="19375"/>
                    <a:stretch>
                      <a:fillRect/>
                    </a:stretch>
                  </pic:blipFill>
                  <pic:spPr>
                    <a:xfrm>
                      <a:off x="0" y="0"/>
                      <a:ext cx="2495550" cy="2847975"/>
                    </a:xfrm>
                    <a:prstGeom prst="rect">
                      <a:avLst/>
                    </a:prstGeom>
                  </pic:spPr>
                </pic:pic>
              </a:graphicData>
            </a:graphic>
          </wp:anchor>
        </w:drawing>
      </w:r>
      <w:r>
        <w:t xml:space="preserve">Deze foto is genomen na het toevoegen van het sap van een citroen aan het preparaat. Hierbij zien we geen duidelijke verandering in de grootte van de vacuolen. We </w:t>
      </w:r>
      <w:proofErr w:type="spellStart"/>
      <w:r>
        <w:t>merke</w:t>
      </w:r>
      <w:proofErr w:type="spellEnd"/>
      <w:r>
        <w:t xml:space="preserve"> wel op dat de cellen lichtjes feller worden van kleur. </w:t>
      </w:r>
    </w:p>
    <w:p w:rsidR="004A48BF" w:rsidRDefault="004A48BF" w:rsidP="004A48BF"/>
    <w:p w:rsidR="004A48BF" w:rsidRDefault="004A48BF" w:rsidP="004A48BF"/>
    <w:p w:rsidR="004A48BF" w:rsidRDefault="004A48BF" w:rsidP="004A48BF"/>
    <w:p w:rsidR="004A48BF" w:rsidRDefault="004A48BF" w:rsidP="001E5F4E">
      <w:pPr>
        <w:pStyle w:val="Kop2"/>
      </w:pPr>
    </w:p>
    <w:p w:rsidR="004A48BF" w:rsidRDefault="004A48BF" w:rsidP="001E5F4E">
      <w:pPr>
        <w:pStyle w:val="Kop2"/>
      </w:pPr>
    </w:p>
    <w:p w:rsidR="004A48BF" w:rsidRDefault="004A48BF" w:rsidP="001E5F4E">
      <w:pPr>
        <w:pStyle w:val="Kop2"/>
      </w:pPr>
    </w:p>
    <w:p w:rsidR="004A48BF" w:rsidRDefault="004A48BF" w:rsidP="001E5F4E">
      <w:pPr>
        <w:pStyle w:val="Kop2"/>
      </w:pPr>
    </w:p>
    <w:p w:rsidR="001E5F4E" w:rsidRDefault="001E5F4E" w:rsidP="001E5F4E">
      <w:pPr>
        <w:pStyle w:val="Kop2"/>
      </w:pPr>
      <w:r w:rsidRPr="001E5F4E">
        <w:t xml:space="preserve">Conclusie : </w:t>
      </w:r>
    </w:p>
    <w:p w:rsidR="00783E7E" w:rsidRDefault="00783E7E" w:rsidP="00783E7E">
      <w:r>
        <w:t xml:space="preserve">Uit ons onderzoek kunnen we concluderen dat de vacuole krimpt na toevoeging van zout, suiker en waspoeder. Enkel na toevoeging van citroen verandert er niets aan de grootte van de vacuole. We hebben geen enkele stof die de vacuolen vergroot. </w:t>
      </w:r>
      <w:r w:rsidR="00D136C0">
        <w:t xml:space="preserve">Wanneer we dit experiment nog eens over zouden doen, zouden we dan ook zoeken naar een stof die de vacuolen doet vergroten. </w:t>
      </w:r>
      <w:r>
        <w:t xml:space="preserve"> </w:t>
      </w:r>
    </w:p>
    <w:p w:rsidR="0012335D" w:rsidRDefault="0012335D" w:rsidP="00783E7E"/>
    <w:p w:rsidR="0012335D" w:rsidRDefault="0012335D" w:rsidP="0012335D">
      <w:pPr>
        <w:pStyle w:val="Kop2"/>
      </w:pPr>
      <w:r>
        <w:lastRenderedPageBreak/>
        <w:t>Bordschema :</w:t>
      </w:r>
    </w:p>
    <w:p w:rsidR="009D0D29" w:rsidRPr="009D0D29" w:rsidRDefault="009D0D29" w:rsidP="009D0D29">
      <w:r>
        <w:rPr>
          <w:noProof/>
          <w:lang w:eastAsia="nl-BE"/>
        </w:rPr>
        <w:drawing>
          <wp:inline distT="0" distB="0" distL="0" distR="0">
            <wp:extent cx="5760720" cy="40728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bookmarkStart w:id="0" w:name="_GoBack"/>
      <w:bookmarkEnd w:id="0"/>
    </w:p>
    <w:p w:rsidR="009622DE" w:rsidRPr="009622DE" w:rsidRDefault="009622DE" w:rsidP="009622DE"/>
    <w:sectPr w:rsidR="009622DE" w:rsidRPr="009622DE" w:rsidSect="009622D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3EC" w:rsidRDefault="001823EC" w:rsidP="00827ED0">
      <w:pPr>
        <w:spacing w:line="240" w:lineRule="auto"/>
      </w:pPr>
      <w:r>
        <w:separator/>
      </w:r>
    </w:p>
  </w:endnote>
  <w:endnote w:type="continuationSeparator" w:id="0">
    <w:p w:rsidR="001823EC" w:rsidRDefault="001823EC" w:rsidP="00827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3EC" w:rsidRDefault="001823EC" w:rsidP="00827ED0">
      <w:pPr>
        <w:spacing w:line="240" w:lineRule="auto"/>
      </w:pPr>
      <w:r>
        <w:separator/>
      </w:r>
    </w:p>
  </w:footnote>
  <w:footnote w:type="continuationSeparator" w:id="0">
    <w:p w:rsidR="001823EC" w:rsidRDefault="001823EC" w:rsidP="00827E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rsidP="00827ED0">
    <w:pPr>
      <w:pStyle w:val="Koptekst"/>
      <w:jc w:val="center"/>
    </w:pPr>
    <w:r>
      <w:t xml:space="preserve">Jesse De Cloedt, Lotte Lievens en </w:t>
    </w:r>
    <w:proofErr w:type="spellStart"/>
    <w:r>
      <w:t>Shari</w:t>
    </w:r>
    <w:proofErr w:type="spellEnd"/>
    <w:r>
      <w:t xml:space="preserve"> Bonte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ED0" w:rsidRDefault="00827ED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81298E"/>
    <w:multiLevelType w:val="hybridMultilevel"/>
    <w:tmpl w:val="7E18BCCC"/>
    <w:lvl w:ilvl="0" w:tplc="6A4EA3C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4E"/>
    <w:rsid w:val="00000EBA"/>
    <w:rsid w:val="00001BB3"/>
    <w:rsid w:val="00005DBD"/>
    <w:rsid w:val="000078ED"/>
    <w:rsid w:val="0001010E"/>
    <w:rsid w:val="00012197"/>
    <w:rsid w:val="00015330"/>
    <w:rsid w:val="00015BAC"/>
    <w:rsid w:val="00020F61"/>
    <w:rsid w:val="00021811"/>
    <w:rsid w:val="000317A0"/>
    <w:rsid w:val="00032B6A"/>
    <w:rsid w:val="00033DB9"/>
    <w:rsid w:val="00034102"/>
    <w:rsid w:val="000407B8"/>
    <w:rsid w:val="0004314C"/>
    <w:rsid w:val="000514F7"/>
    <w:rsid w:val="00053A15"/>
    <w:rsid w:val="00053AD2"/>
    <w:rsid w:val="00054F06"/>
    <w:rsid w:val="000605FA"/>
    <w:rsid w:val="00060652"/>
    <w:rsid w:val="00061017"/>
    <w:rsid w:val="00061390"/>
    <w:rsid w:val="00064169"/>
    <w:rsid w:val="000655E0"/>
    <w:rsid w:val="00075CA2"/>
    <w:rsid w:val="000776A6"/>
    <w:rsid w:val="00082713"/>
    <w:rsid w:val="00082AC7"/>
    <w:rsid w:val="0008337F"/>
    <w:rsid w:val="00091D07"/>
    <w:rsid w:val="00092C3A"/>
    <w:rsid w:val="000A12D2"/>
    <w:rsid w:val="000A2919"/>
    <w:rsid w:val="000A3839"/>
    <w:rsid w:val="000A4168"/>
    <w:rsid w:val="000B29AC"/>
    <w:rsid w:val="000B4263"/>
    <w:rsid w:val="000C0963"/>
    <w:rsid w:val="000C0B3B"/>
    <w:rsid w:val="000C122D"/>
    <w:rsid w:val="000C20FA"/>
    <w:rsid w:val="000C2509"/>
    <w:rsid w:val="000C5F93"/>
    <w:rsid w:val="000C70FD"/>
    <w:rsid w:val="000C759A"/>
    <w:rsid w:val="000D0884"/>
    <w:rsid w:val="000D3D47"/>
    <w:rsid w:val="000D43AC"/>
    <w:rsid w:val="000D63E4"/>
    <w:rsid w:val="000E3EF5"/>
    <w:rsid w:val="000F21FF"/>
    <w:rsid w:val="000F28CF"/>
    <w:rsid w:val="000F383D"/>
    <w:rsid w:val="00100B1A"/>
    <w:rsid w:val="00101BEB"/>
    <w:rsid w:val="001027D7"/>
    <w:rsid w:val="001032BF"/>
    <w:rsid w:val="00104F29"/>
    <w:rsid w:val="00107AC9"/>
    <w:rsid w:val="001102AC"/>
    <w:rsid w:val="00110B1A"/>
    <w:rsid w:val="00111867"/>
    <w:rsid w:val="001126A0"/>
    <w:rsid w:val="00114499"/>
    <w:rsid w:val="001201FB"/>
    <w:rsid w:val="00122E76"/>
    <w:rsid w:val="0012335D"/>
    <w:rsid w:val="00124181"/>
    <w:rsid w:val="00134113"/>
    <w:rsid w:val="00134290"/>
    <w:rsid w:val="00135F9E"/>
    <w:rsid w:val="001378CC"/>
    <w:rsid w:val="001429CE"/>
    <w:rsid w:val="001441FF"/>
    <w:rsid w:val="0014597F"/>
    <w:rsid w:val="0015115E"/>
    <w:rsid w:val="001517AC"/>
    <w:rsid w:val="00151BE3"/>
    <w:rsid w:val="00153330"/>
    <w:rsid w:val="00153E54"/>
    <w:rsid w:val="00154C8B"/>
    <w:rsid w:val="00155C00"/>
    <w:rsid w:val="0015767A"/>
    <w:rsid w:val="00160302"/>
    <w:rsid w:val="00163C18"/>
    <w:rsid w:val="00167021"/>
    <w:rsid w:val="0017239D"/>
    <w:rsid w:val="001758F1"/>
    <w:rsid w:val="001823EC"/>
    <w:rsid w:val="00192801"/>
    <w:rsid w:val="001937BC"/>
    <w:rsid w:val="00193BEC"/>
    <w:rsid w:val="00194675"/>
    <w:rsid w:val="00195163"/>
    <w:rsid w:val="0019716E"/>
    <w:rsid w:val="00197239"/>
    <w:rsid w:val="001A5B36"/>
    <w:rsid w:val="001B48D3"/>
    <w:rsid w:val="001B5EEF"/>
    <w:rsid w:val="001B6ECB"/>
    <w:rsid w:val="001B7577"/>
    <w:rsid w:val="001C00E5"/>
    <w:rsid w:val="001C00FF"/>
    <w:rsid w:val="001C1D30"/>
    <w:rsid w:val="001C2FD8"/>
    <w:rsid w:val="001D0455"/>
    <w:rsid w:val="001D2695"/>
    <w:rsid w:val="001D37C7"/>
    <w:rsid w:val="001D4045"/>
    <w:rsid w:val="001D658A"/>
    <w:rsid w:val="001E4F39"/>
    <w:rsid w:val="001E5F4E"/>
    <w:rsid w:val="001E62BF"/>
    <w:rsid w:val="001E7623"/>
    <w:rsid w:val="001E7E88"/>
    <w:rsid w:val="001F0049"/>
    <w:rsid w:val="001F15D8"/>
    <w:rsid w:val="001F1B86"/>
    <w:rsid w:val="001F40EF"/>
    <w:rsid w:val="00200443"/>
    <w:rsid w:val="002009CA"/>
    <w:rsid w:val="00200FDA"/>
    <w:rsid w:val="00205087"/>
    <w:rsid w:val="00205B74"/>
    <w:rsid w:val="002074A9"/>
    <w:rsid w:val="00210DA0"/>
    <w:rsid w:val="00212850"/>
    <w:rsid w:val="00213F37"/>
    <w:rsid w:val="00221279"/>
    <w:rsid w:val="00222BDB"/>
    <w:rsid w:val="00223C49"/>
    <w:rsid w:val="00225758"/>
    <w:rsid w:val="002263B9"/>
    <w:rsid w:val="00230EC9"/>
    <w:rsid w:val="00240259"/>
    <w:rsid w:val="0024108C"/>
    <w:rsid w:val="00241698"/>
    <w:rsid w:val="00243B35"/>
    <w:rsid w:val="002464CA"/>
    <w:rsid w:val="00252D3C"/>
    <w:rsid w:val="002560EE"/>
    <w:rsid w:val="00256EC3"/>
    <w:rsid w:val="0025793B"/>
    <w:rsid w:val="00257E4E"/>
    <w:rsid w:val="00260080"/>
    <w:rsid w:val="00262FB0"/>
    <w:rsid w:val="002638F5"/>
    <w:rsid w:val="00263929"/>
    <w:rsid w:val="00264982"/>
    <w:rsid w:val="002665C7"/>
    <w:rsid w:val="002669C8"/>
    <w:rsid w:val="00271D3A"/>
    <w:rsid w:val="00273752"/>
    <w:rsid w:val="002846B7"/>
    <w:rsid w:val="00285744"/>
    <w:rsid w:val="002916FE"/>
    <w:rsid w:val="00292EA2"/>
    <w:rsid w:val="002967CE"/>
    <w:rsid w:val="00297D1D"/>
    <w:rsid w:val="002A03C6"/>
    <w:rsid w:val="002A1319"/>
    <w:rsid w:val="002A4469"/>
    <w:rsid w:val="002B178B"/>
    <w:rsid w:val="002B2FA3"/>
    <w:rsid w:val="002B4628"/>
    <w:rsid w:val="002B53E8"/>
    <w:rsid w:val="002B573A"/>
    <w:rsid w:val="002C08DE"/>
    <w:rsid w:val="002C0A40"/>
    <w:rsid w:val="002C1B19"/>
    <w:rsid w:val="002C3B65"/>
    <w:rsid w:val="002C4841"/>
    <w:rsid w:val="002C555F"/>
    <w:rsid w:val="002C5F2E"/>
    <w:rsid w:val="002C63AB"/>
    <w:rsid w:val="002C7590"/>
    <w:rsid w:val="002D0B8E"/>
    <w:rsid w:val="002D418E"/>
    <w:rsid w:val="002D4AFF"/>
    <w:rsid w:val="002E0C5A"/>
    <w:rsid w:val="002E136F"/>
    <w:rsid w:val="002E14DE"/>
    <w:rsid w:val="002E5AA8"/>
    <w:rsid w:val="002E6E58"/>
    <w:rsid w:val="002F00EB"/>
    <w:rsid w:val="002F29AB"/>
    <w:rsid w:val="002F75CB"/>
    <w:rsid w:val="002F7780"/>
    <w:rsid w:val="002F783D"/>
    <w:rsid w:val="00300895"/>
    <w:rsid w:val="00304564"/>
    <w:rsid w:val="00311C36"/>
    <w:rsid w:val="00317411"/>
    <w:rsid w:val="00317C2E"/>
    <w:rsid w:val="003214D8"/>
    <w:rsid w:val="00325A4A"/>
    <w:rsid w:val="00326EBC"/>
    <w:rsid w:val="003307D0"/>
    <w:rsid w:val="00331C1C"/>
    <w:rsid w:val="00332031"/>
    <w:rsid w:val="00332D00"/>
    <w:rsid w:val="00332FF9"/>
    <w:rsid w:val="003341DA"/>
    <w:rsid w:val="00334FA3"/>
    <w:rsid w:val="00343B19"/>
    <w:rsid w:val="00346971"/>
    <w:rsid w:val="00346F9A"/>
    <w:rsid w:val="0034773C"/>
    <w:rsid w:val="0035752C"/>
    <w:rsid w:val="003606E7"/>
    <w:rsid w:val="00373B8E"/>
    <w:rsid w:val="003764F1"/>
    <w:rsid w:val="00376F24"/>
    <w:rsid w:val="003827FF"/>
    <w:rsid w:val="00382DD1"/>
    <w:rsid w:val="0038305E"/>
    <w:rsid w:val="00386374"/>
    <w:rsid w:val="00387FA3"/>
    <w:rsid w:val="00391F18"/>
    <w:rsid w:val="0039761C"/>
    <w:rsid w:val="00397CFD"/>
    <w:rsid w:val="003A227F"/>
    <w:rsid w:val="003A252D"/>
    <w:rsid w:val="003A61D2"/>
    <w:rsid w:val="003B0E73"/>
    <w:rsid w:val="003B380E"/>
    <w:rsid w:val="003B6E44"/>
    <w:rsid w:val="003B6F98"/>
    <w:rsid w:val="003C1403"/>
    <w:rsid w:val="003C1417"/>
    <w:rsid w:val="003C5AC7"/>
    <w:rsid w:val="003C7974"/>
    <w:rsid w:val="003D137D"/>
    <w:rsid w:val="003D225F"/>
    <w:rsid w:val="003D27B5"/>
    <w:rsid w:val="003D2BE5"/>
    <w:rsid w:val="003D3C7F"/>
    <w:rsid w:val="003D4A5C"/>
    <w:rsid w:val="003D6BC5"/>
    <w:rsid w:val="003E0B8E"/>
    <w:rsid w:val="003E1EAE"/>
    <w:rsid w:val="003E74B6"/>
    <w:rsid w:val="00406C8A"/>
    <w:rsid w:val="0040739E"/>
    <w:rsid w:val="0041567D"/>
    <w:rsid w:val="0041631F"/>
    <w:rsid w:val="00423CAD"/>
    <w:rsid w:val="00425896"/>
    <w:rsid w:val="004337CA"/>
    <w:rsid w:val="00434CF8"/>
    <w:rsid w:val="00434DD7"/>
    <w:rsid w:val="0044550D"/>
    <w:rsid w:val="0044765E"/>
    <w:rsid w:val="00447F32"/>
    <w:rsid w:val="00451E61"/>
    <w:rsid w:val="004533EE"/>
    <w:rsid w:val="00454EE1"/>
    <w:rsid w:val="00457EE3"/>
    <w:rsid w:val="0046210D"/>
    <w:rsid w:val="004637B0"/>
    <w:rsid w:val="00471901"/>
    <w:rsid w:val="00471FA9"/>
    <w:rsid w:val="004750DF"/>
    <w:rsid w:val="00475EA6"/>
    <w:rsid w:val="004828B0"/>
    <w:rsid w:val="004834F1"/>
    <w:rsid w:val="0049053B"/>
    <w:rsid w:val="00494695"/>
    <w:rsid w:val="004946A0"/>
    <w:rsid w:val="00496911"/>
    <w:rsid w:val="00497700"/>
    <w:rsid w:val="0049775B"/>
    <w:rsid w:val="004A0D99"/>
    <w:rsid w:val="004A48BF"/>
    <w:rsid w:val="004B032C"/>
    <w:rsid w:val="004B1998"/>
    <w:rsid w:val="004B6BAB"/>
    <w:rsid w:val="004B6DA6"/>
    <w:rsid w:val="004C2A03"/>
    <w:rsid w:val="004C49EF"/>
    <w:rsid w:val="004C635A"/>
    <w:rsid w:val="004D33EB"/>
    <w:rsid w:val="004D773A"/>
    <w:rsid w:val="004E28D5"/>
    <w:rsid w:val="004E5355"/>
    <w:rsid w:val="004F435D"/>
    <w:rsid w:val="004F45AB"/>
    <w:rsid w:val="004F676A"/>
    <w:rsid w:val="00500D05"/>
    <w:rsid w:val="0050183E"/>
    <w:rsid w:val="00503044"/>
    <w:rsid w:val="00503124"/>
    <w:rsid w:val="0050492F"/>
    <w:rsid w:val="00507DD6"/>
    <w:rsid w:val="00510DBB"/>
    <w:rsid w:val="00520FBE"/>
    <w:rsid w:val="00521D3F"/>
    <w:rsid w:val="00522570"/>
    <w:rsid w:val="0052343C"/>
    <w:rsid w:val="00523CBE"/>
    <w:rsid w:val="00525547"/>
    <w:rsid w:val="00531C23"/>
    <w:rsid w:val="00532FC8"/>
    <w:rsid w:val="00544A95"/>
    <w:rsid w:val="005458E7"/>
    <w:rsid w:val="00546C46"/>
    <w:rsid w:val="00547CD7"/>
    <w:rsid w:val="005501D9"/>
    <w:rsid w:val="00554C0C"/>
    <w:rsid w:val="0056406F"/>
    <w:rsid w:val="0056764A"/>
    <w:rsid w:val="00572D81"/>
    <w:rsid w:val="0057484F"/>
    <w:rsid w:val="00575EC0"/>
    <w:rsid w:val="00583F20"/>
    <w:rsid w:val="00585828"/>
    <w:rsid w:val="00591E8A"/>
    <w:rsid w:val="00593827"/>
    <w:rsid w:val="00593FC4"/>
    <w:rsid w:val="005976BC"/>
    <w:rsid w:val="005A6FA3"/>
    <w:rsid w:val="005B29F8"/>
    <w:rsid w:val="005C0943"/>
    <w:rsid w:val="005C0FCB"/>
    <w:rsid w:val="005C15CB"/>
    <w:rsid w:val="005C24DF"/>
    <w:rsid w:val="005C31BB"/>
    <w:rsid w:val="005C320B"/>
    <w:rsid w:val="005C3B6E"/>
    <w:rsid w:val="005C6BE6"/>
    <w:rsid w:val="005D0E12"/>
    <w:rsid w:val="005D14BF"/>
    <w:rsid w:val="005D16C2"/>
    <w:rsid w:val="005D51E4"/>
    <w:rsid w:val="005D6C0C"/>
    <w:rsid w:val="005E017B"/>
    <w:rsid w:val="005E168D"/>
    <w:rsid w:val="005E2072"/>
    <w:rsid w:val="005E316F"/>
    <w:rsid w:val="005E6948"/>
    <w:rsid w:val="005F0A28"/>
    <w:rsid w:val="005F27C9"/>
    <w:rsid w:val="005F5503"/>
    <w:rsid w:val="005F7942"/>
    <w:rsid w:val="00600ED8"/>
    <w:rsid w:val="006043CC"/>
    <w:rsid w:val="006044AB"/>
    <w:rsid w:val="006117BF"/>
    <w:rsid w:val="0061256C"/>
    <w:rsid w:val="00613597"/>
    <w:rsid w:val="0061437A"/>
    <w:rsid w:val="006153D9"/>
    <w:rsid w:val="00616E30"/>
    <w:rsid w:val="006202D1"/>
    <w:rsid w:val="006222D3"/>
    <w:rsid w:val="00624EAB"/>
    <w:rsid w:val="00626BD8"/>
    <w:rsid w:val="00630057"/>
    <w:rsid w:val="0063267C"/>
    <w:rsid w:val="00634CDF"/>
    <w:rsid w:val="006358AE"/>
    <w:rsid w:val="006363F5"/>
    <w:rsid w:val="00637771"/>
    <w:rsid w:val="006408AA"/>
    <w:rsid w:val="006420C9"/>
    <w:rsid w:val="006424FD"/>
    <w:rsid w:val="0064660D"/>
    <w:rsid w:val="00647A70"/>
    <w:rsid w:val="00654E16"/>
    <w:rsid w:val="00671A41"/>
    <w:rsid w:val="00671C06"/>
    <w:rsid w:val="00672068"/>
    <w:rsid w:val="006728E1"/>
    <w:rsid w:val="00674CF5"/>
    <w:rsid w:val="00674DA4"/>
    <w:rsid w:val="00677A2B"/>
    <w:rsid w:val="0068055B"/>
    <w:rsid w:val="00681D7C"/>
    <w:rsid w:val="00682772"/>
    <w:rsid w:val="00690D16"/>
    <w:rsid w:val="00694125"/>
    <w:rsid w:val="00695C1A"/>
    <w:rsid w:val="006A00A3"/>
    <w:rsid w:val="006A0A2C"/>
    <w:rsid w:val="006B224A"/>
    <w:rsid w:val="006B4E18"/>
    <w:rsid w:val="006B7B1B"/>
    <w:rsid w:val="006C008A"/>
    <w:rsid w:val="006C0DE3"/>
    <w:rsid w:val="006C2A12"/>
    <w:rsid w:val="006C6DF3"/>
    <w:rsid w:val="006D025A"/>
    <w:rsid w:val="006D054C"/>
    <w:rsid w:val="006D33EF"/>
    <w:rsid w:val="006D3DA0"/>
    <w:rsid w:val="006D5631"/>
    <w:rsid w:val="006D6E54"/>
    <w:rsid w:val="006E244F"/>
    <w:rsid w:val="006E4CC3"/>
    <w:rsid w:val="006E57FC"/>
    <w:rsid w:val="006F0D36"/>
    <w:rsid w:val="006F21AE"/>
    <w:rsid w:val="006F578A"/>
    <w:rsid w:val="006F5B08"/>
    <w:rsid w:val="006F6510"/>
    <w:rsid w:val="00700974"/>
    <w:rsid w:val="00702144"/>
    <w:rsid w:val="0071041D"/>
    <w:rsid w:val="0071151D"/>
    <w:rsid w:val="00715799"/>
    <w:rsid w:val="00715887"/>
    <w:rsid w:val="00717D44"/>
    <w:rsid w:val="00717F33"/>
    <w:rsid w:val="007215D2"/>
    <w:rsid w:val="00723515"/>
    <w:rsid w:val="0072769B"/>
    <w:rsid w:val="00727C22"/>
    <w:rsid w:val="00736AF3"/>
    <w:rsid w:val="00740C17"/>
    <w:rsid w:val="0074138C"/>
    <w:rsid w:val="007424C8"/>
    <w:rsid w:val="00742B28"/>
    <w:rsid w:val="00744C13"/>
    <w:rsid w:val="00746AC8"/>
    <w:rsid w:val="00753366"/>
    <w:rsid w:val="00756207"/>
    <w:rsid w:val="00757D80"/>
    <w:rsid w:val="00762E99"/>
    <w:rsid w:val="00765B70"/>
    <w:rsid w:val="00766E41"/>
    <w:rsid w:val="007700E1"/>
    <w:rsid w:val="00772909"/>
    <w:rsid w:val="00776845"/>
    <w:rsid w:val="00776892"/>
    <w:rsid w:val="007771BD"/>
    <w:rsid w:val="0078254C"/>
    <w:rsid w:val="0078395B"/>
    <w:rsid w:val="00783E7E"/>
    <w:rsid w:val="00783F40"/>
    <w:rsid w:val="00784B8D"/>
    <w:rsid w:val="00784C63"/>
    <w:rsid w:val="0078620A"/>
    <w:rsid w:val="00787011"/>
    <w:rsid w:val="00790201"/>
    <w:rsid w:val="00795476"/>
    <w:rsid w:val="0079562B"/>
    <w:rsid w:val="00795E81"/>
    <w:rsid w:val="0079678C"/>
    <w:rsid w:val="007A3ABF"/>
    <w:rsid w:val="007A4A29"/>
    <w:rsid w:val="007B140E"/>
    <w:rsid w:val="007B29F1"/>
    <w:rsid w:val="007B3171"/>
    <w:rsid w:val="007B70B5"/>
    <w:rsid w:val="007C387A"/>
    <w:rsid w:val="007C485E"/>
    <w:rsid w:val="007C54C3"/>
    <w:rsid w:val="007C5BE4"/>
    <w:rsid w:val="007C68C5"/>
    <w:rsid w:val="007D22CE"/>
    <w:rsid w:val="007D2872"/>
    <w:rsid w:val="007D435C"/>
    <w:rsid w:val="007D5146"/>
    <w:rsid w:val="007D7BAF"/>
    <w:rsid w:val="007E55CC"/>
    <w:rsid w:val="007E5B49"/>
    <w:rsid w:val="007E63DF"/>
    <w:rsid w:val="007E795B"/>
    <w:rsid w:val="007E7C01"/>
    <w:rsid w:val="007F040B"/>
    <w:rsid w:val="007F421D"/>
    <w:rsid w:val="007F65DF"/>
    <w:rsid w:val="00803B23"/>
    <w:rsid w:val="00804224"/>
    <w:rsid w:val="00806705"/>
    <w:rsid w:val="0080745E"/>
    <w:rsid w:val="00812113"/>
    <w:rsid w:val="008123CE"/>
    <w:rsid w:val="008123F6"/>
    <w:rsid w:val="00816C03"/>
    <w:rsid w:val="00823599"/>
    <w:rsid w:val="008239D6"/>
    <w:rsid w:val="008249B8"/>
    <w:rsid w:val="00825D02"/>
    <w:rsid w:val="00826D43"/>
    <w:rsid w:val="00827092"/>
    <w:rsid w:val="00827ED0"/>
    <w:rsid w:val="0084054D"/>
    <w:rsid w:val="00845EF5"/>
    <w:rsid w:val="0085094F"/>
    <w:rsid w:val="00851867"/>
    <w:rsid w:val="00854534"/>
    <w:rsid w:val="00855617"/>
    <w:rsid w:val="00860652"/>
    <w:rsid w:val="00866128"/>
    <w:rsid w:val="00876C95"/>
    <w:rsid w:val="008810AF"/>
    <w:rsid w:val="00887706"/>
    <w:rsid w:val="00891929"/>
    <w:rsid w:val="008941A2"/>
    <w:rsid w:val="00897A00"/>
    <w:rsid w:val="008A015E"/>
    <w:rsid w:val="008A64E1"/>
    <w:rsid w:val="008A7D30"/>
    <w:rsid w:val="008B08F7"/>
    <w:rsid w:val="008B3CA4"/>
    <w:rsid w:val="008B4512"/>
    <w:rsid w:val="008B6A14"/>
    <w:rsid w:val="008C21A8"/>
    <w:rsid w:val="008C21DB"/>
    <w:rsid w:val="008C28C8"/>
    <w:rsid w:val="008C5A7B"/>
    <w:rsid w:val="008D09B3"/>
    <w:rsid w:val="008D463E"/>
    <w:rsid w:val="008D6CBD"/>
    <w:rsid w:val="008D7734"/>
    <w:rsid w:val="008E08A5"/>
    <w:rsid w:val="008E14CB"/>
    <w:rsid w:val="008E336B"/>
    <w:rsid w:val="008E3A5E"/>
    <w:rsid w:val="008E438E"/>
    <w:rsid w:val="008F051A"/>
    <w:rsid w:val="008F507F"/>
    <w:rsid w:val="008F5DDF"/>
    <w:rsid w:val="009006CC"/>
    <w:rsid w:val="00901811"/>
    <w:rsid w:val="009040AC"/>
    <w:rsid w:val="009061D0"/>
    <w:rsid w:val="0091382E"/>
    <w:rsid w:val="00913DDF"/>
    <w:rsid w:val="0091511F"/>
    <w:rsid w:val="0091580F"/>
    <w:rsid w:val="009172FE"/>
    <w:rsid w:val="00917DC5"/>
    <w:rsid w:val="0092343E"/>
    <w:rsid w:val="009242AE"/>
    <w:rsid w:val="00924783"/>
    <w:rsid w:val="00926FDA"/>
    <w:rsid w:val="00935B85"/>
    <w:rsid w:val="0094059F"/>
    <w:rsid w:val="0094228A"/>
    <w:rsid w:val="00943C01"/>
    <w:rsid w:val="00944CD7"/>
    <w:rsid w:val="00950266"/>
    <w:rsid w:val="00951202"/>
    <w:rsid w:val="0095220B"/>
    <w:rsid w:val="00957B26"/>
    <w:rsid w:val="00957CAA"/>
    <w:rsid w:val="0096087F"/>
    <w:rsid w:val="009622DE"/>
    <w:rsid w:val="00967A1B"/>
    <w:rsid w:val="00970400"/>
    <w:rsid w:val="009739AD"/>
    <w:rsid w:val="00977C47"/>
    <w:rsid w:val="00977F55"/>
    <w:rsid w:val="00983A88"/>
    <w:rsid w:val="00983F87"/>
    <w:rsid w:val="00985510"/>
    <w:rsid w:val="00985D35"/>
    <w:rsid w:val="0098698B"/>
    <w:rsid w:val="00990FF6"/>
    <w:rsid w:val="00995E86"/>
    <w:rsid w:val="009966C4"/>
    <w:rsid w:val="009A2589"/>
    <w:rsid w:val="009A74ED"/>
    <w:rsid w:val="009A79F9"/>
    <w:rsid w:val="009B03C6"/>
    <w:rsid w:val="009B2104"/>
    <w:rsid w:val="009B5B63"/>
    <w:rsid w:val="009B7692"/>
    <w:rsid w:val="009C1CB2"/>
    <w:rsid w:val="009C2E16"/>
    <w:rsid w:val="009C341C"/>
    <w:rsid w:val="009C736B"/>
    <w:rsid w:val="009D0CE3"/>
    <w:rsid w:val="009D0D29"/>
    <w:rsid w:val="009D2DFF"/>
    <w:rsid w:val="009D5B29"/>
    <w:rsid w:val="009D7808"/>
    <w:rsid w:val="009E02C4"/>
    <w:rsid w:val="009E02F0"/>
    <w:rsid w:val="009E43B3"/>
    <w:rsid w:val="009E489B"/>
    <w:rsid w:val="009E5264"/>
    <w:rsid w:val="009E5299"/>
    <w:rsid w:val="009E5D1A"/>
    <w:rsid w:val="009E6818"/>
    <w:rsid w:val="009E7940"/>
    <w:rsid w:val="009F0484"/>
    <w:rsid w:val="009F43C9"/>
    <w:rsid w:val="009F6D00"/>
    <w:rsid w:val="009F7B17"/>
    <w:rsid w:val="00A0013F"/>
    <w:rsid w:val="00A00328"/>
    <w:rsid w:val="00A0503B"/>
    <w:rsid w:val="00A11375"/>
    <w:rsid w:val="00A12A8B"/>
    <w:rsid w:val="00A1599A"/>
    <w:rsid w:val="00A202D8"/>
    <w:rsid w:val="00A22655"/>
    <w:rsid w:val="00A25BB5"/>
    <w:rsid w:val="00A264E1"/>
    <w:rsid w:val="00A35295"/>
    <w:rsid w:val="00A35A9E"/>
    <w:rsid w:val="00A40CB7"/>
    <w:rsid w:val="00A428A4"/>
    <w:rsid w:val="00A4787A"/>
    <w:rsid w:val="00A47BEE"/>
    <w:rsid w:val="00A5092E"/>
    <w:rsid w:val="00A52B37"/>
    <w:rsid w:val="00A627DA"/>
    <w:rsid w:val="00A6543B"/>
    <w:rsid w:val="00A70450"/>
    <w:rsid w:val="00A72E55"/>
    <w:rsid w:val="00A74D18"/>
    <w:rsid w:val="00A86294"/>
    <w:rsid w:val="00A926B7"/>
    <w:rsid w:val="00A93CD9"/>
    <w:rsid w:val="00AA1622"/>
    <w:rsid w:val="00AA58DE"/>
    <w:rsid w:val="00AA6DFD"/>
    <w:rsid w:val="00AA7FA7"/>
    <w:rsid w:val="00AB0682"/>
    <w:rsid w:val="00AB5C79"/>
    <w:rsid w:val="00AC1473"/>
    <w:rsid w:val="00AD0F93"/>
    <w:rsid w:val="00AD25F8"/>
    <w:rsid w:val="00AD4F5B"/>
    <w:rsid w:val="00AE06C0"/>
    <w:rsid w:val="00AE329D"/>
    <w:rsid w:val="00AE363E"/>
    <w:rsid w:val="00AE420A"/>
    <w:rsid w:val="00AE5295"/>
    <w:rsid w:val="00AE75C0"/>
    <w:rsid w:val="00AF5556"/>
    <w:rsid w:val="00AF60A9"/>
    <w:rsid w:val="00AF662B"/>
    <w:rsid w:val="00B00A3A"/>
    <w:rsid w:val="00B05B6B"/>
    <w:rsid w:val="00B05DF0"/>
    <w:rsid w:val="00B062F1"/>
    <w:rsid w:val="00B06580"/>
    <w:rsid w:val="00B20DAE"/>
    <w:rsid w:val="00B20FE8"/>
    <w:rsid w:val="00B215B8"/>
    <w:rsid w:val="00B22F3F"/>
    <w:rsid w:val="00B24BDB"/>
    <w:rsid w:val="00B31740"/>
    <w:rsid w:val="00B337A8"/>
    <w:rsid w:val="00B3391E"/>
    <w:rsid w:val="00B37F57"/>
    <w:rsid w:val="00B406C2"/>
    <w:rsid w:val="00B40833"/>
    <w:rsid w:val="00B40907"/>
    <w:rsid w:val="00B44A59"/>
    <w:rsid w:val="00B47474"/>
    <w:rsid w:val="00B5180B"/>
    <w:rsid w:val="00B530E1"/>
    <w:rsid w:val="00B53239"/>
    <w:rsid w:val="00B57221"/>
    <w:rsid w:val="00B74569"/>
    <w:rsid w:val="00B75527"/>
    <w:rsid w:val="00B77ED0"/>
    <w:rsid w:val="00B8257E"/>
    <w:rsid w:val="00B836E9"/>
    <w:rsid w:val="00B87B31"/>
    <w:rsid w:val="00B90971"/>
    <w:rsid w:val="00B9300F"/>
    <w:rsid w:val="00B937FA"/>
    <w:rsid w:val="00B94D45"/>
    <w:rsid w:val="00B95DFE"/>
    <w:rsid w:val="00B972A3"/>
    <w:rsid w:val="00B974BF"/>
    <w:rsid w:val="00BA1E25"/>
    <w:rsid w:val="00BA3F6A"/>
    <w:rsid w:val="00BA4ED4"/>
    <w:rsid w:val="00BA5DEA"/>
    <w:rsid w:val="00BB0E2A"/>
    <w:rsid w:val="00BB6160"/>
    <w:rsid w:val="00BB62A1"/>
    <w:rsid w:val="00BB6E5B"/>
    <w:rsid w:val="00BC18D3"/>
    <w:rsid w:val="00BC2461"/>
    <w:rsid w:val="00BC24B2"/>
    <w:rsid w:val="00BC2AA0"/>
    <w:rsid w:val="00BC6A2E"/>
    <w:rsid w:val="00BC6D86"/>
    <w:rsid w:val="00BD31B4"/>
    <w:rsid w:val="00BD5A68"/>
    <w:rsid w:val="00BE531F"/>
    <w:rsid w:val="00BF09ED"/>
    <w:rsid w:val="00BF1DFC"/>
    <w:rsid w:val="00BF3864"/>
    <w:rsid w:val="00BF416B"/>
    <w:rsid w:val="00BF539A"/>
    <w:rsid w:val="00BF58E3"/>
    <w:rsid w:val="00BF5C0C"/>
    <w:rsid w:val="00C1410C"/>
    <w:rsid w:val="00C16724"/>
    <w:rsid w:val="00C17A4F"/>
    <w:rsid w:val="00C253A7"/>
    <w:rsid w:val="00C25FD8"/>
    <w:rsid w:val="00C2792C"/>
    <w:rsid w:val="00C30339"/>
    <w:rsid w:val="00C350CE"/>
    <w:rsid w:val="00C44043"/>
    <w:rsid w:val="00C51D2C"/>
    <w:rsid w:val="00C57404"/>
    <w:rsid w:val="00C57C4A"/>
    <w:rsid w:val="00C62A64"/>
    <w:rsid w:val="00C631BA"/>
    <w:rsid w:val="00C6355B"/>
    <w:rsid w:val="00C72B16"/>
    <w:rsid w:val="00C73C61"/>
    <w:rsid w:val="00C86E0D"/>
    <w:rsid w:val="00C8770B"/>
    <w:rsid w:val="00C9345B"/>
    <w:rsid w:val="00C93696"/>
    <w:rsid w:val="00C93CEC"/>
    <w:rsid w:val="00C9747A"/>
    <w:rsid w:val="00CA0175"/>
    <w:rsid w:val="00CA473E"/>
    <w:rsid w:val="00CA47F9"/>
    <w:rsid w:val="00CA4AEA"/>
    <w:rsid w:val="00CB1155"/>
    <w:rsid w:val="00CB1ED5"/>
    <w:rsid w:val="00CB2278"/>
    <w:rsid w:val="00CC014F"/>
    <w:rsid w:val="00CC7D0B"/>
    <w:rsid w:val="00CC7FC0"/>
    <w:rsid w:val="00CD100C"/>
    <w:rsid w:val="00CD3217"/>
    <w:rsid w:val="00CD7610"/>
    <w:rsid w:val="00CE0090"/>
    <w:rsid w:val="00CE6193"/>
    <w:rsid w:val="00CE6720"/>
    <w:rsid w:val="00CE7197"/>
    <w:rsid w:val="00CF2024"/>
    <w:rsid w:val="00CF24B9"/>
    <w:rsid w:val="00CF3D55"/>
    <w:rsid w:val="00D06788"/>
    <w:rsid w:val="00D06FA4"/>
    <w:rsid w:val="00D12A8D"/>
    <w:rsid w:val="00D136C0"/>
    <w:rsid w:val="00D1567C"/>
    <w:rsid w:val="00D21743"/>
    <w:rsid w:val="00D304E9"/>
    <w:rsid w:val="00D3249E"/>
    <w:rsid w:val="00D32946"/>
    <w:rsid w:val="00D35AD5"/>
    <w:rsid w:val="00D40C44"/>
    <w:rsid w:val="00D44C12"/>
    <w:rsid w:val="00D45354"/>
    <w:rsid w:val="00D460C3"/>
    <w:rsid w:val="00D46406"/>
    <w:rsid w:val="00D4750D"/>
    <w:rsid w:val="00D479D1"/>
    <w:rsid w:val="00D50140"/>
    <w:rsid w:val="00D50247"/>
    <w:rsid w:val="00D52EDA"/>
    <w:rsid w:val="00D57304"/>
    <w:rsid w:val="00D6553D"/>
    <w:rsid w:val="00D659BC"/>
    <w:rsid w:val="00D67C0F"/>
    <w:rsid w:val="00D73821"/>
    <w:rsid w:val="00D7384C"/>
    <w:rsid w:val="00D74AF7"/>
    <w:rsid w:val="00D75C1E"/>
    <w:rsid w:val="00D75FE7"/>
    <w:rsid w:val="00D76D58"/>
    <w:rsid w:val="00D80413"/>
    <w:rsid w:val="00D815FF"/>
    <w:rsid w:val="00D84E1D"/>
    <w:rsid w:val="00D918B4"/>
    <w:rsid w:val="00D926AE"/>
    <w:rsid w:val="00D933E3"/>
    <w:rsid w:val="00D939CC"/>
    <w:rsid w:val="00D93CA0"/>
    <w:rsid w:val="00D93D64"/>
    <w:rsid w:val="00D94C1D"/>
    <w:rsid w:val="00D976E6"/>
    <w:rsid w:val="00DA02F7"/>
    <w:rsid w:val="00DA485B"/>
    <w:rsid w:val="00DA7E3A"/>
    <w:rsid w:val="00DB0DF3"/>
    <w:rsid w:val="00DB632D"/>
    <w:rsid w:val="00DC404F"/>
    <w:rsid w:val="00DC5835"/>
    <w:rsid w:val="00DC6866"/>
    <w:rsid w:val="00DC7E42"/>
    <w:rsid w:val="00DD0A66"/>
    <w:rsid w:val="00DD1149"/>
    <w:rsid w:val="00DD1DAD"/>
    <w:rsid w:val="00DD43C9"/>
    <w:rsid w:val="00DD7023"/>
    <w:rsid w:val="00DD722C"/>
    <w:rsid w:val="00DE0085"/>
    <w:rsid w:val="00DE0BA6"/>
    <w:rsid w:val="00DE1144"/>
    <w:rsid w:val="00DE3C83"/>
    <w:rsid w:val="00DE3E21"/>
    <w:rsid w:val="00DE655D"/>
    <w:rsid w:val="00DE71A7"/>
    <w:rsid w:val="00DF3F9F"/>
    <w:rsid w:val="00DF6E5A"/>
    <w:rsid w:val="00E001A5"/>
    <w:rsid w:val="00E02322"/>
    <w:rsid w:val="00E03920"/>
    <w:rsid w:val="00E06E0C"/>
    <w:rsid w:val="00E07D45"/>
    <w:rsid w:val="00E10483"/>
    <w:rsid w:val="00E10610"/>
    <w:rsid w:val="00E11B99"/>
    <w:rsid w:val="00E12595"/>
    <w:rsid w:val="00E13253"/>
    <w:rsid w:val="00E13FD8"/>
    <w:rsid w:val="00E15D5D"/>
    <w:rsid w:val="00E1684E"/>
    <w:rsid w:val="00E21BA9"/>
    <w:rsid w:val="00E21FBE"/>
    <w:rsid w:val="00E26440"/>
    <w:rsid w:val="00E300B8"/>
    <w:rsid w:val="00E30B09"/>
    <w:rsid w:val="00E3461D"/>
    <w:rsid w:val="00E35FAE"/>
    <w:rsid w:val="00E36B18"/>
    <w:rsid w:val="00E50297"/>
    <w:rsid w:val="00E52FFF"/>
    <w:rsid w:val="00E57D83"/>
    <w:rsid w:val="00E61255"/>
    <w:rsid w:val="00E61BCC"/>
    <w:rsid w:val="00E63361"/>
    <w:rsid w:val="00E664F9"/>
    <w:rsid w:val="00E708FD"/>
    <w:rsid w:val="00E716CB"/>
    <w:rsid w:val="00E7211A"/>
    <w:rsid w:val="00E77907"/>
    <w:rsid w:val="00E80758"/>
    <w:rsid w:val="00E814F3"/>
    <w:rsid w:val="00E816D0"/>
    <w:rsid w:val="00E83B76"/>
    <w:rsid w:val="00E846EC"/>
    <w:rsid w:val="00E847E9"/>
    <w:rsid w:val="00E8635B"/>
    <w:rsid w:val="00E91030"/>
    <w:rsid w:val="00E91BCD"/>
    <w:rsid w:val="00E939A8"/>
    <w:rsid w:val="00E95931"/>
    <w:rsid w:val="00EA0BC0"/>
    <w:rsid w:val="00EA13B7"/>
    <w:rsid w:val="00EA181B"/>
    <w:rsid w:val="00EB1969"/>
    <w:rsid w:val="00EB19AC"/>
    <w:rsid w:val="00EB31EF"/>
    <w:rsid w:val="00EB45C8"/>
    <w:rsid w:val="00EB6293"/>
    <w:rsid w:val="00EB6EBB"/>
    <w:rsid w:val="00EC1241"/>
    <w:rsid w:val="00EC25E2"/>
    <w:rsid w:val="00EC2BAD"/>
    <w:rsid w:val="00EC4A78"/>
    <w:rsid w:val="00EC5BCC"/>
    <w:rsid w:val="00ED0324"/>
    <w:rsid w:val="00ED0D90"/>
    <w:rsid w:val="00ED72F0"/>
    <w:rsid w:val="00ED7769"/>
    <w:rsid w:val="00EE135C"/>
    <w:rsid w:val="00EE573D"/>
    <w:rsid w:val="00EE599C"/>
    <w:rsid w:val="00EF1E2D"/>
    <w:rsid w:val="00EF2973"/>
    <w:rsid w:val="00EF2E66"/>
    <w:rsid w:val="00EF6737"/>
    <w:rsid w:val="00F02C83"/>
    <w:rsid w:val="00F055AF"/>
    <w:rsid w:val="00F11145"/>
    <w:rsid w:val="00F13911"/>
    <w:rsid w:val="00F14D06"/>
    <w:rsid w:val="00F20F9C"/>
    <w:rsid w:val="00F2115B"/>
    <w:rsid w:val="00F21369"/>
    <w:rsid w:val="00F22CA0"/>
    <w:rsid w:val="00F22E66"/>
    <w:rsid w:val="00F23087"/>
    <w:rsid w:val="00F27065"/>
    <w:rsid w:val="00F27B2C"/>
    <w:rsid w:val="00F32FA3"/>
    <w:rsid w:val="00F36B93"/>
    <w:rsid w:val="00F378B7"/>
    <w:rsid w:val="00F407F7"/>
    <w:rsid w:val="00F457CF"/>
    <w:rsid w:val="00F553C9"/>
    <w:rsid w:val="00F566A9"/>
    <w:rsid w:val="00F62F8B"/>
    <w:rsid w:val="00F65B71"/>
    <w:rsid w:val="00F67109"/>
    <w:rsid w:val="00F7051B"/>
    <w:rsid w:val="00F729A4"/>
    <w:rsid w:val="00F72C2F"/>
    <w:rsid w:val="00F7409D"/>
    <w:rsid w:val="00F759C4"/>
    <w:rsid w:val="00F75A7C"/>
    <w:rsid w:val="00F75DE9"/>
    <w:rsid w:val="00F7742F"/>
    <w:rsid w:val="00F77E88"/>
    <w:rsid w:val="00F8023F"/>
    <w:rsid w:val="00F806A0"/>
    <w:rsid w:val="00F81AC9"/>
    <w:rsid w:val="00F83DF4"/>
    <w:rsid w:val="00F8733A"/>
    <w:rsid w:val="00F905FE"/>
    <w:rsid w:val="00F9123A"/>
    <w:rsid w:val="00F91C78"/>
    <w:rsid w:val="00F942A2"/>
    <w:rsid w:val="00F97495"/>
    <w:rsid w:val="00FA0495"/>
    <w:rsid w:val="00FA73E1"/>
    <w:rsid w:val="00FA7C7E"/>
    <w:rsid w:val="00FB060D"/>
    <w:rsid w:val="00FB1F60"/>
    <w:rsid w:val="00FB3C79"/>
    <w:rsid w:val="00FC1D98"/>
    <w:rsid w:val="00FC521F"/>
    <w:rsid w:val="00FC68DD"/>
    <w:rsid w:val="00FD096D"/>
    <w:rsid w:val="00FD6296"/>
    <w:rsid w:val="00FE0ACA"/>
    <w:rsid w:val="00FE148D"/>
    <w:rsid w:val="00FE29C6"/>
    <w:rsid w:val="00FE2E57"/>
    <w:rsid w:val="00FE3C81"/>
    <w:rsid w:val="00FE4123"/>
    <w:rsid w:val="00FE6BEA"/>
    <w:rsid w:val="00FE7FAE"/>
    <w:rsid w:val="00FF1215"/>
    <w:rsid w:val="00FF5B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31D27-6600-4E89-B0B5-D6E64D58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A48BF"/>
    <w:pPr>
      <w:spacing w:after="0"/>
    </w:pPr>
  </w:style>
  <w:style w:type="paragraph" w:styleId="Kop2">
    <w:name w:val="heading 2"/>
    <w:basedOn w:val="Standaard"/>
    <w:next w:val="Standaard"/>
    <w:link w:val="Kop2Char"/>
    <w:uiPriority w:val="9"/>
    <w:unhideWhenUsed/>
    <w:qFormat/>
    <w:rsid w:val="001E5F4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E5F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E5F4E"/>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1E5F4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1E5F4E"/>
    <w:pPr>
      <w:ind w:left="720"/>
      <w:contextualSpacing/>
    </w:pPr>
  </w:style>
  <w:style w:type="paragraph" w:styleId="Ballontekst">
    <w:name w:val="Balloon Text"/>
    <w:basedOn w:val="Standaard"/>
    <w:link w:val="BallontekstChar"/>
    <w:uiPriority w:val="99"/>
    <w:semiHidden/>
    <w:unhideWhenUsed/>
    <w:rsid w:val="004A48B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48BF"/>
    <w:rPr>
      <w:rFonts w:ascii="Tahoma" w:hAnsi="Tahoma" w:cs="Tahoma"/>
      <w:sz w:val="16"/>
      <w:szCs w:val="16"/>
    </w:rPr>
  </w:style>
  <w:style w:type="character" w:styleId="Hyperlink">
    <w:name w:val="Hyperlink"/>
    <w:basedOn w:val="Standaardalinea-lettertype"/>
    <w:uiPriority w:val="99"/>
    <w:semiHidden/>
    <w:unhideWhenUsed/>
    <w:rsid w:val="009622DE"/>
    <w:rPr>
      <w:color w:val="0000FF"/>
      <w:u w:val="single"/>
    </w:rPr>
  </w:style>
  <w:style w:type="paragraph" w:styleId="Koptekst">
    <w:name w:val="header"/>
    <w:basedOn w:val="Standaard"/>
    <w:link w:val="KoptekstChar"/>
    <w:uiPriority w:val="99"/>
    <w:semiHidden/>
    <w:unhideWhenUsed/>
    <w:rsid w:val="00827ED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827ED0"/>
  </w:style>
  <w:style w:type="paragraph" w:styleId="Voettekst">
    <w:name w:val="footer"/>
    <w:basedOn w:val="Standaard"/>
    <w:link w:val="VoettekstChar"/>
    <w:uiPriority w:val="99"/>
    <w:semiHidden/>
    <w:unhideWhenUsed/>
    <w:rsid w:val="00827ED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827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iD7RTujF8L4&amp;feature=youtu.be" TargetMode="Externa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587</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Shaaarieeee</dc:creator>
  <cp:lastModifiedBy>Jesse De Cloedt</cp:lastModifiedBy>
  <cp:revision>2</cp:revision>
  <dcterms:created xsi:type="dcterms:W3CDTF">2014-11-19T20:55:00Z</dcterms:created>
  <dcterms:modified xsi:type="dcterms:W3CDTF">2014-11-19T20:55:00Z</dcterms:modified>
</cp:coreProperties>
</file>