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4531" w:rsidRPr="006E0E8D" w:rsidRDefault="006E0E8D">
      <w:pPr>
        <w:rPr>
          <w:b/>
        </w:rPr>
      </w:pPr>
      <w:r w:rsidRPr="006E0E8D">
        <w:rPr>
          <w:b/>
        </w:rPr>
        <w:t>Aanvullende informatie Orgonite Amulet</w:t>
      </w:r>
    </w:p>
    <w:p w:rsidR="006E0E8D" w:rsidRPr="006E0E8D" w:rsidRDefault="006E0E8D" w:rsidP="006E0E8D">
      <w:pPr>
        <w:widowControl w:val="0"/>
        <w:autoSpaceDE w:val="0"/>
        <w:autoSpaceDN w:val="0"/>
        <w:adjustRightInd w:val="0"/>
        <w:spacing w:after="0"/>
        <w:rPr>
          <w:rFonts w:cs="Helvetica"/>
          <w:color w:val="30353B"/>
          <w:lang w:val="en-US"/>
        </w:rPr>
      </w:pPr>
      <w:r w:rsidRPr="006E0E8D">
        <w:rPr>
          <w:rFonts w:cs="Helvetica"/>
          <w:color w:val="30353B"/>
          <w:lang w:val="en-US"/>
        </w:rPr>
        <w:t>Hierbij stuur ik je aanvullende informatie mbt jouw orgonite amulet.</w:t>
      </w:r>
    </w:p>
    <w:p w:rsidR="006E0E8D" w:rsidRPr="006E0E8D" w:rsidRDefault="006E0E8D" w:rsidP="006E0E8D">
      <w:pPr>
        <w:widowControl w:val="0"/>
        <w:autoSpaceDE w:val="0"/>
        <w:autoSpaceDN w:val="0"/>
        <w:adjustRightInd w:val="0"/>
        <w:spacing w:after="0"/>
        <w:rPr>
          <w:rFonts w:cs="Helvetica"/>
          <w:color w:val="30353B"/>
          <w:lang w:val="en-US"/>
        </w:rPr>
      </w:pPr>
    </w:p>
    <w:p w:rsidR="006E0E8D" w:rsidRPr="006E0E8D" w:rsidRDefault="006E0E8D" w:rsidP="006E0E8D">
      <w:pPr>
        <w:widowControl w:val="0"/>
        <w:autoSpaceDE w:val="0"/>
        <w:autoSpaceDN w:val="0"/>
        <w:adjustRightInd w:val="0"/>
        <w:spacing w:after="0"/>
        <w:rPr>
          <w:rFonts w:cs="Helvetica"/>
          <w:color w:val="30353B"/>
          <w:lang w:val="en-US"/>
        </w:rPr>
      </w:pPr>
      <w:r w:rsidRPr="006E0E8D">
        <w:rPr>
          <w:rFonts w:cs="Helvetica"/>
          <w:color w:val="30353B"/>
          <w:lang w:val="en-US"/>
        </w:rPr>
        <w:t xml:space="preserve">Nogmaals dankjewel voor het vertrouwen! </w:t>
      </w:r>
    </w:p>
    <w:p w:rsidR="006E0E8D" w:rsidRPr="006E0E8D" w:rsidRDefault="006E0E8D" w:rsidP="006E0E8D">
      <w:pPr>
        <w:widowControl w:val="0"/>
        <w:autoSpaceDE w:val="0"/>
        <w:autoSpaceDN w:val="0"/>
        <w:adjustRightInd w:val="0"/>
        <w:spacing w:after="0"/>
        <w:rPr>
          <w:rFonts w:cs="Helvetica"/>
          <w:color w:val="30353B"/>
          <w:lang w:val="en-US"/>
        </w:rPr>
      </w:pPr>
      <w:r w:rsidRPr="006E0E8D">
        <w:rPr>
          <w:rFonts w:cs="Helvetica"/>
          <w:color w:val="30353B"/>
          <w:lang w:val="en-US"/>
        </w:rPr>
        <w:t>Hij is met liefde gemaakt.</w:t>
      </w:r>
    </w:p>
    <w:p w:rsidR="006E0E8D" w:rsidRPr="006E0E8D" w:rsidRDefault="006E0E8D" w:rsidP="006E0E8D">
      <w:pPr>
        <w:widowControl w:val="0"/>
        <w:autoSpaceDE w:val="0"/>
        <w:autoSpaceDN w:val="0"/>
        <w:adjustRightInd w:val="0"/>
        <w:spacing w:after="0"/>
        <w:rPr>
          <w:rFonts w:cs="Helvetica"/>
          <w:color w:val="30353B"/>
          <w:lang w:val="en-US"/>
        </w:rPr>
      </w:pPr>
      <w:r w:rsidRPr="006E0E8D">
        <w:rPr>
          <w:rFonts w:cs="Helvetica"/>
          <w:color w:val="30353B"/>
          <w:lang w:val="en-US"/>
        </w:rPr>
        <w:t>Dat hij maar veel positieve energie mag geven en verder alles wat wenselijk is.</w:t>
      </w:r>
    </w:p>
    <w:p w:rsidR="006E0E8D" w:rsidRPr="006E0E8D" w:rsidRDefault="006E0E8D" w:rsidP="006E0E8D">
      <w:pPr>
        <w:widowControl w:val="0"/>
        <w:autoSpaceDE w:val="0"/>
        <w:autoSpaceDN w:val="0"/>
        <w:adjustRightInd w:val="0"/>
        <w:spacing w:after="0"/>
        <w:rPr>
          <w:rFonts w:cs="Helvetica"/>
          <w:color w:val="30353B"/>
          <w:lang w:val="en-US"/>
        </w:rPr>
      </w:pPr>
    </w:p>
    <w:p w:rsidR="006E0E8D" w:rsidRPr="006E0E8D" w:rsidRDefault="006E0E8D" w:rsidP="006E0E8D">
      <w:pPr>
        <w:widowControl w:val="0"/>
        <w:autoSpaceDE w:val="0"/>
        <w:autoSpaceDN w:val="0"/>
        <w:adjustRightInd w:val="0"/>
        <w:spacing w:after="0"/>
        <w:rPr>
          <w:rFonts w:cs="Helvetica"/>
          <w:color w:val="30353B"/>
          <w:lang w:val="en-US"/>
        </w:rPr>
      </w:pPr>
      <w:r w:rsidRPr="006E0E8D">
        <w:rPr>
          <w:rFonts w:cs="Helvetica"/>
          <w:color w:val="30353B"/>
          <w:lang w:val="en-US"/>
        </w:rPr>
        <w:t>Mocht je "iets" gaan ervaren dan hoop ik dat je dat zou willen delen met mij.</w:t>
      </w:r>
    </w:p>
    <w:p w:rsidR="006E0E8D" w:rsidRPr="006E0E8D" w:rsidRDefault="006E0E8D" w:rsidP="006E0E8D">
      <w:pPr>
        <w:widowControl w:val="0"/>
        <w:autoSpaceDE w:val="0"/>
        <w:autoSpaceDN w:val="0"/>
        <w:adjustRightInd w:val="0"/>
        <w:spacing w:after="0"/>
        <w:rPr>
          <w:rFonts w:cs="Helvetica"/>
          <w:color w:val="30353B"/>
          <w:lang w:val="en-US"/>
        </w:rPr>
      </w:pPr>
      <w:r w:rsidRPr="006E0E8D">
        <w:rPr>
          <w:rFonts w:cs="Helvetica"/>
          <w:color w:val="30353B"/>
          <w:lang w:val="en-US"/>
        </w:rPr>
        <w:t>In de loop der jaren zijn er al veel mensen geweest die ervaringen hadden.</w:t>
      </w:r>
    </w:p>
    <w:p w:rsidR="006E0E8D" w:rsidRPr="006E0E8D" w:rsidRDefault="006E0E8D" w:rsidP="006E0E8D">
      <w:pPr>
        <w:widowControl w:val="0"/>
        <w:autoSpaceDE w:val="0"/>
        <w:autoSpaceDN w:val="0"/>
        <w:adjustRightInd w:val="0"/>
        <w:spacing w:after="0"/>
        <w:rPr>
          <w:rFonts w:cs="Helvetica"/>
          <w:color w:val="30353B"/>
          <w:lang w:val="en-US"/>
        </w:rPr>
      </w:pPr>
      <w:r w:rsidRPr="006E0E8D">
        <w:rPr>
          <w:rFonts w:cs="Helvetica"/>
          <w:color w:val="30353B"/>
          <w:lang w:val="en-US"/>
        </w:rPr>
        <w:t>Dat hoeft echter niet het geval te zijn. En als je niets ervaart dan is het niet</w:t>
      </w:r>
    </w:p>
    <w:p w:rsidR="006E0E8D" w:rsidRPr="006E0E8D" w:rsidRDefault="006E0E8D" w:rsidP="006E0E8D">
      <w:pPr>
        <w:widowControl w:val="0"/>
        <w:autoSpaceDE w:val="0"/>
        <w:autoSpaceDN w:val="0"/>
        <w:adjustRightInd w:val="0"/>
        <w:spacing w:after="0"/>
        <w:rPr>
          <w:rFonts w:cs="Helvetica Neue"/>
          <w:sz w:val="26"/>
          <w:szCs w:val="26"/>
          <w:lang w:val="en-US"/>
        </w:rPr>
      </w:pPr>
      <w:r w:rsidRPr="006E0E8D">
        <w:rPr>
          <w:rFonts w:cs="Helvetica"/>
          <w:color w:val="30353B"/>
          <w:lang w:val="en-US"/>
        </w:rPr>
        <w:t>omdat hij niet werkt, de een is nu eenmaal gevoeliger dan de ander. </w:t>
      </w:r>
    </w:p>
    <w:p w:rsidR="006E0E8D" w:rsidRPr="006E0E8D" w:rsidRDefault="006E0E8D" w:rsidP="006E0E8D">
      <w:pPr>
        <w:widowControl w:val="0"/>
        <w:autoSpaceDE w:val="0"/>
        <w:autoSpaceDN w:val="0"/>
        <w:adjustRightInd w:val="0"/>
        <w:spacing w:after="0"/>
        <w:rPr>
          <w:rFonts w:cs="Helvetica"/>
          <w:color w:val="30353B"/>
          <w:lang w:val="en-US"/>
        </w:rPr>
      </w:pPr>
      <w:r w:rsidRPr="006E0E8D">
        <w:rPr>
          <w:rFonts w:cs="Helvetica"/>
          <w:color w:val="30353B"/>
          <w:lang w:val="en-US"/>
        </w:rPr>
        <w:t>Ervaringen zijn van uiteenlopende zaken; van fysieke klachten welke</w:t>
      </w:r>
    </w:p>
    <w:p w:rsidR="006E0E8D" w:rsidRPr="006E0E8D" w:rsidRDefault="006E0E8D" w:rsidP="006E0E8D">
      <w:pPr>
        <w:widowControl w:val="0"/>
        <w:autoSpaceDE w:val="0"/>
        <w:autoSpaceDN w:val="0"/>
        <w:adjustRightInd w:val="0"/>
        <w:spacing w:after="0"/>
        <w:rPr>
          <w:rFonts w:cs="Helvetica"/>
          <w:color w:val="30353B"/>
          <w:lang w:val="en-US"/>
        </w:rPr>
      </w:pPr>
      <w:r w:rsidRPr="006E0E8D">
        <w:rPr>
          <w:rFonts w:cs="Helvetica"/>
          <w:color w:val="30353B"/>
          <w:lang w:val="en-US"/>
        </w:rPr>
        <w:t>opeens verdwenen, of welke eerst erger werden voordat ze afnamen, heldere dromen, meer energie, betere balans, emoties welke los kwamen, opeens een shift in relaties of inzicht op welk gebied dan ook.</w:t>
      </w:r>
    </w:p>
    <w:p w:rsidR="006E0E8D" w:rsidRPr="006E0E8D" w:rsidRDefault="006E0E8D" w:rsidP="006E0E8D">
      <w:pPr>
        <w:widowControl w:val="0"/>
        <w:autoSpaceDE w:val="0"/>
        <w:autoSpaceDN w:val="0"/>
        <w:adjustRightInd w:val="0"/>
        <w:spacing w:after="0"/>
        <w:rPr>
          <w:rFonts w:cs="Helvetica"/>
          <w:color w:val="30353B"/>
          <w:lang w:val="en-US"/>
        </w:rPr>
      </w:pPr>
      <w:r w:rsidRPr="006E0E8D">
        <w:rPr>
          <w:rFonts w:cs="Helvetica"/>
          <w:color w:val="30353B"/>
          <w:lang w:val="en-US"/>
        </w:rPr>
        <w:t>Hiermee wil ik niet zeggen dat dat alleen door dit amulet komt, het zal een</w:t>
      </w:r>
    </w:p>
    <w:p w:rsidR="006E0E8D" w:rsidRPr="006E0E8D" w:rsidRDefault="006E0E8D" w:rsidP="006E0E8D">
      <w:pPr>
        <w:widowControl w:val="0"/>
        <w:autoSpaceDE w:val="0"/>
        <w:autoSpaceDN w:val="0"/>
        <w:adjustRightInd w:val="0"/>
        <w:spacing w:after="0"/>
        <w:rPr>
          <w:rFonts w:cs="Helvetica"/>
          <w:color w:val="30353B"/>
          <w:lang w:val="en-US"/>
        </w:rPr>
      </w:pPr>
      <w:r w:rsidRPr="006E0E8D">
        <w:rPr>
          <w:rFonts w:cs="Helvetica"/>
          <w:color w:val="30353B"/>
          <w:lang w:val="en-US"/>
        </w:rPr>
        <w:t>sam</w:t>
      </w:r>
      <w:r>
        <w:rPr>
          <w:rFonts w:cs="Helvetica"/>
          <w:color w:val="30353B"/>
          <w:lang w:val="en-US"/>
        </w:rPr>
        <w:t>enloop van omstandigheden zijn.</w:t>
      </w:r>
    </w:p>
    <w:p w:rsidR="006E0E8D" w:rsidRPr="006E0E8D" w:rsidRDefault="006E0E8D" w:rsidP="006E0E8D">
      <w:pPr>
        <w:widowControl w:val="0"/>
        <w:autoSpaceDE w:val="0"/>
        <w:autoSpaceDN w:val="0"/>
        <w:adjustRightInd w:val="0"/>
        <w:spacing w:after="0"/>
        <w:rPr>
          <w:rFonts w:cs="Helvetica Neue"/>
          <w:sz w:val="26"/>
          <w:szCs w:val="26"/>
          <w:lang w:val="en-US"/>
        </w:rPr>
      </w:pPr>
      <w:r w:rsidRPr="006E0E8D">
        <w:rPr>
          <w:rFonts w:cs="Helvetica"/>
          <w:color w:val="30353B"/>
          <w:lang w:val="en-US"/>
        </w:rPr>
        <w:t>Mocht je opeens teveel energie krijgen welke onprettig is, bouw het dragen ervan dan op.</w:t>
      </w:r>
    </w:p>
    <w:p w:rsidR="006E0E8D" w:rsidRPr="006E0E8D" w:rsidRDefault="006E0E8D" w:rsidP="006E0E8D">
      <w:pPr>
        <w:widowControl w:val="0"/>
        <w:autoSpaceDE w:val="0"/>
        <w:autoSpaceDN w:val="0"/>
        <w:adjustRightInd w:val="0"/>
        <w:spacing w:after="0"/>
        <w:rPr>
          <w:rFonts w:cs="Helvetica"/>
          <w:color w:val="30353B"/>
          <w:lang w:val="en-US"/>
        </w:rPr>
      </w:pPr>
      <w:r w:rsidRPr="006E0E8D">
        <w:rPr>
          <w:rFonts w:cs="Helvetica"/>
          <w:color w:val="30353B"/>
          <w:lang w:val="en-US"/>
        </w:rPr>
        <w:t xml:space="preserve">Dat kan zich uiten in een vermoeid gevoel, duizelingen en/of lichte hoofdpijn. </w:t>
      </w:r>
    </w:p>
    <w:p w:rsidR="006E0E8D" w:rsidRPr="006E0E8D" w:rsidRDefault="006E0E8D" w:rsidP="006E0E8D">
      <w:pPr>
        <w:widowControl w:val="0"/>
        <w:autoSpaceDE w:val="0"/>
        <w:autoSpaceDN w:val="0"/>
        <w:adjustRightInd w:val="0"/>
        <w:spacing w:after="0"/>
        <w:rPr>
          <w:rFonts w:cs="Helvetica"/>
          <w:color w:val="30353B"/>
          <w:lang w:val="en-US"/>
        </w:rPr>
      </w:pPr>
      <w:r w:rsidRPr="006E0E8D">
        <w:rPr>
          <w:rFonts w:cs="Helvetica"/>
          <w:color w:val="30353B"/>
          <w:lang w:val="en-US"/>
        </w:rPr>
        <w:t>Schrik daar niet van</w:t>
      </w:r>
      <w:r w:rsidRPr="006E0E8D">
        <w:rPr>
          <w:rFonts w:cs="Helvetica Neue"/>
          <w:sz w:val="26"/>
          <w:szCs w:val="26"/>
          <w:lang w:val="en-US"/>
        </w:rPr>
        <w:t xml:space="preserve"> </w:t>
      </w:r>
      <w:r w:rsidRPr="006E0E8D">
        <w:rPr>
          <w:rFonts w:cs="Helvetica"/>
          <w:color w:val="30353B"/>
          <w:lang w:val="en-US"/>
        </w:rPr>
        <w:t xml:space="preserve">het is maar tijdelijk. </w:t>
      </w:r>
    </w:p>
    <w:p w:rsidR="006E0E8D" w:rsidRDefault="006E0E8D" w:rsidP="006E0E8D">
      <w:pPr>
        <w:widowControl w:val="0"/>
        <w:autoSpaceDE w:val="0"/>
        <w:autoSpaceDN w:val="0"/>
        <w:adjustRightInd w:val="0"/>
        <w:spacing w:after="0"/>
        <w:rPr>
          <w:rFonts w:cs="Helvetica"/>
          <w:color w:val="30353B"/>
          <w:lang w:val="en-US"/>
        </w:rPr>
      </w:pPr>
      <w:r w:rsidRPr="006E0E8D">
        <w:rPr>
          <w:rFonts w:cs="Helvetica"/>
          <w:color w:val="30353B"/>
          <w:lang w:val="en-US"/>
        </w:rPr>
        <w:t>De amulet heeft een hoge energie en het lichaam moet zich daaraan aanpassen.</w:t>
      </w:r>
    </w:p>
    <w:p w:rsidR="006E0E8D" w:rsidRDefault="006E0E8D" w:rsidP="006E0E8D">
      <w:pPr>
        <w:widowControl w:val="0"/>
        <w:autoSpaceDE w:val="0"/>
        <w:autoSpaceDN w:val="0"/>
        <w:adjustRightInd w:val="0"/>
        <w:spacing w:after="0"/>
        <w:rPr>
          <w:rFonts w:cs="Helvetica"/>
          <w:color w:val="30353B"/>
          <w:lang w:val="en-US"/>
        </w:rPr>
      </w:pPr>
    </w:p>
    <w:p w:rsidR="006E0E8D" w:rsidRDefault="006E0E8D" w:rsidP="006E0E8D">
      <w:pPr>
        <w:widowControl w:val="0"/>
        <w:autoSpaceDE w:val="0"/>
        <w:autoSpaceDN w:val="0"/>
        <w:adjustRightInd w:val="0"/>
        <w:spacing w:after="0"/>
        <w:rPr>
          <w:rFonts w:cs="Helvetica"/>
          <w:b/>
          <w:color w:val="30353B"/>
          <w:lang w:val="en-US"/>
        </w:rPr>
      </w:pPr>
      <w:r w:rsidRPr="006E0E8D">
        <w:rPr>
          <w:rFonts w:cs="Helvetica"/>
          <w:b/>
          <w:color w:val="30353B"/>
          <w:lang w:val="en-US"/>
        </w:rPr>
        <w:t>Onderhoud voor jarenlang plezier</w:t>
      </w:r>
    </w:p>
    <w:p w:rsidR="006E0E8D" w:rsidRPr="006E0E8D" w:rsidRDefault="006E0E8D" w:rsidP="006E0E8D">
      <w:pPr>
        <w:widowControl w:val="0"/>
        <w:autoSpaceDE w:val="0"/>
        <w:autoSpaceDN w:val="0"/>
        <w:adjustRightInd w:val="0"/>
        <w:spacing w:after="0"/>
        <w:rPr>
          <w:rFonts w:cs="Helvetica Neue"/>
          <w:b/>
          <w:sz w:val="26"/>
          <w:szCs w:val="26"/>
          <w:lang w:val="en-US"/>
        </w:rPr>
      </w:pPr>
    </w:p>
    <w:p w:rsidR="006E0E8D" w:rsidRPr="006E0E8D" w:rsidRDefault="006E0E8D" w:rsidP="006E0E8D">
      <w:pPr>
        <w:widowControl w:val="0"/>
        <w:autoSpaceDE w:val="0"/>
        <w:autoSpaceDN w:val="0"/>
        <w:adjustRightInd w:val="0"/>
        <w:spacing w:after="0"/>
        <w:rPr>
          <w:rFonts w:cs="Helvetica"/>
          <w:color w:val="30353B"/>
          <w:lang w:val="en-US"/>
        </w:rPr>
      </w:pPr>
      <w:r w:rsidRPr="006E0E8D">
        <w:rPr>
          <w:rFonts w:cs="Helvetica"/>
          <w:color w:val="30353B"/>
          <w:lang w:val="en-US"/>
        </w:rPr>
        <w:t>Als de amulet na verloop van tijd kleine krasjes zou krijgen of dof worden door het dragen dan is dat heel makkelijk te verhelpen door hem op te poetsen met Brasso of koperpoets, of een beetje autowas. Ook kan je er een heel klein beetje olie</w:t>
      </w:r>
    </w:p>
    <w:p w:rsidR="006E0E8D" w:rsidRPr="006E0E8D" w:rsidRDefault="006E0E8D" w:rsidP="006E0E8D">
      <w:pPr>
        <w:widowControl w:val="0"/>
        <w:autoSpaceDE w:val="0"/>
        <w:autoSpaceDN w:val="0"/>
        <w:adjustRightInd w:val="0"/>
        <w:spacing w:after="0"/>
        <w:rPr>
          <w:rFonts w:cs="Helvetica Neue"/>
          <w:sz w:val="26"/>
          <w:szCs w:val="26"/>
          <w:lang w:val="en-US"/>
        </w:rPr>
      </w:pPr>
      <w:r w:rsidRPr="006E0E8D">
        <w:rPr>
          <w:rFonts w:cs="Helvetica"/>
          <w:color w:val="30353B"/>
          <w:lang w:val="en-US"/>
        </w:rPr>
        <w:t>op smeren en daarna goed uitwrijven. </w:t>
      </w:r>
    </w:p>
    <w:p w:rsidR="006E0E8D" w:rsidRPr="006E0E8D" w:rsidRDefault="006E0E8D" w:rsidP="006E0E8D">
      <w:pPr>
        <w:widowControl w:val="0"/>
        <w:autoSpaceDE w:val="0"/>
        <w:autoSpaceDN w:val="0"/>
        <w:adjustRightInd w:val="0"/>
        <w:spacing w:after="0"/>
        <w:rPr>
          <w:rFonts w:cs="Helvetica Neue"/>
          <w:sz w:val="26"/>
          <w:szCs w:val="26"/>
          <w:lang w:val="en-US"/>
        </w:rPr>
      </w:pPr>
      <w:r w:rsidRPr="006E0E8D">
        <w:rPr>
          <w:rFonts w:cs="Helvetica"/>
          <w:color w:val="30353B"/>
          <w:lang w:val="en-US"/>
        </w:rPr>
        <w:t>Nog een laatste tip!… pas op dat je hem niet lang in de volle zon of hitte legt. </w:t>
      </w:r>
    </w:p>
    <w:p w:rsidR="006E0E8D" w:rsidRPr="006E0E8D" w:rsidRDefault="006E0E8D" w:rsidP="006E0E8D">
      <w:pPr>
        <w:widowControl w:val="0"/>
        <w:autoSpaceDE w:val="0"/>
        <w:autoSpaceDN w:val="0"/>
        <w:adjustRightInd w:val="0"/>
        <w:spacing w:after="0"/>
        <w:rPr>
          <w:rFonts w:cs="Helvetica Neue"/>
          <w:sz w:val="26"/>
          <w:szCs w:val="26"/>
          <w:lang w:val="en-US"/>
        </w:rPr>
      </w:pPr>
      <w:r w:rsidRPr="006E0E8D">
        <w:rPr>
          <w:rFonts w:cs="Helvetica"/>
          <w:color w:val="30353B"/>
          <w:lang w:val="en-US"/>
        </w:rPr>
        <w:t>Dan kunnen de metalen gaan uitzetten waardoor er een barst in de amulet kan komen. </w:t>
      </w:r>
    </w:p>
    <w:p w:rsidR="006E0E8D" w:rsidRDefault="006E0E8D" w:rsidP="006E0E8D">
      <w:pPr>
        <w:widowControl w:val="0"/>
        <w:autoSpaceDE w:val="0"/>
        <w:autoSpaceDN w:val="0"/>
        <w:adjustRightInd w:val="0"/>
        <w:spacing w:after="0"/>
        <w:rPr>
          <w:rFonts w:cs="Helvetica"/>
          <w:color w:val="30353B"/>
          <w:lang w:val="en-US"/>
        </w:rPr>
      </w:pPr>
      <w:r w:rsidRPr="006E0E8D">
        <w:rPr>
          <w:rFonts w:cs="Helvetica"/>
          <w:color w:val="30353B"/>
          <w:lang w:val="en-US"/>
        </w:rPr>
        <w:t>Ook hoeft de amulet niet opgeladen te worden, af en toe even onder koud stromend water afspoelen is voldoende. </w:t>
      </w:r>
    </w:p>
    <w:p w:rsidR="00F30182" w:rsidRDefault="00F30182" w:rsidP="006E0E8D">
      <w:pPr>
        <w:widowControl w:val="0"/>
        <w:autoSpaceDE w:val="0"/>
        <w:autoSpaceDN w:val="0"/>
        <w:adjustRightInd w:val="0"/>
        <w:spacing w:after="0"/>
        <w:rPr>
          <w:rFonts w:cs="Helvetica"/>
          <w:color w:val="30353B"/>
          <w:lang w:val="en-US"/>
        </w:rPr>
      </w:pPr>
    </w:p>
    <w:p w:rsidR="00F30182" w:rsidRPr="006E0E8D" w:rsidRDefault="00F30182" w:rsidP="006E0E8D">
      <w:pPr>
        <w:widowControl w:val="0"/>
        <w:autoSpaceDE w:val="0"/>
        <w:autoSpaceDN w:val="0"/>
        <w:adjustRightInd w:val="0"/>
        <w:spacing w:after="0"/>
        <w:rPr>
          <w:rFonts w:cs="Helvetica"/>
          <w:color w:val="30353B"/>
          <w:lang w:val="en-US"/>
        </w:rPr>
      </w:pPr>
      <w:r>
        <w:rPr>
          <w:rFonts w:cs="Helvetica"/>
          <w:color w:val="30353B"/>
          <w:lang w:val="en-US"/>
        </w:rPr>
        <w:t>Jacqueline xxx</w:t>
      </w:r>
      <w:bookmarkStart w:id="0" w:name="_GoBack"/>
      <w:bookmarkEnd w:id="0"/>
    </w:p>
    <w:p w:rsidR="006E0E8D" w:rsidRPr="006E0E8D" w:rsidRDefault="006E0E8D" w:rsidP="006E0E8D">
      <w:pPr>
        <w:widowControl w:val="0"/>
        <w:autoSpaceDE w:val="0"/>
        <w:autoSpaceDN w:val="0"/>
        <w:adjustRightInd w:val="0"/>
        <w:spacing w:after="0"/>
        <w:rPr>
          <w:rFonts w:cs="Helvetica Neue"/>
          <w:sz w:val="26"/>
          <w:szCs w:val="26"/>
          <w:lang w:val="en-US"/>
        </w:rPr>
      </w:pPr>
    </w:p>
    <w:p w:rsidR="006E0E8D" w:rsidRDefault="006E0E8D"/>
    <w:sectPr w:rsidR="006E0E8D" w:rsidSect="00833CD9">
      <w:pgSz w:w="11900" w:h="16840"/>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Helvetica Neue">
    <w:charset w:val="00"/>
    <w:family w:val="auto"/>
    <w:pitch w:val="variable"/>
    <w:sig w:usb0="80000067"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efaultTabStop w:val="708"/>
  <w:hyphenationZone w:val="425"/>
  <w:drawingGridHorizontalSpacing w:val="360"/>
  <w:drawingGridVerticalSpacing w:val="360"/>
  <w:displayHorizontalDrawingGridEvery w:val="0"/>
  <w:displayVerticalDrawingGridEvery w:val="0"/>
  <w:characterSpacingControl w:val="doNotCompress"/>
  <w:compat>
    <w:useFELayout/>
  </w:compat>
  <w:rsids>
    <w:rsidRoot w:val="006E0E8D"/>
    <w:rsid w:val="00134531"/>
    <w:rsid w:val="006E0E8D"/>
    <w:rsid w:val="00833CD9"/>
    <w:rsid w:val="00903135"/>
    <w:rsid w:val="00EE0E8C"/>
    <w:rsid w:val="00F30182"/>
  </w:rsids>
  <m:mathPr>
    <m:mathFont m:val="Cambria Math"/>
    <m:brkBin m:val="before"/>
    <m:brkBinSub m:val="--"/>
    <m:smallFrac m:val="off"/>
    <m:dispDef m:val="off"/>
    <m:lMargin m:val="0"/>
    <m:rMargin m:val="0"/>
    <m:defJc m:val="centerGroup"/>
    <m:wrapRight/>
    <m:intLim m:val="subSup"/>
    <m:naryLim m:val="subSup"/>
  </m:mathPr>
  <w:themeFontLang w:val="nl-NL"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nl-NL"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E0E8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283</Words>
  <Characters>1561</Characters>
  <Application>Microsoft Office Word</Application>
  <DocSecurity>0</DocSecurity>
  <Lines>13</Lines>
  <Paragraphs>3</Paragraphs>
  <ScaleCrop>false</ScaleCrop>
  <Company/>
  <LinksUpToDate>false</LinksUpToDate>
  <CharactersWithSpaces>1841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Jacqueline Smit</dc:creator>
  <cp:lastModifiedBy>Ria</cp:lastModifiedBy>
  <cp:revision>2</cp:revision>
  <dcterms:created xsi:type="dcterms:W3CDTF">2014-10-07T10:45:00Z</dcterms:created>
  <dcterms:modified xsi:type="dcterms:W3CDTF">2014-10-07T10:45:00Z</dcterms:modified>
</cp:coreProperties>
</file>