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71C" w:rsidRPr="000E1156" w:rsidRDefault="00B1371C" w:rsidP="00D50807">
      <w:pPr>
        <w:spacing w:before="100" w:beforeAutospacing="1"/>
        <w:jc w:val="both"/>
        <w:rPr>
          <w:rFonts w:ascii="Arial" w:hAnsi="Arial" w:cs="Arial"/>
          <w:b/>
          <w:sz w:val="22"/>
          <w:szCs w:val="22"/>
          <w:u w:val="single"/>
          <w:lang w:val="nl-BE"/>
        </w:rPr>
      </w:pPr>
      <w:r w:rsidRPr="000E1156">
        <w:rPr>
          <w:rFonts w:ascii="Arial" w:hAnsi="Arial" w:cs="Arial"/>
          <w:b/>
          <w:sz w:val="22"/>
          <w:szCs w:val="22"/>
          <w:u w:val="single"/>
          <w:lang w:val="nl-BE"/>
        </w:rPr>
        <w:t>Inleiding.</w:t>
      </w:r>
    </w:p>
    <w:p w:rsidR="00B1371C" w:rsidRPr="00D2391B" w:rsidRDefault="00B1371C" w:rsidP="000E1156">
      <w:pPr>
        <w:spacing w:before="100" w:beforeAutospacing="1"/>
        <w:jc w:val="both"/>
        <w:rPr>
          <w:rFonts w:ascii="Arial" w:hAnsi="Arial" w:cs="Arial"/>
          <w:sz w:val="22"/>
          <w:szCs w:val="22"/>
          <w:lang w:val="nl-BE"/>
        </w:rPr>
      </w:pPr>
      <w:r w:rsidRPr="00D2391B">
        <w:rPr>
          <w:rFonts w:ascii="Arial" w:hAnsi="Arial" w:cs="Arial"/>
          <w:sz w:val="22"/>
          <w:szCs w:val="22"/>
          <w:lang w:val="nl-BE"/>
        </w:rPr>
        <w:t>De forensische entomologie is de studie van insecten gelinkt aan een lichaam in ontbinding in de context van een plaats delict.</w:t>
      </w:r>
    </w:p>
    <w:p w:rsidR="00B1371C" w:rsidRDefault="00B1371C" w:rsidP="00A1059B">
      <w:pPr>
        <w:jc w:val="both"/>
        <w:rPr>
          <w:rFonts w:ascii="Arial" w:hAnsi="Arial" w:cs="Arial"/>
          <w:sz w:val="22"/>
          <w:szCs w:val="22"/>
          <w:lang w:val="nl-BE"/>
        </w:rPr>
      </w:pPr>
    </w:p>
    <w:p w:rsidR="00B1371C" w:rsidRPr="00D2391B" w:rsidRDefault="00B1371C" w:rsidP="00D50807">
      <w:pPr>
        <w:jc w:val="both"/>
        <w:rPr>
          <w:rFonts w:ascii="Arial" w:hAnsi="Arial" w:cs="Arial"/>
          <w:sz w:val="22"/>
          <w:szCs w:val="22"/>
          <w:lang w:val="nl-BE"/>
        </w:rPr>
      </w:pPr>
      <w:r w:rsidRPr="00D2391B">
        <w:rPr>
          <w:rFonts w:ascii="Arial" w:hAnsi="Arial" w:cs="Arial"/>
          <w:sz w:val="22"/>
          <w:szCs w:val="22"/>
          <w:lang w:val="nl-BE"/>
        </w:rPr>
        <w:t>Historisch gezien werden de eerste meldingen van insecten op een dood lichaam/dier al gedaan tijdens de 13</w:t>
      </w:r>
      <w:r w:rsidRPr="00D2391B">
        <w:rPr>
          <w:rFonts w:ascii="Arial" w:hAnsi="Arial" w:cs="Arial"/>
          <w:sz w:val="22"/>
          <w:szCs w:val="22"/>
          <w:vertAlign w:val="superscript"/>
          <w:lang w:val="nl-BE"/>
        </w:rPr>
        <w:t>de</w:t>
      </w:r>
      <w:r w:rsidRPr="00D2391B">
        <w:rPr>
          <w:rFonts w:ascii="Arial" w:hAnsi="Arial" w:cs="Arial"/>
          <w:sz w:val="22"/>
          <w:szCs w:val="22"/>
          <w:lang w:val="nl-BE"/>
        </w:rPr>
        <w:t xml:space="preserve"> eeuw in China.</w:t>
      </w:r>
    </w:p>
    <w:p w:rsidR="00B1371C" w:rsidRPr="00D2391B" w:rsidRDefault="00B1371C" w:rsidP="00D50807">
      <w:pPr>
        <w:jc w:val="both"/>
        <w:rPr>
          <w:rFonts w:ascii="Arial" w:hAnsi="Arial" w:cs="Arial"/>
          <w:sz w:val="22"/>
          <w:szCs w:val="22"/>
          <w:lang w:val="nl-BE"/>
        </w:rPr>
      </w:pPr>
      <w:r w:rsidRPr="00D2391B">
        <w:rPr>
          <w:rFonts w:ascii="Arial" w:hAnsi="Arial" w:cs="Arial"/>
          <w:sz w:val="22"/>
          <w:szCs w:val="22"/>
          <w:lang w:val="nl-BE"/>
        </w:rPr>
        <w:t>Pas sinds de 17</w:t>
      </w:r>
      <w:r w:rsidRPr="00D2391B">
        <w:rPr>
          <w:rFonts w:ascii="Arial" w:hAnsi="Arial" w:cs="Arial"/>
          <w:sz w:val="22"/>
          <w:szCs w:val="22"/>
          <w:vertAlign w:val="superscript"/>
          <w:lang w:val="nl-BE"/>
        </w:rPr>
        <w:t>de</w:t>
      </w:r>
      <w:r w:rsidRPr="00D2391B">
        <w:rPr>
          <w:rFonts w:ascii="Arial" w:hAnsi="Arial" w:cs="Arial"/>
          <w:sz w:val="22"/>
          <w:szCs w:val="22"/>
          <w:lang w:val="nl-BE"/>
        </w:rPr>
        <w:t xml:space="preserve"> eeuw zien we een echte verwetenschappelijking.</w:t>
      </w:r>
    </w:p>
    <w:p w:rsidR="00B1371C" w:rsidRPr="00D2391B" w:rsidRDefault="00B1371C" w:rsidP="00D50807">
      <w:pPr>
        <w:jc w:val="both"/>
        <w:rPr>
          <w:rFonts w:ascii="Arial" w:hAnsi="Arial" w:cs="Arial"/>
          <w:sz w:val="22"/>
          <w:szCs w:val="22"/>
          <w:lang w:val="nl-BE"/>
        </w:rPr>
      </w:pPr>
      <w:r w:rsidRPr="00D2391B">
        <w:rPr>
          <w:rFonts w:ascii="Arial" w:hAnsi="Arial" w:cs="Arial"/>
          <w:sz w:val="22"/>
          <w:szCs w:val="22"/>
          <w:lang w:val="nl-BE"/>
        </w:rPr>
        <w:t>In de 19</w:t>
      </w:r>
      <w:r w:rsidRPr="00D2391B">
        <w:rPr>
          <w:rFonts w:ascii="Arial" w:hAnsi="Arial" w:cs="Arial"/>
          <w:sz w:val="22"/>
          <w:szCs w:val="22"/>
          <w:vertAlign w:val="superscript"/>
          <w:lang w:val="nl-BE"/>
        </w:rPr>
        <w:t>de</w:t>
      </w:r>
      <w:r w:rsidRPr="00D2391B">
        <w:rPr>
          <w:rFonts w:ascii="Arial" w:hAnsi="Arial" w:cs="Arial"/>
          <w:sz w:val="22"/>
          <w:szCs w:val="22"/>
          <w:lang w:val="nl-BE"/>
        </w:rPr>
        <w:t xml:space="preserve"> eeuw was er sprake van de eerste kruisbestuiving tussen entomologie en geneeskunde.</w:t>
      </w:r>
      <w:r>
        <w:rPr>
          <w:rFonts w:ascii="Arial" w:hAnsi="Arial" w:cs="Arial"/>
          <w:sz w:val="22"/>
          <w:szCs w:val="22"/>
          <w:lang w:val="nl-BE"/>
        </w:rPr>
        <w:t xml:space="preserve"> </w:t>
      </w:r>
    </w:p>
    <w:p w:rsidR="00B1371C" w:rsidRPr="00D2391B" w:rsidRDefault="00B1371C" w:rsidP="00D50807">
      <w:pPr>
        <w:jc w:val="both"/>
        <w:rPr>
          <w:rFonts w:ascii="Arial" w:hAnsi="Arial" w:cs="Arial"/>
          <w:sz w:val="22"/>
          <w:szCs w:val="22"/>
        </w:rPr>
      </w:pPr>
      <w:r w:rsidRPr="00D2391B">
        <w:rPr>
          <w:rFonts w:ascii="Arial" w:hAnsi="Arial" w:cs="Arial"/>
          <w:sz w:val="22"/>
          <w:szCs w:val="22"/>
          <w:lang w:val="nl-BE"/>
        </w:rPr>
        <w:t>In de 20</w:t>
      </w:r>
      <w:r w:rsidRPr="00D2391B">
        <w:rPr>
          <w:rFonts w:ascii="Arial" w:hAnsi="Arial" w:cs="Arial"/>
          <w:sz w:val="22"/>
          <w:szCs w:val="22"/>
          <w:vertAlign w:val="superscript"/>
          <w:lang w:val="nl-BE"/>
        </w:rPr>
        <w:t>ste</w:t>
      </w:r>
      <w:r w:rsidRPr="00D2391B">
        <w:rPr>
          <w:rFonts w:ascii="Arial" w:hAnsi="Arial" w:cs="Arial"/>
          <w:sz w:val="22"/>
          <w:szCs w:val="22"/>
          <w:lang w:val="nl-BE"/>
        </w:rPr>
        <w:t xml:space="preserve"> eeuw begon de systemische fundering door onder andere de taxonomie van de vleesvliegen.</w:t>
      </w:r>
    </w:p>
    <w:p w:rsidR="00B1371C" w:rsidRDefault="00B1371C" w:rsidP="00A1059B">
      <w:pPr>
        <w:jc w:val="both"/>
        <w:rPr>
          <w:rFonts w:ascii="Arial" w:hAnsi="Arial" w:cs="Arial"/>
          <w:sz w:val="22"/>
          <w:szCs w:val="22"/>
        </w:rPr>
      </w:pPr>
    </w:p>
    <w:p w:rsidR="00B1371C" w:rsidRPr="00D2391B" w:rsidRDefault="00B1371C" w:rsidP="00D50807">
      <w:pPr>
        <w:jc w:val="both"/>
        <w:rPr>
          <w:rFonts w:ascii="Arial" w:hAnsi="Arial" w:cs="Arial"/>
          <w:sz w:val="22"/>
          <w:szCs w:val="22"/>
          <w:lang w:val="nl-BE"/>
        </w:rPr>
      </w:pPr>
      <w:r w:rsidRPr="00D2391B">
        <w:rPr>
          <w:rFonts w:ascii="Arial" w:hAnsi="Arial" w:cs="Arial"/>
          <w:sz w:val="22"/>
          <w:szCs w:val="22"/>
          <w:lang w:val="nl-BE"/>
        </w:rPr>
        <w:t xml:space="preserve">In België wordt deze discipline in beperkte mate gebruikt bij het oplossen van misdrijven en dan </w:t>
      </w:r>
      <w:r>
        <w:rPr>
          <w:rFonts w:ascii="Arial" w:hAnsi="Arial" w:cs="Arial"/>
          <w:sz w:val="22"/>
          <w:szCs w:val="22"/>
          <w:lang w:val="nl-BE"/>
        </w:rPr>
        <w:t xml:space="preserve">meer specifiek </w:t>
      </w:r>
      <w:r w:rsidRPr="00D2391B">
        <w:rPr>
          <w:rFonts w:ascii="Arial" w:hAnsi="Arial" w:cs="Arial"/>
          <w:sz w:val="22"/>
          <w:szCs w:val="22"/>
          <w:lang w:val="nl-BE"/>
        </w:rPr>
        <w:t>voor het bepalen van het postmortem-interval.</w:t>
      </w:r>
    </w:p>
    <w:p w:rsidR="00B1371C" w:rsidRPr="00D50807" w:rsidRDefault="00B1371C" w:rsidP="00A1059B">
      <w:pPr>
        <w:jc w:val="both"/>
        <w:rPr>
          <w:rFonts w:ascii="Arial" w:hAnsi="Arial" w:cs="Arial"/>
          <w:sz w:val="22"/>
          <w:szCs w:val="22"/>
        </w:rPr>
      </w:pPr>
    </w:p>
    <w:p w:rsidR="00B1371C" w:rsidRPr="00D2391B" w:rsidRDefault="00B1371C" w:rsidP="00A1059B">
      <w:pPr>
        <w:jc w:val="both"/>
        <w:rPr>
          <w:rFonts w:ascii="Arial" w:hAnsi="Arial" w:cs="Arial"/>
          <w:sz w:val="22"/>
          <w:szCs w:val="22"/>
          <w:lang w:val="nl-BE"/>
        </w:rPr>
      </w:pPr>
      <w:r w:rsidRPr="00D2391B">
        <w:rPr>
          <w:rFonts w:ascii="Arial" w:hAnsi="Arial" w:cs="Arial"/>
          <w:sz w:val="22"/>
          <w:szCs w:val="22"/>
          <w:lang w:val="nl-BE"/>
        </w:rPr>
        <w:t>Het verzamelen van entomologisch bewijsmateriaal kadert binnen de algemene principes van ‘crime scene management’. Hiervoor werden op internationaal vlak richtlijn vastgelegd inzake verzameling en interpretatie van die gegevens.</w:t>
      </w:r>
    </w:p>
    <w:p w:rsidR="00B1371C" w:rsidRPr="00D2391B" w:rsidRDefault="00B1371C" w:rsidP="00A1059B">
      <w:pPr>
        <w:jc w:val="both"/>
        <w:rPr>
          <w:rFonts w:ascii="Arial" w:hAnsi="Arial" w:cs="Arial"/>
          <w:sz w:val="22"/>
          <w:szCs w:val="22"/>
          <w:lang w:val="nl-BE"/>
        </w:rPr>
      </w:pPr>
    </w:p>
    <w:p w:rsidR="00B1371C" w:rsidRPr="00D2391B" w:rsidRDefault="00B1371C" w:rsidP="00A1059B">
      <w:pPr>
        <w:jc w:val="both"/>
        <w:rPr>
          <w:rFonts w:ascii="Arial" w:hAnsi="Arial" w:cs="Arial"/>
          <w:sz w:val="22"/>
          <w:szCs w:val="22"/>
          <w:lang w:val="nl-BE"/>
        </w:rPr>
      </w:pPr>
      <w:r>
        <w:rPr>
          <w:rFonts w:ascii="Arial" w:hAnsi="Arial" w:cs="Arial"/>
          <w:sz w:val="22"/>
          <w:szCs w:val="22"/>
          <w:lang w:val="nl-BE"/>
        </w:rPr>
        <w:t>Sinds</w:t>
      </w:r>
      <w:r w:rsidRPr="00D2391B">
        <w:rPr>
          <w:rFonts w:ascii="Arial" w:hAnsi="Arial" w:cs="Arial"/>
          <w:sz w:val="22"/>
          <w:szCs w:val="22"/>
          <w:lang w:val="nl-BE"/>
        </w:rPr>
        <w:t xml:space="preserve"> 2002 (Schroyen, E. 2008) </w:t>
      </w:r>
      <w:r>
        <w:rPr>
          <w:rFonts w:ascii="Arial" w:hAnsi="Arial" w:cs="Arial"/>
          <w:sz w:val="22"/>
          <w:szCs w:val="22"/>
          <w:lang w:val="nl-BE"/>
        </w:rPr>
        <w:t xml:space="preserve">werden in België </w:t>
      </w:r>
      <w:r w:rsidRPr="00D2391B">
        <w:rPr>
          <w:rFonts w:ascii="Arial" w:hAnsi="Arial" w:cs="Arial"/>
          <w:sz w:val="22"/>
          <w:szCs w:val="22"/>
          <w:lang w:val="nl-BE"/>
        </w:rPr>
        <w:t>73 zaken behandeld door het Nationaal Instituut voor Criminalistiek en Criminologie (NICC).</w:t>
      </w:r>
    </w:p>
    <w:p w:rsidR="00B1371C" w:rsidRPr="00D2391B" w:rsidRDefault="00B1371C" w:rsidP="00A1059B">
      <w:pPr>
        <w:jc w:val="both"/>
        <w:rPr>
          <w:rFonts w:ascii="Arial" w:hAnsi="Arial" w:cs="Arial"/>
          <w:sz w:val="22"/>
          <w:szCs w:val="22"/>
          <w:lang w:val="nl-BE"/>
        </w:rPr>
      </w:pPr>
      <w:r w:rsidRPr="00D2391B">
        <w:rPr>
          <w:rFonts w:ascii="Arial" w:hAnsi="Arial" w:cs="Arial"/>
          <w:sz w:val="22"/>
          <w:szCs w:val="22"/>
          <w:lang w:val="nl-BE"/>
        </w:rPr>
        <w:t>In 2002 startte het NICC met het project ‘forensische entomologie’. Zij doen onderzoek naar de gevolgen van de klimatologische parameters van België op de ontwikkeling van insecten en andere geleedpotigen.</w:t>
      </w:r>
    </w:p>
    <w:p w:rsidR="00B1371C" w:rsidRDefault="00B1371C" w:rsidP="00A1059B">
      <w:pPr>
        <w:jc w:val="both"/>
        <w:rPr>
          <w:rFonts w:ascii="Arial" w:hAnsi="Arial" w:cs="Arial"/>
          <w:sz w:val="22"/>
          <w:szCs w:val="22"/>
          <w:lang w:val="nl-BE"/>
        </w:rPr>
      </w:pPr>
    </w:p>
    <w:p w:rsidR="00B1371C" w:rsidRPr="00D2391B" w:rsidRDefault="00B1371C" w:rsidP="00D2391B">
      <w:pPr>
        <w:jc w:val="both"/>
        <w:rPr>
          <w:rFonts w:ascii="Arial" w:hAnsi="Arial" w:cs="Arial"/>
          <w:sz w:val="22"/>
          <w:szCs w:val="22"/>
          <w:lang w:val="nl-BE"/>
        </w:rPr>
      </w:pPr>
      <w:r w:rsidRPr="00D2391B">
        <w:rPr>
          <w:rFonts w:ascii="Arial" w:hAnsi="Arial" w:cs="Arial"/>
          <w:sz w:val="22"/>
          <w:szCs w:val="22"/>
          <w:lang w:val="nl-BE"/>
        </w:rPr>
        <w:t>Er zijn een aantal knelpunten waardoor deze specialiteit nog niet haar volledige en belangrijke aandacht krijgt.</w:t>
      </w:r>
    </w:p>
    <w:p w:rsidR="00B1371C" w:rsidRPr="00D2391B" w:rsidRDefault="00B1371C" w:rsidP="00D2391B">
      <w:pPr>
        <w:jc w:val="both"/>
        <w:rPr>
          <w:rFonts w:ascii="Arial" w:hAnsi="Arial" w:cs="Arial"/>
          <w:sz w:val="22"/>
          <w:szCs w:val="22"/>
          <w:lang w:val="nl-BE"/>
        </w:rPr>
      </w:pPr>
      <w:r w:rsidRPr="00D2391B">
        <w:rPr>
          <w:rFonts w:ascii="Arial" w:hAnsi="Arial" w:cs="Arial"/>
          <w:sz w:val="22"/>
          <w:szCs w:val="22"/>
          <w:lang w:val="nl-BE"/>
        </w:rPr>
        <w:t>Enkele van die knelpunten zijn van theoretische aard zoals de klimatologische- en geografische factoren, gedrags- en biologische factoren en de specifieke locatie en toestand van het lichaam.</w:t>
      </w:r>
    </w:p>
    <w:p w:rsidR="00B1371C" w:rsidRPr="00D2391B" w:rsidRDefault="00B1371C" w:rsidP="00D2391B">
      <w:pPr>
        <w:jc w:val="both"/>
        <w:rPr>
          <w:rFonts w:ascii="Arial" w:hAnsi="Arial" w:cs="Arial"/>
          <w:sz w:val="22"/>
          <w:szCs w:val="22"/>
          <w:lang w:val="nl-BE"/>
        </w:rPr>
      </w:pPr>
      <w:r w:rsidRPr="00D2391B">
        <w:rPr>
          <w:rFonts w:ascii="Arial" w:hAnsi="Arial" w:cs="Arial"/>
          <w:sz w:val="22"/>
          <w:szCs w:val="22"/>
          <w:lang w:val="nl-BE"/>
        </w:rPr>
        <w:t>De praktische knelpunten zien we vooral bij misinterpratie, verkeerde bewaring en verzameling en de doorstroming van informatie.</w:t>
      </w:r>
    </w:p>
    <w:p w:rsidR="00B1371C" w:rsidRPr="00D2391B" w:rsidRDefault="00B1371C" w:rsidP="00A1059B">
      <w:pPr>
        <w:jc w:val="both"/>
        <w:rPr>
          <w:rFonts w:ascii="Arial" w:hAnsi="Arial" w:cs="Arial"/>
          <w:sz w:val="22"/>
          <w:szCs w:val="22"/>
          <w:lang w:val="nl-BE"/>
        </w:rPr>
      </w:pPr>
    </w:p>
    <w:p w:rsidR="00B1371C" w:rsidRPr="00D2391B" w:rsidRDefault="00B1371C" w:rsidP="00A1059B">
      <w:pPr>
        <w:jc w:val="both"/>
        <w:rPr>
          <w:rFonts w:ascii="Arial" w:hAnsi="Arial" w:cs="Arial"/>
          <w:sz w:val="22"/>
          <w:szCs w:val="22"/>
          <w:lang w:val="nl-BE"/>
        </w:rPr>
      </w:pPr>
      <w:r w:rsidRPr="00D2391B">
        <w:rPr>
          <w:rFonts w:ascii="Arial" w:hAnsi="Arial" w:cs="Arial"/>
          <w:sz w:val="22"/>
          <w:szCs w:val="22"/>
          <w:lang w:val="nl-BE"/>
        </w:rPr>
        <w:t xml:space="preserve">Voor ons groepsproject hebben we </w:t>
      </w:r>
      <w:r>
        <w:rPr>
          <w:rFonts w:ascii="Arial" w:hAnsi="Arial" w:cs="Arial"/>
          <w:sz w:val="22"/>
          <w:szCs w:val="22"/>
          <w:lang w:val="nl-BE"/>
        </w:rPr>
        <w:t>geprobeerd</w:t>
      </w:r>
      <w:r w:rsidRPr="00D2391B">
        <w:rPr>
          <w:rFonts w:ascii="Arial" w:hAnsi="Arial" w:cs="Arial"/>
          <w:sz w:val="22"/>
          <w:szCs w:val="22"/>
          <w:lang w:val="nl-BE"/>
        </w:rPr>
        <w:t xml:space="preserve"> om een beeld te krijgen van de forensische entomologie in België aan de hand van een aantal experimenten en door contact te leggen met het NICC zelf.</w:t>
      </w:r>
    </w:p>
    <w:p w:rsidR="00B1371C" w:rsidRPr="00D2391B" w:rsidRDefault="00B1371C" w:rsidP="00A1059B">
      <w:pPr>
        <w:jc w:val="both"/>
        <w:rPr>
          <w:rFonts w:ascii="Arial" w:hAnsi="Arial" w:cs="Arial"/>
          <w:sz w:val="22"/>
          <w:szCs w:val="22"/>
          <w:lang w:val="nl-BE"/>
        </w:rPr>
      </w:pPr>
      <w:r w:rsidRPr="00D2391B">
        <w:rPr>
          <w:rFonts w:ascii="Arial" w:hAnsi="Arial" w:cs="Arial"/>
          <w:sz w:val="22"/>
          <w:szCs w:val="22"/>
          <w:lang w:val="nl-BE"/>
        </w:rPr>
        <w:t xml:space="preserve">In die experimenten hebben we getracht om zelf het verschil vast te stellen in ontbinding en insectensoorten door onze “slachtoffers” in variabele condities te plaatsen. We hebben ook enkele samples genomen om zo de verschillende soorten insecten te </w:t>
      </w:r>
      <w:r>
        <w:rPr>
          <w:rFonts w:ascii="Arial" w:hAnsi="Arial" w:cs="Arial"/>
          <w:sz w:val="22"/>
          <w:szCs w:val="22"/>
          <w:lang w:val="nl-BE"/>
        </w:rPr>
        <w:t>bepalen</w:t>
      </w:r>
      <w:r w:rsidRPr="00D2391B">
        <w:rPr>
          <w:rFonts w:ascii="Arial" w:hAnsi="Arial" w:cs="Arial"/>
          <w:sz w:val="22"/>
          <w:szCs w:val="22"/>
          <w:lang w:val="nl-BE"/>
        </w:rPr>
        <w:t>.</w:t>
      </w:r>
    </w:p>
    <w:p w:rsidR="00B1371C" w:rsidRPr="00D2391B" w:rsidRDefault="00B1371C" w:rsidP="00A1059B">
      <w:pPr>
        <w:jc w:val="both"/>
        <w:rPr>
          <w:rFonts w:ascii="Arial" w:hAnsi="Arial" w:cs="Arial"/>
          <w:sz w:val="22"/>
          <w:szCs w:val="22"/>
          <w:lang w:val="nl-BE"/>
        </w:rPr>
      </w:pPr>
      <w:r w:rsidRPr="00D2391B">
        <w:rPr>
          <w:rFonts w:ascii="Arial" w:hAnsi="Arial" w:cs="Arial"/>
          <w:sz w:val="22"/>
          <w:szCs w:val="22"/>
          <w:lang w:val="nl-BE"/>
        </w:rPr>
        <w:t>Voor de bespreking van de insecten hebben we ons beperkt tot de meest voorkomende soorten in België.</w:t>
      </w:r>
    </w:p>
    <w:p w:rsidR="00B1371C" w:rsidRPr="00D2391B" w:rsidRDefault="00B1371C" w:rsidP="00A1059B">
      <w:pPr>
        <w:jc w:val="both"/>
        <w:rPr>
          <w:rFonts w:ascii="Arial" w:hAnsi="Arial" w:cs="Arial"/>
          <w:sz w:val="22"/>
          <w:szCs w:val="22"/>
          <w:lang w:val="nl-BE"/>
        </w:rPr>
      </w:pPr>
    </w:p>
    <w:p w:rsidR="00B1371C" w:rsidRDefault="00B1371C" w:rsidP="00D50807">
      <w:pPr>
        <w:spacing w:after="120"/>
        <w:ind w:left="357"/>
        <w:jc w:val="both"/>
        <w:rPr>
          <w:rFonts w:ascii="Arial" w:hAnsi="Arial" w:cs="Arial"/>
          <w:i/>
          <w:sz w:val="22"/>
          <w:szCs w:val="22"/>
          <w:lang w:val="nl-BE"/>
        </w:rPr>
      </w:pPr>
      <w:r w:rsidRPr="00D2391B">
        <w:rPr>
          <w:rFonts w:ascii="Arial" w:hAnsi="Arial" w:cs="Arial"/>
          <w:sz w:val="22"/>
          <w:szCs w:val="22"/>
          <w:lang w:val="nl-BE"/>
        </w:rPr>
        <w:br w:type="page"/>
      </w:r>
      <w:r w:rsidRPr="000E1156">
        <w:rPr>
          <w:rFonts w:ascii="Arial" w:hAnsi="Arial" w:cs="Arial"/>
          <w:sz w:val="22"/>
          <w:szCs w:val="22"/>
          <w:u w:val="single"/>
          <w:lang w:val="nl-BE"/>
        </w:rPr>
        <w:t xml:space="preserve">Vleesvliegen of </w:t>
      </w:r>
      <w:r w:rsidRPr="000E1156">
        <w:rPr>
          <w:rFonts w:ascii="Arial" w:hAnsi="Arial" w:cs="Arial"/>
          <w:i/>
          <w:sz w:val="22"/>
          <w:szCs w:val="22"/>
          <w:u w:val="single"/>
          <w:lang w:val="nl-BE"/>
        </w:rPr>
        <w:t>Calliphoridae</w:t>
      </w:r>
      <w:r w:rsidRPr="00D2391B">
        <w:rPr>
          <w:rFonts w:ascii="Arial" w:hAnsi="Arial" w:cs="Arial"/>
          <w:i/>
          <w:sz w:val="22"/>
          <w:szCs w:val="22"/>
          <w:lang w:val="nl-BE"/>
        </w:rPr>
        <w:t>.</w:t>
      </w:r>
    </w:p>
    <w:p w:rsidR="00B1371C" w:rsidRPr="00D2391B" w:rsidRDefault="00B1371C" w:rsidP="00DA3A74">
      <w:pPr>
        <w:ind w:left="357"/>
        <w:jc w:val="both"/>
        <w:rPr>
          <w:rFonts w:ascii="Arial" w:hAnsi="Arial" w:cs="Arial"/>
          <w:sz w:val="22"/>
          <w:szCs w:val="22"/>
          <w:lang w:val="nl-BE"/>
        </w:rPr>
      </w:pPr>
      <w:r>
        <w:rPr>
          <w:rFonts w:ascii="Arial" w:hAnsi="Arial" w:cs="Arial"/>
          <w:sz w:val="22"/>
          <w:szCs w:val="22"/>
          <w:lang w:val="nl-BE"/>
        </w:rPr>
        <w:t>1. Algemeen.</w:t>
      </w:r>
    </w:p>
    <w:p w:rsidR="00B1371C" w:rsidRPr="00D2391B" w:rsidRDefault="00B1371C" w:rsidP="00D50807">
      <w:pPr>
        <w:ind w:left="357"/>
        <w:jc w:val="both"/>
        <w:rPr>
          <w:rFonts w:ascii="Arial" w:hAnsi="Arial" w:cs="Arial"/>
          <w:sz w:val="22"/>
          <w:szCs w:val="22"/>
          <w:lang w:val="nl-BE"/>
        </w:rPr>
      </w:pPr>
      <w:r w:rsidRPr="00D2391B">
        <w:rPr>
          <w:rFonts w:ascii="Arial" w:hAnsi="Arial" w:cs="Arial"/>
          <w:sz w:val="22"/>
          <w:szCs w:val="22"/>
          <w:lang w:val="nl-BE"/>
        </w:rPr>
        <w:t xml:space="preserve">Deze vliegen behoren tot de </w:t>
      </w:r>
      <w:r w:rsidRPr="00D2391B">
        <w:rPr>
          <w:rFonts w:ascii="Arial" w:hAnsi="Arial" w:cs="Arial"/>
          <w:i/>
          <w:sz w:val="22"/>
          <w:szCs w:val="22"/>
          <w:lang w:val="nl-BE"/>
        </w:rPr>
        <w:t>Diptera</w:t>
      </w:r>
      <w:r w:rsidRPr="00D2391B">
        <w:rPr>
          <w:rFonts w:ascii="Arial" w:hAnsi="Arial" w:cs="Arial"/>
          <w:sz w:val="22"/>
          <w:szCs w:val="22"/>
          <w:lang w:val="nl-BE"/>
        </w:rPr>
        <w:t xml:space="preserve"> en worden in elke habitat </w:t>
      </w:r>
      <w:r>
        <w:rPr>
          <w:rFonts w:ascii="Arial" w:hAnsi="Arial" w:cs="Arial"/>
          <w:sz w:val="22"/>
          <w:szCs w:val="22"/>
          <w:lang w:val="nl-BE"/>
        </w:rPr>
        <w:t xml:space="preserve">wereldwijd </w:t>
      </w:r>
      <w:r w:rsidRPr="00D2391B">
        <w:rPr>
          <w:rFonts w:ascii="Arial" w:hAnsi="Arial" w:cs="Arial"/>
          <w:sz w:val="22"/>
          <w:szCs w:val="22"/>
          <w:lang w:val="nl-BE"/>
        </w:rPr>
        <w:t>teruggevonden. Kenmerkend is de aanwezigheid van slechts 1 paar vleugels.</w:t>
      </w:r>
    </w:p>
    <w:p w:rsidR="00B1371C" w:rsidRDefault="00B1371C" w:rsidP="00D50807">
      <w:pPr>
        <w:ind w:left="357"/>
        <w:jc w:val="both"/>
        <w:rPr>
          <w:rFonts w:ascii="Arial" w:hAnsi="Arial" w:cs="Arial"/>
          <w:sz w:val="22"/>
          <w:szCs w:val="22"/>
          <w:lang w:val="nl-BE"/>
        </w:rPr>
      </w:pPr>
      <w:r w:rsidRPr="00D2391B">
        <w:rPr>
          <w:rFonts w:ascii="Arial" w:hAnsi="Arial" w:cs="Arial"/>
          <w:sz w:val="22"/>
          <w:szCs w:val="22"/>
          <w:lang w:val="nl-BE"/>
        </w:rPr>
        <w:t xml:space="preserve">Alle </w:t>
      </w:r>
      <w:r w:rsidRPr="00D2391B">
        <w:rPr>
          <w:rFonts w:ascii="Arial" w:hAnsi="Arial" w:cs="Arial"/>
          <w:i/>
          <w:sz w:val="22"/>
          <w:szCs w:val="22"/>
          <w:lang w:val="nl-BE"/>
        </w:rPr>
        <w:t>Diptera</w:t>
      </w:r>
      <w:r w:rsidRPr="00D2391B">
        <w:rPr>
          <w:rFonts w:ascii="Arial" w:hAnsi="Arial" w:cs="Arial"/>
          <w:sz w:val="22"/>
          <w:szCs w:val="22"/>
          <w:lang w:val="nl-BE"/>
        </w:rPr>
        <w:t xml:space="preserve"> worden geassocieerd met de</w:t>
      </w:r>
      <w:r>
        <w:rPr>
          <w:rFonts w:ascii="Arial" w:hAnsi="Arial" w:cs="Arial"/>
          <w:sz w:val="22"/>
          <w:szCs w:val="22"/>
          <w:lang w:val="nl-BE"/>
        </w:rPr>
        <w:t xml:space="preserve"> eerste fasen van de ontbinding en zijn dus necrofaag.</w:t>
      </w:r>
    </w:p>
    <w:p w:rsidR="00B1371C" w:rsidRDefault="00B1371C" w:rsidP="00D50807">
      <w:pPr>
        <w:ind w:left="357"/>
        <w:jc w:val="both"/>
        <w:rPr>
          <w:rFonts w:ascii="Arial" w:hAnsi="Arial" w:cs="Arial"/>
          <w:sz w:val="22"/>
          <w:szCs w:val="22"/>
          <w:lang w:val="nl-BE"/>
        </w:rPr>
      </w:pPr>
      <w:r>
        <w:rPr>
          <w:rFonts w:ascii="Arial" w:hAnsi="Arial" w:cs="Arial"/>
          <w:i/>
          <w:sz w:val="22"/>
          <w:szCs w:val="22"/>
          <w:lang w:val="nl-BE"/>
        </w:rPr>
        <w:t>Calliphoridae</w:t>
      </w:r>
      <w:r>
        <w:rPr>
          <w:rFonts w:ascii="Arial" w:hAnsi="Arial" w:cs="Arial"/>
          <w:sz w:val="22"/>
          <w:szCs w:val="22"/>
          <w:lang w:val="nl-BE"/>
        </w:rPr>
        <w:t xml:space="preserve"> worden verder onderverdeeld in verschillende geslachten. Elk geslacht heeft specifieke kenmerken, zowel uiterlijk als qua gedrag.</w:t>
      </w:r>
    </w:p>
    <w:p w:rsidR="00B1371C" w:rsidRPr="00BA5C8A" w:rsidRDefault="00B1371C" w:rsidP="00D50807">
      <w:pPr>
        <w:ind w:left="357"/>
        <w:jc w:val="both"/>
        <w:rPr>
          <w:rFonts w:ascii="Arial" w:hAnsi="Arial" w:cs="Arial"/>
          <w:sz w:val="22"/>
          <w:szCs w:val="22"/>
          <w:lang w:val="nl-BE"/>
        </w:rPr>
      </w:pPr>
      <w:r>
        <w:rPr>
          <w:rFonts w:ascii="Arial" w:hAnsi="Arial" w:cs="Arial"/>
          <w:sz w:val="22"/>
          <w:szCs w:val="22"/>
          <w:lang w:val="nl-BE"/>
        </w:rPr>
        <w:t>Zo zal de blauwe vleesvlieg schaduwrijk terrein verkiezen terwijl de groene vleesvlieg zelden binnen zal gevonden worden en een voorkeur heeft voor zonlicht.</w:t>
      </w:r>
    </w:p>
    <w:p w:rsidR="00B1371C" w:rsidRPr="00D2391B" w:rsidRDefault="00B1371C" w:rsidP="00D50807">
      <w:pPr>
        <w:ind w:left="357"/>
        <w:jc w:val="both"/>
        <w:rPr>
          <w:rFonts w:ascii="Arial" w:hAnsi="Arial" w:cs="Arial"/>
          <w:sz w:val="22"/>
          <w:szCs w:val="22"/>
          <w:lang w:val="nl-BE"/>
        </w:rPr>
      </w:pPr>
    </w:p>
    <w:p w:rsidR="00B1371C" w:rsidRDefault="00B1371C" w:rsidP="00D50807">
      <w:pPr>
        <w:ind w:left="357"/>
        <w:jc w:val="both"/>
        <w:rPr>
          <w:rFonts w:ascii="Arial" w:hAnsi="Arial" w:cs="Arial"/>
          <w:sz w:val="22"/>
          <w:szCs w:val="22"/>
          <w:lang w:val="nl-BE"/>
        </w:rPr>
      </w:pPr>
    </w:p>
    <w:p w:rsidR="00B1371C" w:rsidRDefault="00B1371C" w:rsidP="00D50807">
      <w:pPr>
        <w:ind w:left="357"/>
        <w:jc w:val="both"/>
        <w:rPr>
          <w:rFonts w:ascii="Arial" w:hAnsi="Arial" w:cs="Arial"/>
          <w:sz w:val="22"/>
          <w:szCs w:val="22"/>
          <w:lang w:val="nl-BE"/>
        </w:rPr>
      </w:pPr>
      <w:r>
        <w:rPr>
          <w:rFonts w:ascii="Arial" w:hAnsi="Arial" w:cs="Arial"/>
          <w:sz w:val="22"/>
          <w:szCs w:val="22"/>
          <w:lang w:val="nl-BE"/>
        </w:rPr>
        <w:t>2. Uiterlijk</w:t>
      </w:r>
    </w:p>
    <w:p w:rsidR="00B1371C" w:rsidRDefault="00B1371C" w:rsidP="00D50807">
      <w:pPr>
        <w:ind w:left="357"/>
        <w:jc w:val="both"/>
        <w:rPr>
          <w:rFonts w:ascii="Arial" w:hAnsi="Arial" w:cs="Arial"/>
          <w:sz w:val="22"/>
          <w:szCs w:val="22"/>
          <w:lang w:val="nl-BE"/>
        </w:rPr>
      </w:pPr>
      <w:r w:rsidRPr="00D2391B">
        <w:rPr>
          <w:rFonts w:ascii="Arial" w:hAnsi="Arial" w:cs="Arial"/>
          <w:sz w:val="22"/>
          <w:szCs w:val="22"/>
          <w:lang w:val="nl-BE"/>
        </w:rPr>
        <w:t xml:space="preserve">Kenmerkend is de metaalgroene (genus </w:t>
      </w:r>
      <w:r w:rsidRPr="00D2391B">
        <w:rPr>
          <w:rFonts w:ascii="Arial" w:hAnsi="Arial" w:cs="Arial"/>
          <w:i/>
          <w:sz w:val="22"/>
          <w:szCs w:val="22"/>
          <w:lang w:val="nl-BE"/>
        </w:rPr>
        <w:t>Lucilia</w:t>
      </w:r>
      <w:r w:rsidRPr="00D2391B">
        <w:rPr>
          <w:rFonts w:ascii="Arial" w:hAnsi="Arial" w:cs="Arial"/>
          <w:sz w:val="22"/>
          <w:szCs w:val="22"/>
          <w:lang w:val="nl-BE"/>
        </w:rPr>
        <w:t>), blauwe, bronzen of zwarte kleur.</w:t>
      </w:r>
    </w:p>
    <w:p w:rsidR="00B1371C" w:rsidRPr="00BD6C87" w:rsidRDefault="00B1371C" w:rsidP="00D50807">
      <w:pPr>
        <w:ind w:left="357"/>
        <w:jc w:val="both"/>
        <w:rPr>
          <w:rFonts w:ascii="Arial" w:hAnsi="Arial" w:cs="Arial"/>
          <w:sz w:val="22"/>
          <w:szCs w:val="22"/>
          <w:lang w:val="nl-BE"/>
        </w:rPr>
      </w:pPr>
      <w:r>
        <w:rPr>
          <w:rFonts w:ascii="Arial" w:hAnsi="Arial" w:cs="Arial"/>
          <w:sz w:val="22"/>
          <w:szCs w:val="22"/>
          <w:lang w:val="nl-BE"/>
        </w:rPr>
        <w:t xml:space="preserve">De volwassen exemplaren hebben een lengte van 6 mm tot 14 mm. Ze beschikken over gesegmenteerde antennen met een haar op het laatste segment. De vrouwelijke </w:t>
      </w:r>
      <w:r>
        <w:rPr>
          <w:rFonts w:ascii="Arial" w:hAnsi="Arial" w:cs="Arial"/>
          <w:i/>
          <w:sz w:val="22"/>
          <w:szCs w:val="22"/>
          <w:lang w:val="nl-BE"/>
        </w:rPr>
        <w:t>Calliphoridae</w:t>
      </w:r>
      <w:r>
        <w:rPr>
          <w:rFonts w:ascii="Arial" w:hAnsi="Arial" w:cs="Arial"/>
          <w:sz w:val="22"/>
          <w:szCs w:val="22"/>
          <w:lang w:val="nl-BE"/>
        </w:rPr>
        <w:t xml:space="preserve"> hebben een ovipositor waarmee ze eitjes leggen.</w:t>
      </w:r>
    </w:p>
    <w:p w:rsidR="00B1371C" w:rsidRDefault="00B1371C" w:rsidP="00D50807">
      <w:pPr>
        <w:ind w:left="357"/>
        <w:jc w:val="both"/>
        <w:rPr>
          <w:rFonts w:ascii="Arial" w:hAnsi="Arial" w:cs="Arial"/>
          <w:sz w:val="22"/>
          <w:szCs w:val="22"/>
          <w:lang w:val="nl-BE"/>
        </w:rPr>
      </w:pPr>
      <w:r w:rsidRPr="00D2391B">
        <w:rPr>
          <w:rFonts w:ascii="Arial" w:hAnsi="Arial" w:cs="Arial"/>
          <w:sz w:val="22"/>
          <w:szCs w:val="22"/>
          <w:lang w:val="nl-BE"/>
        </w:rPr>
        <w:t>De larven zijn meestal wit of crèmekleurig en variëren in lengte van 8</w:t>
      </w:r>
      <w:r>
        <w:rPr>
          <w:rFonts w:ascii="Arial" w:hAnsi="Arial" w:cs="Arial"/>
          <w:sz w:val="22"/>
          <w:szCs w:val="22"/>
          <w:lang w:val="nl-BE"/>
        </w:rPr>
        <w:t xml:space="preserve"> </w:t>
      </w:r>
      <w:r w:rsidRPr="00D2391B">
        <w:rPr>
          <w:rFonts w:ascii="Arial" w:hAnsi="Arial" w:cs="Arial"/>
          <w:sz w:val="22"/>
          <w:szCs w:val="22"/>
          <w:lang w:val="nl-BE"/>
        </w:rPr>
        <w:t>mm tot 23</w:t>
      </w:r>
      <w:r>
        <w:rPr>
          <w:rFonts w:ascii="Arial" w:hAnsi="Arial" w:cs="Arial"/>
          <w:sz w:val="22"/>
          <w:szCs w:val="22"/>
          <w:lang w:val="nl-BE"/>
        </w:rPr>
        <w:t xml:space="preserve"> </w:t>
      </w:r>
      <w:r w:rsidRPr="00D2391B">
        <w:rPr>
          <w:rFonts w:ascii="Arial" w:hAnsi="Arial" w:cs="Arial"/>
          <w:sz w:val="22"/>
          <w:szCs w:val="22"/>
          <w:lang w:val="nl-BE"/>
        </w:rPr>
        <w:t>mm.</w:t>
      </w:r>
      <w:r>
        <w:rPr>
          <w:rFonts w:ascii="Arial" w:hAnsi="Arial" w:cs="Arial"/>
          <w:sz w:val="22"/>
          <w:szCs w:val="22"/>
          <w:lang w:val="nl-BE"/>
        </w:rPr>
        <w:t xml:space="preserve"> Ze zijn zacht, pootlos en hebben geen zichtbaar hoofd.</w:t>
      </w:r>
      <w:r w:rsidRPr="00BD6C87">
        <w:rPr>
          <w:rFonts w:ascii="Arial" w:hAnsi="Arial" w:cs="Arial"/>
          <w:sz w:val="22"/>
          <w:szCs w:val="22"/>
          <w:lang w:val="nl-BE"/>
        </w:rPr>
        <w:t xml:space="preserve"> </w:t>
      </w:r>
    </w:p>
    <w:p w:rsidR="00B1371C" w:rsidRDefault="00B1371C" w:rsidP="00D50807">
      <w:pPr>
        <w:ind w:left="357"/>
        <w:jc w:val="both"/>
        <w:rPr>
          <w:rFonts w:ascii="Arial" w:hAnsi="Arial" w:cs="Arial"/>
          <w:sz w:val="22"/>
          <w:szCs w:val="22"/>
          <w:lang w:val="nl-BE"/>
        </w:rPr>
      </w:pPr>
      <w:r>
        <w:rPr>
          <w:rFonts w:ascii="Arial" w:hAnsi="Arial" w:cs="Arial"/>
          <w:sz w:val="22"/>
          <w:szCs w:val="22"/>
          <w:lang w:val="nl-BE"/>
        </w:rPr>
        <w:t>De eitjes zijn wit, banaanvormig en ongeveer 1,7 mm lang.</w:t>
      </w:r>
    </w:p>
    <w:p w:rsidR="00B1371C" w:rsidRPr="00D2391B" w:rsidRDefault="00B1371C" w:rsidP="00DA3A74">
      <w:pPr>
        <w:ind w:left="360"/>
        <w:jc w:val="center"/>
        <w:rPr>
          <w:rFonts w:ascii="Arial" w:hAnsi="Arial" w:cs="Arial"/>
          <w:sz w:val="22"/>
          <w:szCs w:val="22"/>
          <w:lang w:val="nl-BE"/>
        </w:rPr>
      </w:pPr>
      <w:r w:rsidRPr="00B34380">
        <w:rPr>
          <w:rFonts w:ascii="Arial" w:hAnsi="Arial" w:cs="Arial"/>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i1025" type="#_x0000_t75" alt="" style="width:223.5pt;height:91.5pt">
            <v:imagedata r:id="rId5" r:href="rId6"/>
          </v:shape>
        </w:pict>
      </w:r>
    </w:p>
    <w:p w:rsidR="00B1371C" w:rsidRPr="00D2391B" w:rsidRDefault="00B1371C" w:rsidP="00DA3A74">
      <w:pPr>
        <w:rPr>
          <w:rFonts w:ascii="Arial" w:hAnsi="Arial" w:cs="Arial"/>
          <w:sz w:val="22"/>
          <w:szCs w:val="22"/>
          <w:lang w:val="nl-BE"/>
        </w:rPr>
      </w:pPr>
      <w:r w:rsidRPr="00B34380">
        <w:rPr>
          <w:rFonts w:ascii="Arial" w:hAnsi="Arial" w:cs="Arial"/>
          <w:sz w:val="22"/>
          <w:szCs w:val="22"/>
        </w:rPr>
        <w:pict>
          <v:shape id="_x0000_i1026" type="#_x0000_t75" alt="Carrion Fly, Lucilia coeruleiviridis. (http://www.nku.edu)" style="width:93.75pt;height:87.75pt">
            <v:imagedata r:id="rId7" r:href="rId8"/>
          </v:shape>
        </w:pict>
      </w:r>
      <w:r w:rsidRPr="00D2391B">
        <w:rPr>
          <w:rFonts w:ascii="Arial" w:hAnsi="Arial" w:cs="Arial"/>
          <w:sz w:val="22"/>
          <w:szCs w:val="22"/>
        </w:rPr>
        <w:t xml:space="preserve"> </w:t>
      </w:r>
      <w:r w:rsidRPr="00B34380">
        <w:rPr>
          <w:rFonts w:ascii="Arial" w:hAnsi="Arial" w:cs="Arial"/>
          <w:color w:val="1122CC"/>
          <w:sz w:val="27"/>
          <w:szCs w:val="27"/>
          <w:lang w:val="nl-BE"/>
        </w:rPr>
        <w:pict>
          <v:shape id="rg_hi" o:spid="_x0000_i1027" type="#_x0000_t75" alt="" href="http://www.google.be/imgres?q=blowfly&amp;um=1&amp;hl=nl&amp;biw=1142&amp;bih=848&amp;tbm=isch&amp;tbnid=bBXWf_d5EbtdqM:&amp;imgrefurl=http://www.orkin.com/flies/blow-flies/&amp;docid=03sbYmN5Yr_I3M&amp;imgurl=http://www.orkin.com/images/flies/blow-fly_210x179.jpg&amp;w=210&amp;h=179&amp;ei=jMW3TtvSIMzRsgaP88yYDg&amp;z" style="width:107.25pt;height:91.5pt" o:button="t">
            <v:imagedata r:id="rId9" r:href="rId10"/>
          </v:shape>
        </w:pict>
      </w:r>
      <w:r w:rsidRPr="00B34380">
        <w:rPr>
          <w:rFonts w:ascii="Arial" w:hAnsi="Arial" w:cs="Arial"/>
          <w:sz w:val="22"/>
          <w:szCs w:val="22"/>
        </w:rPr>
        <w:pict>
          <v:shape id="_x0000_i1028" type="#_x0000_t75" alt="Posterior Spiracles, Calliphoridae Larave" style="width:98.25pt;height:89.25pt">
            <v:imagedata r:id="rId11" r:href="rId12"/>
          </v:shape>
        </w:pict>
      </w:r>
      <w:r w:rsidRPr="00B34380">
        <w:rPr>
          <w:rFonts w:ascii="Arial" w:hAnsi="Arial" w:cs="Arial"/>
          <w:sz w:val="22"/>
          <w:szCs w:val="22"/>
        </w:rPr>
        <w:pict>
          <v:shape id="_x0000_i1029" type="#_x0000_t75" alt="" style="width:128.25pt;height:93pt">
            <v:imagedata r:id="rId13" r:href="rId14"/>
          </v:shape>
        </w:pict>
      </w:r>
    </w:p>
    <w:p w:rsidR="00B1371C" w:rsidRPr="00D2391B" w:rsidRDefault="00B1371C" w:rsidP="00A1059B">
      <w:pPr>
        <w:jc w:val="both"/>
        <w:rPr>
          <w:rFonts w:ascii="Arial" w:hAnsi="Arial" w:cs="Arial"/>
          <w:sz w:val="22"/>
          <w:szCs w:val="22"/>
          <w:lang w:val="nl-BE"/>
        </w:rPr>
      </w:pPr>
    </w:p>
    <w:p w:rsidR="00B1371C" w:rsidRDefault="00B1371C" w:rsidP="00A1059B">
      <w:pPr>
        <w:jc w:val="both"/>
        <w:rPr>
          <w:rFonts w:ascii="Arial" w:hAnsi="Arial" w:cs="Arial"/>
          <w:sz w:val="22"/>
          <w:szCs w:val="22"/>
          <w:lang w:val="nl-BE"/>
        </w:rPr>
      </w:pPr>
      <w:r>
        <w:rPr>
          <w:rFonts w:ascii="Arial" w:hAnsi="Arial" w:cs="Arial"/>
          <w:sz w:val="22"/>
          <w:szCs w:val="22"/>
          <w:lang w:val="nl-BE"/>
        </w:rPr>
        <w:t>3. Taxonomie.</w:t>
      </w:r>
    </w:p>
    <w:p w:rsidR="00B1371C" w:rsidRPr="00DA3A74" w:rsidRDefault="00B1371C" w:rsidP="00A1059B">
      <w:pPr>
        <w:jc w:val="both"/>
        <w:rPr>
          <w:rFonts w:ascii="Arial" w:hAnsi="Arial" w:cs="Arial"/>
          <w:sz w:val="22"/>
          <w:szCs w:val="22"/>
        </w:rPr>
      </w:pPr>
      <w:r w:rsidRPr="00DA3A74">
        <w:rPr>
          <w:rFonts w:ascii="Arial" w:hAnsi="Arial" w:cs="Arial"/>
          <w:sz w:val="22"/>
          <w:szCs w:val="22"/>
        </w:rPr>
        <w:t xml:space="preserve">Rijk: </w:t>
      </w:r>
      <w:r w:rsidRPr="00DA3A74">
        <w:rPr>
          <w:rFonts w:ascii="Arial" w:hAnsi="Arial" w:cs="Arial"/>
          <w:sz w:val="22"/>
          <w:szCs w:val="22"/>
        </w:rPr>
        <w:tab/>
      </w:r>
      <w:r w:rsidRPr="00DA3A74">
        <w:rPr>
          <w:rFonts w:ascii="Arial" w:hAnsi="Arial" w:cs="Arial"/>
          <w:sz w:val="22"/>
          <w:szCs w:val="22"/>
        </w:rPr>
        <w:tab/>
        <w:t>Animalia</w:t>
      </w:r>
    </w:p>
    <w:p w:rsidR="00B1371C" w:rsidRPr="00DA3A74" w:rsidRDefault="00B1371C" w:rsidP="00A1059B">
      <w:pPr>
        <w:jc w:val="both"/>
        <w:rPr>
          <w:rFonts w:ascii="Arial" w:hAnsi="Arial" w:cs="Arial"/>
          <w:sz w:val="22"/>
          <w:szCs w:val="22"/>
        </w:rPr>
      </w:pPr>
      <w:r w:rsidRPr="00DA3A74">
        <w:rPr>
          <w:rFonts w:ascii="Arial" w:hAnsi="Arial" w:cs="Arial"/>
          <w:sz w:val="22"/>
          <w:szCs w:val="22"/>
        </w:rPr>
        <w:t>Stam:</w:t>
      </w:r>
      <w:r w:rsidRPr="00DA3A74">
        <w:rPr>
          <w:rFonts w:ascii="Arial" w:hAnsi="Arial" w:cs="Arial"/>
          <w:sz w:val="22"/>
          <w:szCs w:val="22"/>
        </w:rPr>
        <w:tab/>
      </w:r>
      <w:r w:rsidRPr="00DA3A74">
        <w:rPr>
          <w:rFonts w:ascii="Arial" w:hAnsi="Arial" w:cs="Arial"/>
          <w:sz w:val="22"/>
          <w:szCs w:val="22"/>
        </w:rPr>
        <w:tab/>
        <w:t>Arthropoda</w:t>
      </w:r>
    </w:p>
    <w:p w:rsidR="00B1371C" w:rsidRPr="00DA3A74" w:rsidRDefault="00B1371C" w:rsidP="00A1059B">
      <w:pPr>
        <w:jc w:val="both"/>
        <w:rPr>
          <w:rFonts w:ascii="Arial" w:hAnsi="Arial" w:cs="Arial"/>
          <w:sz w:val="22"/>
          <w:szCs w:val="22"/>
        </w:rPr>
      </w:pPr>
      <w:r w:rsidRPr="00DA3A74">
        <w:rPr>
          <w:rFonts w:ascii="Arial" w:hAnsi="Arial" w:cs="Arial"/>
          <w:sz w:val="22"/>
          <w:szCs w:val="22"/>
        </w:rPr>
        <w:t>Onderstam:</w:t>
      </w:r>
      <w:r w:rsidRPr="00DA3A74">
        <w:rPr>
          <w:rFonts w:ascii="Arial" w:hAnsi="Arial" w:cs="Arial"/>
          <w:sz w:val="22"/>
          <w:szCs w:val="22"/>
        </w:rPr>
        <w:tab/>
        <w:t>Hexapoda</w:t>
      </w:r>
    </w:p>
    <w:p w:rsidR="00B1371C" w:rsidRPr="00DA3A74" w:rsidRDefault="00B1371C" w:rsidP="00A1059B">
      <w:pPr>
        <w:jc w:val="both"/>
        <w:rPr>
          <w:rFonts w:ascii="Arial" w:hAnsi="Arial" w:cs="Arial"/>
          <w:sz w:val="22"/>
          <w:szCs w:val="22"/>
        </w:rPr>
      </w:pPr>
      <w:r w:rsidRPr="00DA3A74">
        <w:rPr>
          <w:rFonts w:ascii="Arial" w:hAnsi="Arial" w:cs="Arial"/>
          <w:sz w:val="22"/>
          <w:szCs w:val="22"/>
        </w:rPr>
        <w:t>Klasse:</w:t>
      </w:r>
      <w:r w:rsidRPr="00DA3A74">
        <w:rPr>
          <w:rFonts w:ascii="Arial" w:hAnsi="Arial" w:cs="Arial"/>
          <w:sz w:val="22"/>
          <w:szCs w:val="22"/>
        </w:rPr>
        <w:tab/>
        <w:t>Insecta</w:t>
      </w:r>
    </w:p>
    <w:p w:rsidR="00B1371C" w:rsidRPr="00DA3A74" w:rsidRDefault="00B1371C" w:rsidP="00A1059B">
      <w:pPr>
        <w:jc w:val="both"/>
        <w:rPr>
          <w:rFonts w:ascii="Arial" w:hAnsi="Arial" w:cs="Arial"/>
          <w:sz w:val="22"/>
          <w:szCs w:val="22"/>
        </w:rPr>
      </w:pPr>
      <w:r w:rsidRPr="00DA3A74">
        <w:rPr>
          <w:rFonts w:ascii="Arial" w:hAnsi="Arial" w:cs="Arial"/>
          <w:sz w:val="22"/>
          <w:szCs w:val="22"/>
        </w:rPr>
        <w:t>Orde:</w:t>
      </w:r>
      <w:r w:rsidRPr="00DA3A74">
        <w:rPr>
          <w:rFonts w:ascii="Arial" w:hAnsi="Arial" w:cs="Arial"/>
          <w:sz w:val="22"/>
          <w:szCs w:val="22"/>
        </w:rPr>
        <w:tab/>
      </w:r>
      <w:r w:rsidRPr="00DA3A74">
        <w:rPr>
          <w:rFonts w:ascii="Arial" w:hAnsi="Arial" w:cs="Arial"/>
          <w:sz w:val="22"/>
          <w:szCs w:val="22"/>
        </w:rPr>
        <w:tab/>
        <w:t>Diptera</w:t>
      </w:r>
    </w:p>
    <w:p w:rsidR="00B1371C" w:rsidRDefault="00B1371C" w:rsidP="00A1059B">
      <w:pPr>
        <w:jc w:val="both"/>
        <w:rPr>
          <w:rFonts w:ascii="Arial" w:hAnsi="Arial" w:cs="Arial"/>
          <w:sz w:val="22"/>
          <w:szCs w:val="22"/>
          <w:lang w:val="nl-BE"/>
        </w:rPr>
      </w:pPr>
    </w:p>
    <w:p w:rsidR="00B1371C" w:rsidRPr="00D2391B" w:rsidRDefault="00B1371C" w:rsidP="00A1059B">
      <w:pPr>
        <w:jc w:val="both"/>
        <w:rPr>
          <w:rFonts w:ascii="Arial" w:hAnsi="Arial" w:cs="Arial"/>
          <w:sz w:val="22"/>
          <w:szCs w:val="22"/>
          <w:lang w:val="nl-BE"/>
        </w:rPr>
      </w:pPr>
    </w:p>
    <w:p w:rsidR="00B1371C" w:rsidRDefault="00B1371C" w:rsidP="00A1059B">
      <w:pPr>
        <w:jc w:val="both"/>
        <w:rPr>
          <w:rFonts w:ascii="Arial" w:hAnsi="Arial" w:cs="Arial"/>
          <w:sz w:val="22"/>
          <w:szCs w:val="22"/>
          <w:lang w:val="nl-BE"/>
        </w:rPr>
      </w:pPr>
      <w:r w:rsidRPr="00BD6C87">
        <w:rPr>
          <w:rFonts w:ascii="Arial" w:hAnsi="Arial" w:cs="Arial"/>
          <w:sz w:val="22"/>
          <w:szCs w:val="22"/>
          <w:lang w:val="nl-BE"/>
        </w:rPr>
        <w:t>4.Levenscyclus.</w:t>
      </w:r>
    </w:p>
    <w:p w:rsidR="00B1371C" w:rsidRPr="00D2391B" w:rsidRDefault="00B1371C" w:rsidP="00A1059B">
      <w:pPr>
        <w:jc w:val="both"/>
        <w:rPr>
          <w:rFonts w:ascii="Arial" w:hAnsi="Arial" w:cs="Arial"/>
          <w:sz w:val="22"/>
          <w:szCs w:val="22"/>
          <w:lang w:val="nl-BE"/>
        </w:rPr>
      </w:pPr>
      <w:r w:rsidRPr="00D2391B">
        <w:rPr>
          <w:rFonts w:ascii="Arial" w:hAnsi="Arial" w:cs="Arial"/>
          <w:sz w:val="22"/>
          <w:szCs w:val="22"/>
          <w:lang w:val="nl-BE"/>
        </w:rPr>
        <w:t>De vrouwelijke vliegen leggen een grote hoeveelheid eitjes in mond, neus, andere natuurlijke blootgestelde openingen of open wonden. Hiervoor gebruiken ze de ovipositor.</w:t>
      </w:r>
    </w:p>
    <w:p w:rsidR="00B1371C" w:rsidRPr="00D2391B" w:rsidRDefault="00B1371C" w:rsidP="00A1059B">
      <w:pPr>
        <w:jc w:val="both"/>
        <w:rPr>
          <w:rFonts w:ascii="Arial" w:hAnsi="Arial" w:cs="Arial"/>
          <w:sz w:val="22"/>
          <w:szCs w:val="22"/>
          <w:lang w:val="nl-BE"/>
        </w:rPr>
      </w:pPr>
    </w:p>
    <w:p w:rsidR="00B1371C" w:rsidRPr="00D2391B" w:rsidRDefault="00B1371C" w:rsidP="00A1059B">
      <w:pPr>
        <w:jc w:val="both"/>
        <w:rPr>
          <w:rFonts w:ascii="Arial" w:hAnsi="Arial" w:cs="Arial"/>
          <w:sz w:val="22"/>
          <w:szCs w:val="22"/>
          <w:lang w:val="nl-BE"/>
        </w:rPr>
      </w:pPr>
      <w:r w:rsidRPr="00D2391B">
        <w:rPr>
          <w:rFonts w:ascii="Arial" w:hAnsi="Arial" w:cs="Arial"/>
          <w:sz w:val="22"/>
          <w:szCs w:val="22"/>
          <w:lang w:val="nl-BE"/>
        </w:rPr>
        <w:t xml:space="preserve">De eitjes zijn klein en langwerpig en lijken que grootte, vorm en kleur op een rijstkorrel. Gewoonlijk worden ze in hoopjes gelegd. </w:t>
      </w:r>
    </w:p>
    <w:p w:rsidR="00B1371C" w:rsidRPr="00D2391B" w:rsidRDefault="00B1371C" w:rsidP="00A1059B">
      <w:pPr>
        <w:jc w:val="both"/>
        <w:rPr>
          <w:rFonts w:ascii="Arial" w:hAnsi="Arial" w:cs="Arial"/>
          <w:sz w:val="22"/>
          <w:szCs w:val="22"/>
          <w:lang w:val="nl-BE"/>
        </w:rPr>
      </w:pPr>
      <w:r w:rsidRPr="00D2391B">
        <w:rPr>
          <w:rFonts w:ascii="Arial" w:hAnsi="Arial" w:cs="Arial"/>
          <w:sz w:val="22"/>
          <w:szCs w:val="22"/>
          <w:lang w:val="nl-BE"/>
        </w:rPr>
        <w:t>Binnen de 8 tot 23 uur kunnen de eitjes uitkomen. Dit is afhankelijk van het klimaat. In warme omgevingen gaat de ontwikkeling sneller.</w:t>
      </w:r>
    </w:p>
    <w:p w:rsidR="00B1371C" w:rsidRDefault="00B1371C" w:rsidP="00A1059B">
      <w:pPr>
        <w:jc w:val="both"/>
        <w:rPr>
          <w:rFonts w:ascii="Arial" w:hAnsi="Arial" w:cs="Arial"/>
          <w:sz w:val="22"/>
          <w:szCs w:val="22"/>
          <w:lang w:val="nl-BE"/>
        </w:rPr>
      </w:pPr>
      <w:r w:rsidRPr="00D2391B">
        <w:rPr>
          <w:rFonts w:ascii="Arial" w:hAnsi="Arial" w:cs="Arial"/>
          <w:sz w:val="22"/>
          <w:szCs w:val="22"/>
          <w:lang w:val="nl-BE"/>
        </w:rPr>
        <w:t xml:space="preserve">De larven worden ook wel maden genoemd. Deze larven ondergaan nog 3 fases waarin ze verder ontwikkelen. De </w:t>
      </w:r>
      <w:r>
        <w:rPr>
          <w:rFonts w:ascii="Arial" w:hAnsi="Arial" w:cs="Arial"/>
          <w:sz w:val="22"/>
          <w:szCs w:val="22"/>
          <w:lang w:val="nl-BE"/>
        </w:rPr>
        <w:t>ontwikkelingssnelheid</w:t>
      </w:r>
      <w:r w:rsidRPr="00D2391B">
        <w:rPr>
          <w:rFonts w:ascii="Arial" w:hAnsi="Arial" w:cs="Arial"/>
          <w:sz w:val="22"/>
          <w:szCs w:val="22"/>
          <w:lang w:val="nl-BE"/>
        </w:rPr>
        <w:t xml:space="preserve"> is ook hier afhankelijk van het klimaat.</w:t>
      </w:r>
    </w:p>
    <w:p w:rsidR="00B1371C" w:rsidRPr="00D2391B" w:rsidRDefault="00B1371C" w:rsidP="00A1059B">
      <w:pPr>
        <w:jc w:val="both"/>
        <w:rPr>
          <w:rFonts w:ascii="Arial" w:hAnsi="Arial" w:cs="Arial"/>
          <w:sz w:val="22"/>
          <w:szCs w:val="22"/>
          <w:lang w:val="nl-BE"/>
        </w:rPr>
      </w:pPr>
    </w:p>
    <w:p w:rsidR="00B1371C" w:rsidRPr="00D2391B" w:rsidRDefault="00B1371C" w:rsidP="00A1059B">
      <w:pPr>
        <w:jc w:val="both"/>
        <w:rPr>
          <w:rFonts w:ascii="Arial" w:hAnsi="Arial" w:cs="Arial"/>
          <w:sz w:val="22"/>
          <w:szCs w:val="22"/>
          <w:lang w:val="nl-BE"/>
        </w:rPr>
      </w:pPr>
      <w:r w:rsidRPr="00D2391B">
        <w:rPr>
          <w:rFonts w:ascii="Arial" w:hAnsi="Arial" w:cs="Arial"/>
          <w:sz w:val="22"/>
          <w:szCs w:val="22"/>
          <w:lang w:val="nl-BE"/>
        </w:rPr>
        <w:tab/>
        <w:t>Fase 1: ongeveer 2mm lang na 2 dagen.</w:t>
      </w:r>
    </w:p>
    <w:p w:rsidR="00B1371C" w:rsidRPr="00D2391B" w:rsidRDefault="00B1371C" w:rsidP="00A1059B">
      <w:pPr>
        <w:jc w:val="both"/>
        <w:rPr>
          <w:rFonts w:ascii="Arial" w:hAnsi="Arial" w:cs="Arial"/>
          <w:sz w:val="22"/>
          <w:szCs w:val="22"/>
          <w:lang w:val="nl-BE"/>
        </w:rPr>
      </w:pPr>
      <w:r w:rsidRPr="00D2391B">
        <w:rPr>
          <w:rFonts w:ascii="Arial" w:hAnsi="Arial" w:cs="Arial"/>
          <w:sz w:val="22"/>
          <w:szCs w:val="22"/>
          <w:lang w:val="nl-BE"/>
        </w:rPr>
        <w:tab/>
        <w:t>Fase 2: duurt slechts een halve dag, de larve meet hierna ongeveer 10mm.</w:t>
      </w:r>
    </w:p>
    <w:p w:rsidR="00B1371C" w:rsidRDefault="00B1371C" w:rsidP="00A1059B">
      <w:pPr>
        <w:jc w:val="both"/>
        <w:rPr>
          <w:rFonts w:ascii="Arial" w:hAnsi="Arial" w:cs="Arial"/>
          <w:sz w:val="22"/>
          <w:szCs w:val="22"/>
          <w:lang w:val="nl-BE"/>
        </w:rPr>
      </w:pPr>
      <w:r w:rsidRPr="00D2391B">
        <w:rPr>
          <w:rFonts w:ascii="Arial" w:hAnsi="Arial" w:cs="Arial"/>
          <w:sz w:val="22"/>
          <w:szCs w:val="22"/>
          <w:lang w:val="nl-BE"/>
        </w:rPr>
        <w:tab/>
        <w:t>Fase 3: na ongeveer 2.5 dagen meet de larve zo’n 17mm.</w:t>
      </w:r>
    </w:p>
    <w:p w:rsidR="00B1371C" w:rsidRPr="00D2391B" w:rsidRDefault="00B1371C" w:rsidP="00A1059B">
      <w:pPr>
        <w:jc w:val="both"/>
        <w:rPr>
          <w:rFonts w:ascii="Arial" w:hAnsi="Arial" w:cs="Arial"/>
          <w:sz w:val="22"/>
          <w:szCs w:val="22"/>
          <w:lang w:val="nl-BE"/>
        </w:rPr>
      </w:pPr>
    </w:p>
    <w:p w:rsidR="00B1371C" w:rsidRPr="00D2391B" w:rsidRDefault="00B1371C" w:rsidP="00A1059B">
      <w:pPr>
        <w:jc w:val="both"/>
        <w:rPr>
          <w:rFonts w:ascii="Arial" w:hAnsi="Arial" w:cs="Arial"/>
          <w:sz w:val="22"/>
          <w:szCs w:val="22"/>
          <w:lang w:val="nl-BE"/>
        </w:rPr>
      </w:pPr>
      <w:r w:rsidRPr="00D2391B">
        <w:rPr>
          <w:rFonts w:ascii="Arial" w:hAnsi="Arial" w:cs="Arial"/>
          <w:sz w:val="22"/>
          <w:szCs w:val="22"/>
          <w:lang w:val="nl-BE"/>
        </w:rPr>
        <w:t>De verschillende vliegensoorten kunnen als made ook van elkaar onderscheiden worden door onder andere verschil in mond, ademhalingsopeningen en uitwendige tracheeën.</w:t>
      </w:r>
    </w:p>
    <w:p w:rsidR="00B1371C" w:rsidRPr="00D2391B" w:rsidRDefault="00B1371C" w:rsidP="00A1059B">
      <w:pPr>
        <w:jc w:val="both"/>
        <w:rPr>
          <w:rFonts w:ascii="Arial" w:hAnsi="Arial" w:cs="Arial"/>
          <w:sz w:val="22"/>
          <w:szCs w:val="22"/>
          <w:lang w:val="nl-BE"/>
        </w:rPr>
      </w:pPr>
    </w:p>
    <w:p w:rsidR="00B1371C" w:rsidRPr="00D2391B" w:rsidRDefault="00B1371C" w:rsidP="005454E3">
      <w:pPr>
        <w:rPr>
          <w:rFonts w:ascii="Arial" w:hAnsi="Arial" w:cs="Arial"/>
          <w:sz w:val="22"/>
          <w:szCs w:val="22"/>
        </w:rPr>
      </w:pPr>
      <w:r w:rsidRPr="00D2391B">
        <w:rPr>
          <w:rFonts w:ascii="Arial" w:hAnsi="Arial" w:cs="Arial"/>
          <w:sz w:val="22"/>
          <w:szCs w:val="22"/>
        </w:rPr>
        <w:t>Op het einde van de derde fase wordt de larve mobiel. Ze zal zich verwijderen van het lichaam (soms tot 10m). Deze “veilige” plaats kan ondergronds zijn, maar ook in plooien van kledij.</w:t>
      </w:r>
    </w:p>
    <w:p w:rsidR="00B1371C" w:rsidRPr="00D2391B" w:rsidRDefault="00B1371C" w:rsidP="005454E3">
      <w:pPr>
        <w:rPr>
          <w:rFonts w:ascii="Arial" w:hAnsi="Arial" w:cs="Arial"/>
          <w:sz w:val="22"/>
          <w:szCs w:val="22"/>
        </w:rPr>
      </w:pPr>
      <w:r w:rsidRPr="00D2391B">
        <w:rPr>
          <w:rFonts w:ascii="Arial" w:hAnsi="Arial" w:cs="Arial"/>
          <w:sz w:val="22"/>
          <w:szCs w:val="22"/>
        </w:rPr>
        <w:t xml:space="preserve">In deze transformatie zal de huid zich samentrekken tot een soort van cocon. De larve kan zich dan niet meer bewegen, voeden of verdedigen. </w:t>
      </w:r>
    </w:p>
    <w:p w:rsidR="00B1371C" w:rsidRPr="00D2391B" w:rsidRDefault="00B1371C" w:rsidP="005454E3">
      <w:pPr>
        <w:rPr>
          <w:rFonts w:ascii="Arial" w:hAnsi="Arial" w:cs="Arial"/>
          <w:sz w:val="22"/>
          <w:szCs w:val="22"/>
        </w:rPr>
      </w:pPr>
      <w:r w:rsidRPr="00D2391B">
        <w:rPr>
          <w:rFonts w:ascii="Arial" w:hAnsi="Arial" w:cs="Arial"/>
          <w:sz w:val="22"/>
          <w:szCs w:val="22"/>
        </w:rPr>
        <w:t>De larve vormt rudimentaire poten en vleugels. Na gemiddeld 18-20 dagen komen de eerste volwassen vliegen tevoorschijn.</w:t>
      </w:r>
    </w:p>
    <w:p w:rsidR="00B1371C" w:rsidRDefault="00B1371C" w:rsidP="005454E3">
      <w:pPr>
        <w:rPr>
          <w:rFonts w:ascii="Arial" w:hAnsi="Arial" w:cs="Arial"/>
          <w:sz w:val="22"/>
          <w:szCs w:val="22"/>
        </w:rPr>
      </w:pPr>
      <w:r w:rsidRPr="00D2391B">
        <w:rPr>
          <w:rFonts w:ascii="Arial" w:hAnsi="Arial" w:cs="Arial"/>
          <w:sz w:val="22"/>
          <w:szCs w:val="22"/>
        </w:rPr>
        <w:t>Deze volwassen vlieg is zacht, bleek en heeft gerimpelde vleugels. Het duurt nog zo’n 2 dagen voor de vleugels strekken en het lichaam zijn kleur krijgt.</w:t>
      </w:r>
      <w:r w:rsidRPr="00747D7E">
        <w:rPr>
          <w:rFonts w:ascii="Arial" w:hAnsi="Arial" w:cs="Arial"/>
          <w:sz w:val="22"/>
          <w:szCs w:val="22"/>
        </w:rPr>
        <w:t xml:space="preserve"> </w:t>
      </w:r>
    </w:p>
    <w:p w:rsidR="00B1371C" w:rsidRDefault="00B1371C" w:rsidP="005454E3">
      <w:pPr>
        <w:rPr>
          <w:rFonts w:ascii="Arial" w:hAnsi="Arial" w:cs="Arial"/>
          <w:sz w:val="22"/>
          <w:szCs w:val="22"/>
        </w:rPr>
      </w:pPr>
      <w:r w:rsidRPr="00D2391B">
        <w:rPr>
          <w:rFonts w:ascii="Arial" w:hAnsi="Arial" w:cs="Arial"/>
          <w:sz w:val="22"/>
          <w:szCs w:val="22"/>
        </w:rPr>
        <w:t>Vanaf dit moment start de cyclus opnieuw.</w:t>
      </w:r>
    </w:p>
    <w:p w:rsidR="00B1371C" w:rsidRDefault="00B1371C" w:rsidP="005454E3">
      <w:pPr>
        <w:rPr>
          <w:rFonts w:ascii="Arial" w:hAnsi="Arial" w:cs="Arial"/>
          <w:sz w:val="22"/>
          <w:szCs w:val="22"/>
        </w:rPr>
      </w:pPr>
    </w:p>
    <w:p w:rsidR="00B1371C" w:rsidRPr="00D2391B" w:rsidRDefault="00B1371C" w:rsidP="005454E3">
      <w:pPr>
        <w:rPr>
          <w:rFonts w:ascii="Arial" w:hAnsi="Arial" w:cs="Arial"/>
          <w:sz w:val="22"/>
          <w:szCs w:val="22"/>
        </w:rPr>
      </w:pPr>
      <w:r w:rsidRPr="00B34380">
        <w:rPr>
          <w:rFonts w:ascii="Arial" w:hAnsi="Arial" w:cs="Arial"/>
          <w:sz w:val="22"/>
          <w:szCs w:val="22"/>
        </w:rPr>
        <w:pict>
          <v:shape id="_x0000_i1030" type="#_x0000_t75" alt="" style="width:252pt;height:193.5pt">
            <v:imagedata r:id="rId15" r:href="rId16"/>
          </v:shape>
        </w:pict>
      </w:r>
      <w:r w:rsidRPr="00B34380">
        <w:rPr>
          <w:rFonts w:ascii="Arial" w:hAnsi="Arial" w:cs="Arial"/>
        </w:rPr>
        <w:pict>
          <v:shape id="_x0000_i1031" type="#_x0000_t75" alt="Blow fly life cycle (http://www.medicaledu.com/maggots.htm)" style="width:197.25pt;height:164.25pt">
            <v:imagedata r:id="rId17" r:href="rId18"/>
          </v:shape>
        </w:pict>
      </w:r>
    </w:p>
    <w:p w:rsidR="00B1371C" w:rsidRPr="00747D7E" w:rsidRDefault="00B1371C" w:rsidP="00D2391B">
      <w:pPr>
        <w:ind w:left="720"/>
        <w:jc w:val="both"/>
        <w:rPr>
          <w:rFonts w:ascii="Arial" w:hAnsi="Arial" w:cs="Arial"/>
          <w:sz w:val="22"/>
          <w:szCs w:val="22"/>
        </w:rPr>
      </w:pPr>
    </w:p>
    <w:p w:rsidR="00B1371C" w:rsidRDefault="00B1371C" w:rsidP="00BA5C8A">
      <w:pPr>
        <w:jc w:val="both"/>
        <w:rPr>
          <w:rFonts w:ascii="Arial" w:hAnsi="Arial" w:cs="Arial"/>
          <w:sz w:val="22"/>
          <w:szCs w:val="22"/>
        </w:rPr>
      </w:pPr>
      <w:r>
        <w:rPr>
          <w:rFonts w:ascii="Arial" w:hAnsi="Arial" w:cs="Arial"/>
          <w:sz w:val="22"/>
          <w:szCs w:val="22"/>
        </w:rPr>
        <w:t xml:space="preserve">5. </w:t>
      </w:r>
      <w:r>
        <w:rPr>
          <w:rFonts w:ascii="Arial" w:hAnsi="Arial" w:cs="Arial"/>
          <w:i/>
          <w:sz w:val="22"/>
          <w:szCs w:val="22"/>
        </w:rPr>
        <w:t>Calliphoridae</w:t>
      </w:r>
      <w:r>
        <w:rPr>
          <w:rFonts w:ascii="Arial" w:hAnsi="Arial" w:cs="Arial"/>
          <w:sz w:val="22"/>
          <w:szCs w:val="22"/>
        </w:rPr>
        <w:t xml:space="preserve"> in de forensische entomologie.</w:t>
      </w:r>
    </w:p>
    <w:p w:rsidR="00B1371C" w:rsidRDefault="00B1371C" w:rsidP="00BA5C8A">
      <w:pPr>
        <w:jc w:val="both"/>
        <w:rPr>
          <w:rFonts w:ascii="Arial" w:hAnsi="Arial" w:cs="Arial"/>
          <w:sz w:val="22"/>
          <w:szCs w:val="22"/>
          <w:lang w:val="nl-BE"/>
        </w:rPr>
      </w:pPr>
      <w:r w:rsidRPr="00D2391B">
        <w:rPr>
          <w:rFonts w:ascii="Arial" w:hAnsi="Arial" w:cs="Arial"/>
          <w:sz w:val="22"/>
          <w:szCs w:val="22"/>
          <w:lang w:val="nl-BE"/>
        </w:rPr>
        <w:t xml:space="preserve">Zij worden aangetrokken door dood weefsel, uitwerpselen en </w:t>
      </w:r>
      <w:r>
        <w:rPr>
          <w:rFonts w:ascii="Arial" w:hAnsi="Arial" w:cs="Arial"/>
          <w:sz w:val="22"/>
          <w:szCs w:val="22"/>
          <w:lang w:val="nl-BE"/>
        </w:rPr>
        <w:t xml:space="preserve">open wonden en dit </w:t>
      </w:r>
      <w:r w:rsidRPr="00D2391B">
        <w:rPr>
          <w:rFonts w:ascii="Arial" w:hAnsi="Arial" w:cs="Arial"/>
          <w:sz w:val="22"/>
          <w:szCs w:val="22"/>
          <w:lang w:val="nl-BE"/>
        </w:rPr>
        <w:t>is de eerste soort die het lichaam zal koloniseren.</w:t>
      </w:r>
    </w:p>
    <w:p w:rsidR="00B1371C" w:rsidRDefault="00B1371C" w:rsidP="00BA5C8A">
      <w:pPr>
        <w:jc w:val="both"/>
        <w:rPr>
          <w:rFonts w:ascii="Arial" w:hAnsi="Arial" w:cs="Arial"/>
          <w:sz w:val="22"/>
          <w:szCs w:val="22"/>
          <w:lang w:val="nl-BE"/>
        </w:rPr>
      </w:pPr>
      <w:r w:rsidRPr="00D2391B">
        <w:rPr>
          <w:rFonts w:ascii="Arial" w:hAnsi="Arial" w:cs="Arial"/>
          <w:sz w:val="22"/>
          <w:szCs w:val="22"/>
          <w:lang w:val="nl-BE"/>
        </w:rPr>
        <w:t xml:space="preserve">De </w:t>
      </w:r>
      <w:r w:rsidRPr="00D2391B">
        <w:rPr>
          <w:rFonts w:ascii="Arial" w:hAnsi="Arial" w:cs="Arial"/>
          <w:i/>
          <w:sz w:val="22"/>
          <w:szCs w:val="22"/>
          <w:lang w:val="nl-BE"/>
        </w:rPr>
        <w:t>Calliphoridae</w:t>
      </w:r>
      <w:r w:rsidRPr="00D2391B">
        <w:rPr>
          <w:rFonts w:ascii="Arial" w:hAnsi="Arial" w:cs="Arial"/>
          <w:sz w:val="22"/>
          <w:szCs w:val="22"/>
          <w:lang w:val="nl-BE"/>
        </w:rPr>
        <w:t xml:space="preserve"> </w:t>
      </w:r>
      <w:r>
        <w:rPr>
          <w:rFonts w:ascii="Arial" w:hAnsi="Arial" w:cs="Arial"/>
          <w:sz w:val="22"/>
          <w:szCs w:val="22"/>
          <w:lang w:val="nl-BE"/>
        </w:rPr>
        <w:t>is</w:t>
      </w:r>
      <w:r w:rsidRPr="00D2391B">
        <w:rPr>
          <w:rFonts w:ascii="Arial" w:hAnsi="Arial" w:cs="Arial"/>
          <w:sz w:val="22"/>
          <w:szCs w:val="22"/>
          <w:lang w:val="nl-BE"/>
        </w:rPr>
        <w:t xml:space="preserve"> 1 van de belangrijkste soorten om het postmortem-interval te bepalen.</w:t>
      </w:r>
    </w:p>
    <w:p w:rsidR="00B1371C" w:rsidRPr="00D2391B" w:rsidRDefault="00B1371C" w:rsidP="00BA5C8A">
      <w:pPr>
        <w:jc w:val="both"/>
        <w:rPr>
          <w:rFonts w:ascii="Arial" w:hAnsi="Arial" w:cs="Arial"/>
          <w:sz w:val="22"/>
          <w:szCs w:val="22"/>
          <w:lang w:val="nl-BE"/>
        </w:rPr>
      </w:pPr>
      <w:r>
        <w:rPr>
          <w:rFonts w:ascii="Arial" w:hAnsi="Arial" w:cs="Arial"/>
          <w:sz w:val="22"/>
          <w:szCs w:val="22"/>
          <w:lang w:val="nl-BE"/>
        </w:rPr>
        <w:t>Aan de hand van groeicurven van de eitjes en larven gecombineerd met variabelen zoals klimaat en vindplaats kan men dit tijdstip bepalen.</w:t>
      </w:r>
    </w:p>
    <w:p w:rsidR="00B1371C" w:rsidRPr="0087304E" w:rsidRDefault="00B1371C" w:rsidP="00A1059B">
      <w:pPr>
        <w:numPr>
          <w:ilvl w:val="1"/>
          <w:numId w:val="1"/>
        </w:numPr>
        <w:jc w:val="both"/>
        <w:rPr>
          <w:rFonts w:ascii="Arial" w:hAnsi="Arial" w:cs="Arial"/>
          <w:b/>
          <w:sz w:val="22"/>
          <w:szCs w:val="22"/>
          <w:u w:val="single"/>
          <w:lang w:val="nl-BE"/>
        </w:rPr>
      </w:pPr>
      <w:r>
        <w:rPr>
          <w:rFonts w:ascii="Arial" w:hAnsi="Arial" w:cs="Arial"/>
          <w:b/>
          <w:sz w:val="22"/>
          <w:szCs w:val="22"/>
          <w:u w:val="single"/>
          <w:lang w:val="nl-BE"/>
        </w:rPr>
        <w:br w:type="page"/>
      </w:r>
      <w:r w:rsidRPr="0087304E">
        <w:rPr>
          <w:rFonts w:ascii="Arial" w:hAnsi="Arial" w:cs="Arial"/>
          <w:b/>
          <w:sz w:val="22"/>
          <w:szCs w:val="22"/>
          <w:u w:val="single"/>
          <w:lang w:val="nl-BE"/>
        </w:rPr>
        <w:t>Bronnen</w:t>
      </w:r>
    </w:p>
    <w:p w:rsidR="00B1371C" w:rsidRDefault="00B1371C" w:rsidP="0087304E">
      <w:pPr>
        <w:numPr>
          <w:ilvl w:val="2"/>
          <w:numId w:val="1"/>
        </w:numPr>
        <w:jc w:val="both"/>
        <w:rPr>
          <w:rFonts w:ascii="Arial" w:hAnsi="Arial" w:cs="Arial"/>
          <w:sz w:val="22"/>
          <w:szCs w:val="22"/>
          <w:u w:val="single"/>
          <w:lang w:val="nl-BE"/>
        </w:rPr>
      </w:pPr>
      <w:r>
        <w:rPr>
          <w:rFonts w:ascii="Arial" w:hAnsi="Arial" w:cs="Arial"/>
          <w:sz w:val="22"/>
          <w:szCs w:val="22"/>
          <w:u w:val="single"/>
          <w:lang w:val="nl-BE"/>
        </w:rPr>
        <w:t>Documenten.</w:t>
      </w:r>
    </w:p>
    <w:p w:rsidR="00B1371C" w:rsidRPr="0087304E" w:rsidRDefault="00B1371C" w:rsidP="0087304E">
      <w:pPr>
        <w:numPr>
          <w:ilvl w:val="0"/>
          <w:numId w:val="6"/>
        </w:numPr>
        <w:jc w:val="both"/>
        <w:rPr>
          <w:rFonts w:ascii="Arial" w:hAnsi="Arial" w:cs="Arial"/>
          <w:sz w:val="22"/>
          <w:szCs w:val="22"/>
          <w:u w:val="single"/>
          <w:lang w:val="nl-BE"/>
        </w:rPr>
      </w:pPr>
      <w:r>
        <w:rPr>
          <w:rFonts w:ascii="Arial" w:hAnsi="Arial" w:cs="Arial"/>
          <w:sz w:val="22"/>
          <w:szCs w:val="22"/>
          <w:lang w:val="nl-BE"/>
        </w:rPr>
        <w:t xml:space="preserve">SCHROYEN, S., </w:t>
      </w:r>
      <w:r>
        <w:rPr>
          <w:rFonts w:ascii="Arial" w:hAnsi="Arial" w:cs="Arial"/>
          <w:i/>
          <w:sz w:val="22"/>
          <w:szCs w:val="22"/>
          <w:lang w:val="nl-BE"/>
        </w:rPr>
        <w:t>Exploratie van de exploitatie van de forensisch entomologische disciplone in België</w:t>
      </w:r>
      <w:r>
        <w:rPr>
          <w:rFonts w:ascii="Arial" w:hAnsi="Arial" w:cs="Arial"/>
          <w:sz w:val="22"/>
          <w:szCs w:val="22"/>
          <w:lang w:val="nl-BE"/>
        </w:rPr>
        <w:t>, Katholieke Universiteit Leuven, 2008.</w:t>
      </w:r>
    </w:p>
    <w:p w:rsidR="00B1371C" w:rsidRPr="0087304E" w:rsidRDefault="00B1371C" w:rsidP="0087304E">
      <w:pPr>
        <w:numPr>
          <w:ilvl w:val="0"/>
          <w:numId w:val="6"/>
        </w:numPr>
        <w:jc w:val="both"/>
        <w:rPr>
          <w:rFonts w:ascii="Arial" w:hAnsi="Arial" w:cs="Arial"/>
          <w:sz w:val="22"/>
          <w:szCs w:val="22"/>
          <w:u w:val="single"/>
          <w:lang w:val="en-US"/>
        </w:rPr>
      </w:pPr>
      <w:r>
        <w:rPr>
          <w:rFonts w:ascii="Arial" w:hAnsi="Arial" w:cs="Arial"/>
          <w:sz w:val="22"/>
          <w:szCs w:val="22"/>
          <w:lang w:val="en-US"/>
        </w:rPr>
        <w:t>SMITH</w:t>
      </w:r>
      <w:r w:rsidRPr="0087304E">
        <w:rPr>
          <w:rFonts w:ascii="Arial" w:hAnsi="Arial" w:cs="Arial"/>
          <w:sz w:val="22"/>
          <w:szCs w:val="22"/>
          <w:lang w:val="en-US"/>
        </w:rPr>
        <w:t xml:space="preserve">, G. V., </w:t>
      </w:r>
      <w:r w:rsidRPr="0087304E">
        <w:rPr>
          <w:rFonts w:ascii="Arial" w:hAnsi="Arial" w:cs="Arial"/>
          <w:i/>
          <w:sz w:val="22"/>
          <w:szCs w:val="22"/>
          <w:lang w:val="en-US"/>
        </w:rPr>
        <w:t>A manual of forensic entomology</w:t>
      </w:r>
      <w:r>
        <w:rPr>
          <w:rFonts w:ascii="Arial" w:hAnsi="Arial" w:cs="Arial"/>
          <w:sz w:val="22"/>
          <w:szCs w:val="22"/>
          <w:lang w:val="en-US"/>
        </w:rPr>
        <w:t xml:space="preserve">, Trustees of the </w:t>
      </w:r>
      <w:smartTag w:uri="urn:schemas-microsoft-com:office:smarttags" w:element="PlaceName">
        <w:smartTag w:uri="urn:schemas-microsoft-com:office:smarttags" w:element="place">
          <w:smartTag w:uri="urn:schemas-microsoft-com:office:smarttags" w:element="PlaceName">
            <w:r>
              <w:rPr>
                <w:rFonts w:ascii="Arial" w:hAnsi="Arial" w:cs="Arial"/>
                <w:sz w:val="22"/>
                <w:szCs w:val="22"/>
                <w:lang w:val="en-US"/>
              </w:rPr>
              <w:t>Britisch</w:t>
            </w:r>
          </w:smartTag>
          <w:r>
            <w:rPr>
              <w:rFonts w:ascii="Arial" w:hAnsi="Arial" w:cs="Arial"/>
              <w:sz w:val="22"/>
              <w:szCs w:val="22"/>
              <w:lang w:val="en-US"/>
            </w:rPr>
            <w:t xml:space="preserve"> </w:t>
          </w:r>
          <w:smartTag w:uri="urn:schemas-microsoft-com:office:smarttags" w:element="PlaceType">
            <w:r>
              <w:rPr>
                <w:rFonts w:ascii="Arial" w:hAnsi="Arial" w:cs="Arial"/>
                <w:sz w:val="22"/>
                <w:szCs w:val="22"/>
                <w:lang w:val="en-US"/>
              </w:rPr>
              <w:t>Museum</w:t>
            </w:r>
          </w:smartTag>
        </w:smartTag>
      </w:smartTag>
      <w:r>
        <w:rPr>
          <w:rFonts w:ascii="Arial" w:hAnsi="Arial" w:cs="Arial"/>
          <w:sz w:val="22"/>
          <w:szCs w:val="22"/>
          <w:lang w:val="en-US"/>
        </w:rPr>
        <w:t xml:space="preserve">, 1986, </w:t>
      </w:r>
    </w:p>
    <w:p w:rsidR="00B1371C" w:rsidRPr="0087304E" w:rsidRDefault="00B1371C" w:rsidP="0087304E">
      <w:pPr>
        <w:ind w:left="720"/>
        <w:jc w:val="both"/>
        <w:rPr>
          <w:rFonts w:ascii="Arial" w:hAnsi="Arial" w:cs="Arial"/>
          <w:sz w:val="22"/>
          <w:szCs w:val="22"/>
          <w:u w:val="single"/>
          <w:lang w:val="en-US"/>
        </w:rPr>
      </w:pPr>
    </w:p>
    <w:p w:rsidR="00B1371C" w:rsidRDefault="00B1371C" w:rsidP="0087304E">
      <w:pPr>
        <w:numPr>
          <w:ilvl w:val="2"/>
          <w:numId w:val="1"/>
        </w:numPr>
        <w:jc w:val="both"/>
        <w:rPr>
          <w:rFonts w:ascii="Arial" w:hAnsi="Arial" w:cs="Arial"/>
          <w:sz w:val="22"/>
          <w:szCs w:val="22"/>
          <w:u w:val="single"/>
          <w:lang w:val="en-US"/>
        </w:rPr>
      </w:pPr>
      <w:r w:rsidRPr="0087304E">
        <w:rPr>
          <w:rFonts w:ascii="Arial" w:hAnsi="Arial" w:cs="Arial"/>
          <w:sz w:val="22"/>
          <w:szCs w:val="22"/>
          <w:u w:val="single"/>
          <w:lang w:val="en-US"/>
        </w:rPr>
        <w:t xml:space="preserve"> </w:t>
      </w:r>
      <w:r>
        <w:rPr>
          <w:rFonts w:ascii="Arial" w:hAnsi="Arial" w:cs="Arial"/>
          <w:sz w:val="22"/>
          <w:szCs w:val="22"/>
          <w:u w:val="single"/>
          <w:lang w:val="en-US"/>
        </w:rPr>
        <w:t>Internet.</w:t>
      </w:r>
    </w:p>
    <w:p w:rsidR="00B1371C" w:rsidRDefault="00B1371C" w:rsidP="0087304E">
      <w:pPr>
        <w:ind w:left="720"/>
        <w:jc w:val="both"/>
        <w:rPr>
          <w:rFonts w:ascii="Arial" w:hAnsi="Arial" w:cs="Arial"/>
          <w:sz w:val="22"/>
          <w:szCs w:val="22"/>
          <w:u w:val="single"/>
          <w:lang w:val="en-US"/>
        </w:rPr>
      </w:pPr>
    </w:p>
    <w:p w:rsidR="00B1371C" w:rsidRPr="00DC53D2" w:rsidRDefault="00B1371C" w:rsidP="0087304E">
      <w:pPr>
        <w:numPr>
          <w:ilvl w:val="0"/>
          <w:numId w:val="7"/>
        </w:numPr>
        <w:jc w:val="both"/>
        <w:rPr>
          <w:rFonts w:ascii="Arial" w:hAnsi="Arial" w:cs="Arial"/>
          <w:sz w:val="22"/>
          <w:szCs w:val="22"/>
          <w:lang w:val="en-US"/>
        </w:rPr>
      </w:pPr>
      <w:hyperlink r:id="rId19" w:history="1">
        <w:r w:rsidRPr="00DC53D2">
          <w:rPr>
            <w:rStyle w:val="Hyperlink"/>
            <w:rFonts w:ascii="Arial" w:hAnsi="Arial" w:cs="Arial"/>
            <w:sz w:val="22"/>
            <w:szCs w:val="22"/>
            <w:lang w:val="en-US"/>
          </w:rPr>
          <w:t>http://www.flycontrol.novartis.com/species/blowfly/en/index.shtml</w:t>
        </w:r>
      </w:hyperlink>
    </w:p>
    <w:p w:rsidR="00B1371C" w:rsidRPr="0087304E" w:rsidRDefault="00B1371C" w:rsidP="0087304E">
      <w:pPr>
        <w:jc w:val="both"/>
        <w:rPr>
          <w:sz w:val="22"/>
          <w:szCs w:val="22"/>
          <w:lang w:val="en-US"/>
        </w:rPr>
      </w:pPr>
    </w:p>
    <w:p w:rsidR="00B1371C" w:rsidRPr="0087304E" w:rsidRDefault="00B1371C" w:rsidP="0087304E">
      <w:pPr>
        <w:numPr>
          <w:ilvl w:val="0"/>
          <w:numId w:val="7"/>
        </w:numPr>
        <w:jc w:val="both"/>
        <w:rPr>
          <w:rFonts w:ascii="Arial" w:hAnsi="Arial" w:cs="Arial"/>
          <w:sz w:val="22"/>
          <w:szCs w:val="22"/>
          <w:lang w:val="en-US"/>
        </w:rPr>
      </w:pPr>
      <w:hyperlink r:id="rId20" w:history="1">
        <w:r w:rsidRPr="0087304E">
          <w:rPr>
            <w:rStyle w:val="Hyperlink"/>
            <w:rFonts w:ascii="Arial" w:hAnsi="Arial" w:cs="Arial"/>
            <w:sz w:val="22"/>
            <w:szCs w:val="22"/>
            <w:lang w:val="en-US"/>
          </w:rPr>
          <w:t>http://taphonomy.wikispaces.com/2d.+Calliphoridae</w:t>
        </w:r>
      </w:hyperlink>
    </w:p>
    <w:p w:rsidR="00B1371C" w:rsidRPr="0087304E" w:rsidRDefault="00B1371C" w:rsidP="0087304E">
      <w:pPr>
        <w:jc w:val="both"/>
        <w:rPr>
          <w:rFonts w:ascii="Arial" w:hAnsi="Arial" w:cs="Arial"/>
          <w:sz w:val="22"/>
          <w:szCs w:val="22"/>
          <w:lang w:val="en-US"/>
        </w:rPr>
      </w:pPr>
    </w:p>
    <w:p w:rsidR="00B1371C" w:rsidRPr="0087304E" w:rsidRDefault="00B1371C" w:rsidP="0087304E">
      <w:pPr>
        <w:numPr>
          <w:ilvl w:val="0"/>
          <w:numId w:val="7"/>
        </w:numPr>
        <w:jc w:val="both"/>
        <w:rPr>
          <w:rFonts w:ascii="Arial" w:hAnsi="Arial" w:cs="Arial"/>
          <w:sz w:val="22"/>
          <w:szCs w:val="22"/>
          <w:lang w:val="en-US"/>
        </w:rPr>
      </w:pPr>
      <w:hyperlink r:id="rId21" w:history="1">
        <w:r w:rsidRPr="0087304E">
          <w:rPr>
            <w:rStyle w:val="Hyperlink"/>
            <w:rFonts w:ascii="Arial" w:hAnsi="Arial" w:cs="Arial"/>
            <w:sz w:val="22"/>
            <w:szCs w:val="22"/>
            <w:lang w:val="en-US"/>
          </w:rPr>
          <w:t>http://www.cmnh.org/site/ResearchandCollections/InvertebrateZoology/Research/ForensicEnt/ForensicBlowfly.aspx?bcsi_scan_992089A424B9F4BC=6qtrKNgrXKJFtxCoQZfBbcu5ly0CAAAAkAzxAQ==&amp;bcsi_scan_filename=ForensicBlowfly.aspx</w:t>
        </w:r>
      </w:hyperlink>
    </w:p>
    <w:p w:rsidR="00B1371C" w:rsidRPr="0087304E" w:rsidRDefault="00B1371C" w:rsidP="0087304E">
      <w:pPr>
        <w:jc w:val="both"/>
        <w:rPr>
          <w:rFonts w:ascii="Arial" w:hAnsi="Arial" w:cs="Arial"/>
          <w:sz w:val="22"/>
          <w:szCs w:val="22"/>
          <w:lang w:val="en-US"/>
        </w:rPr>
      </w:pPr>
    </w:p>
    <w:p w:rsidR="00B1371C" w:rsidRPr="0087304E" w:rsidRDefault="00B1371C" w:rsidP="0087304E">
      <w:pPr>
        <w:numPr>
          <w:ilvl w:val="0"/>
          <w:numId w:val="7"/>
        </w:numPr>
        <w:jc w:val="both"/>
        <w:rPr>
          <w:rFonts w:ascii="Arial" w:hAnsi="Arial" w:cs="Arial"/>
          <w:sz w:val="22"/>
          <w:szCs w:val="22"/>
          <w:lang w:val="en-US"/>
        </w:rPr>
      </w:pPr>
      <w:hyperlink r:id="rId22" w:history="1">
        <w:r w:rsidRPr="0087304E">
          <w:rPr>
            <w:rStyle w:val="Hyperlink"/>
            <w:rFonts w:ascii="Arial" w:hAnsi="Arial" w:cs="Arial"/>
            <w:sz w:val="22"/>
            <w:szCs w:val="22"/>
            <w:lang w:val="en-US"/>
          </w:rPr>
          <w:t>http://taphonomy.wikispaces.com/2d.+Calliphoridae</w:t>
        </w:r>
      </w:hyperlink>
    </w:p>
    <w:p w:rsidR="00B1371C" w:rsidRDefault="00B1371C" w:rsidP="0087304E">
      <w:pPr>
        <w:ind w:left="720"/>
        <w:jc w:val="both"/>
        <w:rPr>
          <w:rFonts w:ascii="Arial" w:hAnsi="Arial" w:cs="Arial"/>
          <w:sz w:val="22"/>
          <w:szCs w:val="22"/>
          <w:u w:val="single"/>
          <w:lang w:val="en-US"/>
        </w:rPr>
      </w:pPr>
    </w:p>
    <w:sectPr w:rsidR="00B1371C" w:rsidSect="00503C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7118"/>
    <w:multiLevelType w:val="hybridMultilevel"/>
    <w:tmpl w:val="6D1C63BC"/>
    <w:lvl w:ilvl="0" w:tplc="04130003">
      <w:start w:val="1"/>
      <w:numFmt w:val="bullet"/>
      <w:lvlText w:val="o"/>
      <w:lvlJc w:val="left"/>
      <w:pPr>
        <w:tabs>
          <w:tab w:val="num" w:pos="1068"/>
        </w:tabs>
        <w:ind w:left="1068" w:hanging="360"/>
      </w:pPr>
      <w:rPr>
        <w:rFonts w:ascii="Courier New" w:hAnsi="Courier New" w:hint="default"/>
      </w:rPr>
    </w:lvl>
    <w:lvl w:ilvl="1" w:tplc="04130003" w:tentative="1">
      <w:start w:val="1"/>
      <w:numFmt w:val="bullet"/>
      <w:lvlText w:val="o"/>
      <w:lvlJc w:val="left"/>
      <w:pPr>
        <w:tabs>
          <w:tab w:val="num" w:pos="1788"/>
        </w:tabs>
        <w:ind w:left="1788" w:hanging="360"/>
      </w:pPr>
      <w:rPr>
        <w:rFonts w:ascii="Courier New" w:hAnsi="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1">
    <w:nsid w:val="2F005918"/>
    <w:multiLevelType w:val="multilevel"/>
    <w:tmpl w:val="0413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3EDF2150"/>
    <w:multiLevelType w:val="multilevel"/>
    <w:tmpl w:val="0413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40496840"/>
    <w:multiLevelType w:val="multilevel"/>
    <w:tmpl w:val="0413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4F227FCA"/>
    <w:multiLevelType w:val="hybridMultilevel"/>
    <w:tmpl w:val="79A08BDC"/>
    <w:lvl w:ilvl="0" w:tplc="04130003">
      <w:start w:val="1"/>
      <w:numFmt w:val="bullet"/>
      <w:lvlText w:val="o"/>
      <w:lvlJc w:val="left"/>
      <w:pPr>
        <w:tabs>
          <w:tab w:val="num" w:pos="1080"/>
        </w:tabs>
        <w:ind w:left="1080" w:hanging="360"/>
      </w:pPr>
      <w:rPr>
        <w:rFonts w:ascii="Courier New" w:hAnsi="Courier New"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5">
    <w:nsid w:val="533847C0"/>
    <w:multiLevelType w:val="multilevel"/>
    <w:tmpl w:val="8A88150A"/>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720"/>
        </w:tabs>
        <w:ind w:left="720" w:hanging="360"/>
      </w:pPr>
      <w:rPr>
        <w:rFonts w:ascii="Courier New" w:hAnsi="Courier New"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5E2D2837"/>
    <w:multiLevelType w:val="multilevel"/>
    <w:tmpl w:val="0413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6"/>
  </w:num>
  <w:num w:numId="2">
    <w:abstractNumId w:val="1"/>
  </w:num>
  <w:num w:numId="3">
    <w:abstractNumId w:val="3"/>
  </w:num>
  <w:num w:numId="4">
    <w:abstractNumId w:val="2"/>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4D86"/>
    <w:rsid w:val="00000523"/>
    <w:rsid w:val="0005557B"/>
    <w:rsid w:val="000E1156"/>
    <w:rsid w:val="00220279"/>
    <w:rsid w:val="00292697"/>
    <w:rsid w:val="00503CAF"/>
    <w:rsid w:val="005454E3"/>
    <w:rsid w:val="007303CC"/>
    <w:rsid w:val="00747D7E"/>
    <w:rsid w:val="007D753F"/>
    <w:rsid w:val="0087304E"/>
    <w:rsid w:val="008A3A49"/>
    <w:rsid w:val="009F267D"/>
    <w:rsid w:val="00A1059B"/>
    <w:rsid w:val="00A74D86"/>
    <w:rsid w:val="00B1371C"/>
    <w:rsid w:val="00B34380"/>
    <w:rsid w:val="00BA5C8A"/>
    <w:rsid w:val="00BD6C87"/>
    <w:rsid w:val="00D2391B"/>
    <w:rsid w:val="00D50807"/>
    <w:rsid w:val="00DA3A74"/>
    <w:rsid w:val="00DC53D2"/>
    <w:rsid w:val="00DD410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3CC"/>
    <w:rPr>
      <w:sz w:val="24"/>
      <w:szCs w:val="24"/>
      <w:lang w:val="nl-NL" w:eastAsia="nl-NL"/>
    </w:rPr>
  </w:style>
  <w:style w:type="paragraph" w:styleId="Heading1">
    <w:name w:val="heading 1"/>
    <w:basedOn w:val="Normal"/>
    <w:link w:val="Heading1Char"/>
    <w:uiPriority w:val="99"/>
    <w:qFormat/>
    <w:rsid w:val="005454E3"/>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9"/>
    <w:qFormat/>
    <w:rsid w:val="000E1156"/>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4380"/>
    <w:rPr>
      <w:rFonts w:ascii="Cambria" w:hAnsi="Cambria" w:cs="Times New Roman"/>
      <w:b/>
      <w:bCs/>
      <w:kern w:val="32"/>
      <w:sz w:val="32"/>
      <w:szCs w:val="32"/>
      <w:lang w:val="nl-NL" w:eastAsia="nl-NL"/>
    </w:rPr>
  </w:style>
  <w:style w:type="character" w:customStyle="1" w:styleId="Heading3Char">
    <w:name w:val="Heading 3 Char"/>
    <w:basedOn w:val="DefaultParagraphFont"/>
    <w:link w:val="Heading3"/>
    <w:uiPriority w:val="99"/>
    <w:semiHidden/>
    <w:locked/>
    <w:rsid w:val="00B34380"/>
    <w:rPr>
      <w:rFonts w:ascii="Cambria" w:hAnsi="Cambria" w:cs="Times New Roman"/>
      <w:b/>
      <w:bCs/>
      <w:sz w:val="26"/>
      <w:szCs w:val="26"/>
      <w:lang w:val="nl-NL" w:eastAsia="nl-NL"/>
    </w:rPr>
  </w:style>
  <w:style w:type="paragraph" w:styleId="Caption">
    <w:name w:val="caption"/>
    <w:basedOn w:val="Normal"/>
    <w:next w:val="Normal"/>
    <w:uiPriority w:val="99"/>
    <w:qFormat/>
    <w:rsid w:val="0005557B"/>
    <w:rPr>
      <w:b/>
      <w:bCs/>
      <w:sz w:val="20"/>
      <w:szCs w:val="20"/>
    </w:rPr>
  </w:style>
  <w:style w:type="character" w:styleId="Emphasis">
    <w:name w:val="Emphasis"/>
    <w:basedOn w:val="DefaultParagraphFont"/>
    <w:uiPriority w:val="99"/>
    <w:qFormat/>
    <w:rsid w:val="005454E3"/>
    <w:rPr>
      <w:rFonts w:cs="Times New Roman"/>
      <w:i/>
      <w:iCs/>
    </w:rPr>
  </w:style>
  <w:style w:type="character" w:styleId="Strong">
    <w:name w:val="Strong"/>
    <w:basedOn w:val="DefaultParagraphFont"/>
    <w:uiPriority w:val="99"/>
    <w:qFormat/>
    <w:rsid w:val="005454E3"/>
    <w:rPr>
      <w:rFonts w:cs="Times New Roman"/>
      <w:b/>
      <w:bCs/>
    </w:rPr>
  </w:style>
  <w:style w:type="character" w:styleId="Hyperlink">
    <w:name w:val="Hyperlink"/>
    <w:basedOn w:val="DefaultParagraphFont"/>
    <w:uiPriority w:val="99"/>
    <w:rsid w:val="005454E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105883796">
      <w:marLeft w:val="0"/>
      <w:marRight w:val="0"/>
      <w:marTop w:val="0"/>
      <w:marBottom w:val="0"/>
      <w:divBdr>
        <w:top w:val="none" w:sz="0" w:space="0" w:color="auto"/>
        <w:left w:val="none" w:sz="0" w:space="0" w:color="auto"/>
        <w:bottom w:val="none" w:sz="0" w:space="0" w:color="auto"/>
        <w:right w:val="none" w:sz="0" w:space="0" w:color="auto"/>
      </w:divBdr>
      <w:divsChild>
        <w:div w:id="2105883797">
          <w:marLeft w:val="0"/>
          <w:marRight w:val="0"/>
          <w:marTop w:val="0"/>
          <w:marBottom w:val="0"/>
          <w:divBdr>
            <w:top w:val="none" w:sz="0" w:space="0" w:color="auto"/>
            <w:left w:val="none" w:sz="0" w:space="0" w:color="auto"/>
            <w:bottom w:val="none" w:sz="0" w:space="0" w:color="auto"/>
            <w:right w:val="none" w:sz="0" w:space="0" w:color="auto"/>
          </w:divBdr>
          <w:divsChild>
            <w:div w:id="2105883801">
              <w:marLeft w:val="0"/>
              <w:marRight w:val="0"/>
              <w:marTop w:val="0"/>
              <w:marBottom w:val="0"/>
              <w:divBdr>
                <w:top w:val="none" w:sz="0" w:space="0" w:color="auto"/>
                <w:left w:val="none" w:sz="0" w:space="0" w:color="auto"/>
                <w:bottom w:val="none" w:sz="0" w:space="0" w:color="auto"/>
                <w:right w:val="none" w:sz="0" w:space="0" w:color="auto"/>
              </w:divBdr>
              <w:divsChild>
                <w:div w:id="2105883800">
                  <w:marLeft w:val="3420"/>
                  <w:marRight w:val="225"/>
                  <w:marTop w:val="0"/>
                  <w:marBottom w:val="75"/>
                  <w:divBdr>
                    <w:top w:val="none" w:sz="0" w:space="0" w:color="auto"/>
                    <w:left w:val="none" w:sz="0" w:space="0" w:color="auto"/>
                    <w:bottom w:val="none" w:sz="0" w:space="0" w:color="auto"/>
                    <w:right w:val="none" w:sz="0" w:space="0" w:color="auto"/>
                  </w:divBdr>
                  <w:divsChild>
                    <w:div w:id="2105883798">
                      <w:marLeft w:val="0"/>
                      <w:marRight w:val="0"/>
                      <w:marTop w:val="0"/>
                      <w:marBottom w:val="0"/>
                      <w:divBdr>
                        <w:top w:val="none" w:sz="0" w:space="0" w:color="auto"/>
                        <w:left w:val="none" w:sz="0" w:space="0" w:color="auto"/>
                        <w:bottom w:val="none" w:sz="0" w:space="0" w:color="auto"/>
                        <w:right w:val="none" w:sz="0" w:space="0" w:color="auto"/>
                      </w:divBdr>
                      <w:divsChild>
                        <w:div w:id="2105883799">
                          <w:marLeft w:val="0"/>
                          <w:marRight w:val="0"/>
                          <w:marTop w:val="0"/>
                          <w:marBottom w:val="0"/>
                          <w:divBdr>
                            <w:top w:val="none" w:sz="0" w:space="0" w:color="auto"/>
                            <w:left w:val="none" w:sz="0" w:space="0" w:color="auto"/>
                            <w:bottom w:val="none" w:sz="0" w:space="0" w:color="auto"/>
                            <w:right w:val="none" w:sz="0" w:space="0" w:color="auto"/>
                          </w:divBdr>
                          <w:divsChild>
                            <w:div w:id="21058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taphonomy.wikispaces.com/file/view/BlowFly2.JPG/175900417/BlowFly2.JPG" TargetMode="External"/><Relationship Id="rId13" Type="http://schemas.openxmlformats.org/officeDocument/2006/relationships/image" Target="media/image5.jpeg"/><Relationship Id="rId18" Type="http://schemas.openxmlformats.org/officeDocument/2006/relationships/image" Target="http://taphonomy.wikispaces.com/file/view/Lifecylcema.gif/175925027/Lifecylcema.gif" TargetMode="External"/><Relationship Id="rId3" Type="http://schemas.openxmlformats.org/officeDocument/2006/relationships/settings" Target="settings.xml"/><Relationship Id="rId21" Type="http://schemas.openxmlformats.org/officeDocument/2006/relationships/hyperlink" Target="http://www.cmnh.org/site/ResearchandCollections/InvertebrateZoology/Research/ForensicEnt/ForensicBlowfly.aspx?bcsi_scan_992089A424B9F4BC=6qtrKNgrXKJFtxCoQZfBbcu5ly0CAAAAkAzxAQ==&amp;bcsi_scan_filename=ForensicBlowfly.aspx" TargetMode="External"/><Relationship Id="rId7" Type="http://schemas.openxmlformats.org/officeDocument/2006/relationships/image" Target="media/image2.jpeg"/><Relationship Id="rId12" Type="http://schemas.openxmlformats.org/officeDocument/2006/relationships/image" Target="http://taphonomy.wikispaces.com/file/view/Spiracles.jpg/175925043/Spiracles.jpg"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http://www.cmnh.org/site/Img/ResearchandCollections/InvertZoo/124_blowflylifecycleRW.jpg" TargetMode="External"/><Relationship Id="rId20" Type="http://schemas.openxmlformats.org/officeDocument/2006/relationships/hyperlink" Target="http://taphonomy.wikispaces.com/2d.+Calliphoridae" TargetMode="External"/><Relationship Id="rId1" Type="http://schemas.openxmlformats.org/officeDocument/2006/relationships/numbering" Target="numbering.xml"/><Relationship Id="rId6" Type="http://schemas.openxmlformats.org/officeDocument/2006/relationships/image" Target="http://www.flycontrol.novartis.com/images/blow_flies_big.jpg" TargetMode="Externa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http://t2.gstatic.com/images?q=tbn:ANd9GcQbqWMzgH7rsMZui_qNw_nVBHbVZXobPLymrmDJGbAJtOVvYzjzvw" TargetMode="External"/><Relationship Id="rId19" Type="http://schemas.openxmlformats.org/officeDocument/2006/relationships/hyperlink" Target="http://www.flycontrol.novartis.com/species/blowfly/en/index.s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www.cmnh.org/site/Img/ResearchandCollections/InvertZoo/024_Cochliomya-mascellaria_.jpg" TargetMode="External"/><Relationship Id="rId22" Type="http://schemas.openxmlformats.org/officeDocument/2006/relationships/hyperlink" Target="http://taphonomy.wikispaces.com/2d.+Calliphorid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289</TotalTime>
  <Pages>4</Pages>
  <Words>1144</Words>
  <Characters>6296</Characters>
  <Application>Microsoft Office Outlook</Application>
  <DocSecurity>0</DocSecurity>
  <Lines>0</Lines>
  <Paragraphs>0</Paragraphs>
  <ScaleCrop>false</ScaleCrop>
  <Company>IDCN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dewilde.g</dc:creator>
  <cp:keywords/>
  <dc:description/>
  <cp:lastModifiedBy>dewilde.g</cp:lastModifiedBy>
  <cp:revision>7</cp:revision>
  <dcterms:created xsi:type="dcterms:W3CDTF">2011-11-07T08:01:00Z</dcterms:created>
  <dcterms:modified xsi:type="dcterms:W3CDTF">2011-11-18T08:21:00Z</dcterms:modified>
</cp:coreProperties>
</file>