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B0312B">
        <w:rPr>
          <w:u w:val="single"/>
        </w:rPr>
        <w:t>11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B0312B">
        <w:rPr>
          <w:u w:val="single"/>
        </w:rPr>
        <w:t>11</w:t>
      </w:r>
      <w:r w:rsidR="00702B6C" w:rsidRPr="00702B6C">
        <w:rPr>
          <w:u w:val="single"/>
        </w:rPr>
        <w:t>/</w:t>
      </w:r>
      <w:r w:rsidR="007F110C">
        <w:rPr>
          <w:u w:val="single"/>
        </w:rPr>
        <w:t>09</w:t>
      </w:r>
      <w:r w:rsidR="00702B6C" w:rsidRPr="00702B6C">
        <w:rPr>
          <w:u w:val="single"/>
        </w:rPr>
        <w:t>/2012</w:t>
      </w:r>
      <w:r w:rsidR="00150321">
        <w:rPr>
          <w:u w:val="single"/>
        </w:rPr>
        <w:t xml:space="preserve">: </w:t>
      </w:r>
      <w:r w:rsidR="00B0312B">
        <w:rPr>
          <w:u w:val="single"/>
        </w:rPr>
        <w:t>Bewegen zonder bal, reacties + duels</w:t>
      </w: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  <w:r w:rsidR="00B0312B">
        <w:rPr>
          <w:b/>
          <w:u w:val="single"/>
        </w:rPr>
        <w:t>(25’)</w:t>
      </w:r>
    </w:p>
    <w:p w:rsidR="007F110C" w:rsidRDefault="00B0312B" w:rsidP="007F110C">
      <w:r>
        <w:t>Passing: bewegen zonder bal+goede inspeelpass</w:t>
      </w:r>
      <w:r>
        <w:br/>
        <w:t>Oefening 1: Inspeel pass op speler die open gaat, goede aanname verste voet en doorspelen. Nadruk: goed inspelen + snelle aanname met de juiste voet en doorspelen</w:t>
      </w:r>
      <w:r>
        <w:br/>
      </w:r>
      <w:r>
        <w:rPr>
          <w:noProof/>
          <w:lang w:eastAsia="nl-BE"/>
        </w:rPr>
        <w:drawing>
          <wp:inline distT="0" distB="0" distL="0" distR="0">
            <wp:extent cx="5762625" cy="2447925"/>
            <wp:effectExtent l="19050" t="0" r="9525" b="0"/>
            <wp:docPr id="2" name="Afbeelding 1" descr="C:\Users\Bram\Desktop\OGV\Bijscholingen\Opleiding KV Trunhout\2 november\diagonaal vrijlop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m\Desktop\OGV\Bijscholingen\Opleiding KV Trunhout\2 november\diagonaal vrijlope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2B" w:rsidRDefault="00B0312B" w:rsidP="007F110C">
      <w:r>
        <w:t>Oefening 2: speler beweegt naar buiten, 2</w:t>
      </w:r>
      <w:r w:rsidRPr="00B0312B">
        <w:rPr>
          <w:vertAlign w:val="superscript"/>
        </w:rPr>
        <w:t>e</w:t>
      </w:r>
      <w:r>
        <w:t xml:space="preserve"> speler komt in steun, 1-2 spelen. Nadruk op 1 tijdsvoetbal en goed bewegen. Inspeelpass telkens op verste voet.  </w:t>
      </w:r>
    </w:p>
    <w:p w:rsidR="00B0312B" w:rsidRDefault="00B0312B" w:rsidP="007F110C">
      <w:r>
        <w:br/>
      </w:r>
      <w:r>
        <w:rPr>
          <w:noProof/>
          <w:lang w:eastAsia="nl-BE"/>
        </w:rPr>
        <w:drawing>
          <wp:inline distT="0" distB="0" distL="0" distR="0">
            <wp:extent cx="5762625" cy="2190750"/>
            <wp:effectExtent l="19050" t="0" r="9525" b="0"/>
            <wp:docPr id="3" name="Afbeelding 2" descr="C:\Users\Bram\Desktop\OGV\Bijscholingen\Opleiding KV Trunhout\2 november\diagonaal vrijlop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m\Desktop\OGV\Bijscholingen\Opleiding KV Trunhout\2 november\diagonaal vrijlope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2B" w:rsidRDefault="00B0312B" w:rsidP="007F110C">
      <w:r>
        <w:lastRenderedPageBreak/>
        <w:t>Als het goed loopt: oefening 3: Zelfde principe als bij variatie 2, enkel komt er nu een derde overlappende speler bij.</w:t>
      </w:r>
      <w:r>
        <w:br/>
      </w:r>
      <w:r>
        <w:rPr>
          <w:noProof/>
          <w:lang w:eastAsia="nl-BE"/>
        </w:rPr>
        <w:drawing>
          <wp:inline distT="0" distB="0" distL="0" distR="0">
            <wp:extent cx="5762625" cy="2124075"/>
            <wp:effectExtent l="19050" t="0" r="9525" b="0"/>
            <wp:docPr id="4" name="Afbeelding 3" descr="C:\Users\Bram\Desktop\OGV\Bijscholingen\Opleiding KV Trunhout\2 november\diagonaal vrijlope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m\Desktop\OGV\Bijscholingen\Opleiding KV Trunhout\2 november\diagonaal vrijlope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0C" w:rsidRDefault="000164AD" w:rsidP="00B0312B">
      <w:pPr>
        <w:rPr>
          <w:b/>
        </w:rPr>
      </w:pPr>
      <w:r>
        <w:br/>
      </w:r>
      <w:r w:rsidR="00B0312B">
        <w:rPr>
          <w:b/>
        </w:rPr>
        <w:t>Reactiesnelheid trainen</w:t>
      </w:r>
      <w:r w:rsidR="00393F26">
        <w:rPr>
          <w:b/>
        </w:rPr>
        <w:t>(20’)</w:t>
      </w:r>
      <w:r w:rsidR="003203C4">
        <w:br/>
      </w:r>
    </w:p>
    <w:p w:rsidR="00A208D7" w:rsidRPr="005D275A" w:rsidRDefault="00A208D7" w:rsidP="00A208D7">
      <w:pPr>
        <w:pStyle w:val="Normaalweb"/>
        <w:spacing w:before="0" w:beforeAutospacing="0" w:after="200" w:afterAutospacing="0" w:line="276" w:lineRule="auto"/>
        <w:rPr>
          <w:lang w:val="nl-BE"/>
        </w:rPr>
      </w:pPr>
      <w:r w:rsidRPr="005D275A">
        <w:rPr>
          <w:rFonts w:ascii="Calibri" w:hAnsi="Calibri"/>
          <w:b/>
          <w:bCs/>
          <w:sz w:val="20"/>
          <w:szCs w:val="20"/>
          <w:lang w:val="nl-BE"/>
        </w:rPr>
        <w:t>Circuit met loopcoördinatie en technische oefeningen - Coördinatie</w:t>
      </w:r>
      <w:r w:rsidRPr="005D275A">
        <w:rPr>
          <w:rFonts w:ascii="Verdana" w:hAnsi="Verdana"/>
          <w:b/>
          <w:bCs/>
          <w:sz w:val="16"/>
          <w:szCs w:val="16"/>
          <w:lang w:val="nl-BE"/>
        </w:rPr>
        <w:br/>
      </w:r>
      <w:r w:rsidRPr="005D275A">
        <w:rPr>
          <w:rFonts w:ascii="Calibri" w:hAnsi="Calibri"/>
          <w:sz w:val="20"/>
          <w:szCs w:val="20"/>
          <w:u w:val="single"/>
          <w:lang w:val="nl-BE"/>
        </w:rPr>
        <w:t xml:space="preserve">Organisatie: </w:t>
      </w:r>
      <w:r w:rsidRPr="005D275A">
        <w:rPr>
          <w:rFonts w:ascii="Calibri" w:hAnsi="Calibri"/>
          <w:sz w:val="20"/>
          <w:szCs w:val="20"/>
          <w:u w:val="single"/>
          <w:lang w:val="nl-BE"/>
        </w:rPr>
        <w:br/>
      </w:r>
      <w:r w:rsidRPr="005D275A">
        <w:rPr>
          <w:rFonts w:ascii="Calibri" w:hAnsi="Calibri"/>
          <w:sz w:val="20"/>
          <w:szCs w:val="20"/>
          <w:lang w:val="nl-BE"/>
        </w:rPr>
        <w:t xml:space="preserve">* Telkens 4 spelers per station, 2 spelers als </w:t>
      </w:r>
      <w:proofErr w:type="spellStart"/>
      <w:r w:rsidRPr="005D275A">
        <w:rPr>
          <w:rFonts w:ascii="Calibri" w:hAnsi="Calibri"/>
          <w:sz w:val="20"/>
          <w:szCs w:val="20"/>
          <w:lang w:val="nl-BE"/>
        </w:rPr>
        <w:t>aanspeler</w:t>
      </w:r>
      <w:proofErr w:type="spellEnd"/>
      <w:r w:rsidRPr="005D275A">
        <w:rPr>
          <w:rFonts w:ascii="Calibri" w:hAnsi="Calibri"/>
          <w:sz w:val="20"/>
          <w:szCs w:val="20"/>
          <w:lang w:val="nl-BE"/>
        </w:rPr>
        <w:t>, 2 die de</w:t>
      </w:r>
      <w:r w:rsidRPr="005D275A">
        <w:rPr>
          <w:rFonts w:ascii="Calibri" w:hAnsi="Calibri"/>
          <w:sz w:val="20"/>
          <w:szCs w:val="20"/>
          <w:lang w:val="nl-BE"/>
        </w:rPr>
        <w:br/>
        <w:t>   oefeningen uitvoeren</w:t>
      </w:r>
      <w:r w:rsidRPr="005D275A">
        <w:rPr>
          <w:rFonts w:ascii="Calibri" w:hAnsi="Calibri"/>
          <w:sz w:val="20"/>
          <w:szCs w:val="20"/>
          <w:lang w:val="nl-BE"/>
        </w:rPr>
        <w:br/>
        <w:t>* Belasting: 2’ daarna wisselen van opgave</w:t>
      </w:r>
      <w:r w:rsidRPr="005D275A">
        <w:rPr>
          <w:rFonts w:ascii="Calibri" w:hAnsi="Calibri"/>
          <w:sz w:val="20"/>
          <w:szCs w:val="20"/>
          <w:lang w:val="nl-BE"/>
        </w:rPr>
        <w:br/>
        <w:t>* Daarna korte recuperatie en wisselen van station</w:t>
      </w:r>
      <w:r w:rsidRPr="005D275A">
        <w:rPr>
          <w:rFonts w:ascii="Calibri" w:hAnsi="Calibri"/>
          <w:sz w:val="20"/>
          <w:szCs w:val="20"/>
          <w:lang w:val="nl-BE"/>
        </w:rPr>
        <w:br/>
      </w:r>
      <w:r w:rsidRPr="005D275A">
        <w:rPr>
          <w:rFonts w:ascii="Calibri" w:hAnsi="Calibri"/>
          <w:sz w:val="20"/>
          <w:szCs w:val="20"/>
          <w:u w:val="single"/>
          <w:lang w:val="nl-BE"/>
        </w:rPr>
        <w:t>Station 1:</w:t>
      </w:r>
      <w:r w:rsidRPr="005D275A">
        <w:rPr>
          <w:rFonts w:ascii="Calibri" w:hAnsi="Calibri"/>
          <w:sz w:val="20"/>
          <w:szCs w:val="20"/>
          <w:lang w:val="nl-BE"/>
        </w:rPr>
        <w:br/>
        <w:t>- A start rugwaarts naar de kegel, voorwaarts naar de volgende kegel,</w:t>
      </w:r>
      <w:r w:rsidRPr="005D275A">
        <w:rPr>
          <w:rFonts w:ascii="Calibri" w:hAnsi="Calibri"/>
          <w:sz w:val="20"/>
          <w:szCs w:val="20"/>
          <w:lang w:val="nl-BE"/>
        </w:rPr>
        <w:br/>
        <w:t xml:space="preserve">   idem </w:t>
      </w:r>
      <w:proofErr w:type="spellStart"/>
      <w:r w:rsidRPr="005D275A">
        <w:rPr>
          <w:rFonts w:ascii="Calibri" w:hAnsi="Calibri"/>
          <w:sz w:val="20"/>
          <w:szCs w:val="20"/>
          <w:lang w:val="nl-BE"/>
        </w:rPr>
        <w:t>rugw</w:t>
      </w:r>
      <w:proofErr w:type="spellEnd"/>
      <w:r w:rsidRPr="005D275A">
        <w:rPr>
          <w:rFonts w:ascii="Calibri" w:hAnsi="Calibri"/>
          <w:sz w:val="20"/>
          <w:szCs w:val="20"/>
          <w:lang w:val="nl-BE"/>
        </w:rPr>
        <w:t>., idem voorw., speelt de toegespeelde bal terug</w:t>
      </w:r>
      <w:r w:rsidRPr="005D275A">
        <w:rPr>
          <w:rFonts w:ascii="Calibri" w:hAnsi="Calibri"/>
          <w:sz w:val="20"/>
          <w:szCs w:val="20"/>
          <w:lang w:val="nl-BE"/>
        </w:rPr>
        <w:br/>
        <w:t>- Keert terug op identieke wijze en speelt de aangespeelde bal terug aan</w:t>
      </w:r>
      <w:r w:rsidRPr="005D275A">
        <w:rPr>
          <w:rFonts w:ascii="Calibri" w:hAnsi="Calibri"/>
          <w:sz w:val="20"/>
          <w:szCs w:val="20"/>
          <w:lang w:val="nl-BE"/>
        </w:rPr>
        <w:br/>
        <w:t>   de andere zijde.</w:t>
      </w:r>
      <w:r w:rsidRPr="005D275A">
        <w:rPr>
          <w:rFonts w:ascii="Calibri" w:hAnsi="Calibri"/>
          <w:sz w:val="20"/>
          <w:szCs w:val="20"/>
          <w:lang w:val="nl-BE"/>
        </w:rPr>
        <w:br/>
        <w:t xml:space="preserve">- Daarna start B </w:t>
      </w:r>
      <w:r w:rsidRPr="005D275A">
        <w:rPr>
          <w:rFonts w:ascii="Calibri" w:hAnsi="Calibri"/>
          <w:sz w:val="20"/>
          <w:szCs w:val="20"/>
          <w:lang w:val="nl-BE"/>
        </w:rPr>
        <w:br/>
      </w:r>
      <w:r w:rsidRPr="005D275A">
        <w:rPr>
          <w:rFonts w:ascii="Calibri" w:hAnsi="Calibri"/>
          <w:sz w:val="20"/>
          <w:szCs w:val="20"/>
          <w:u w:val="single"/>
          <w:lang w:val="nl-BE"/>
        </w:rPr>
        <w:t>Station 2:</w:t>
      </w:r>
      <w:r w:rsidRPr="005D275A">
        <w:rPr>
          <w:rFonts w:ascii="Calibri" w:hAnsi="Calibri"/>
          <w:sz w:val="20"/>
          <w:szCs w:val="20"/>
          <w:lang w:val="nl-BE"/>
        </w:rPr>
        <w:t xml:space="preserve"> </w:t>
      </w:r>
      <w:r w:rsidRPr="005D275A">
        <w:rPr>
          <w:rFonts w:ascii="Calibri" w:hAnsi="Calibri"/>
          <w:sz w:val="20"/>
          <w:szCs w:val="20"/>
          <w:lang w:val="nl-BE"/>
        </w:rPr>
        <w:br/>
        <w:t>- A start en loopt door het hoepelparcours telkens met 2 contacten per</w:t>
      </w:r>
      <w:r w:rsidRPr="005D275A">
        <w:rPr>
          <w:rFonts w:ascii="Calibri" w:hAnsi="Calibri"/>
          <w:sz w:val="20"/>
          <w:szCs w:val="20"/>
          <w:lang w:val="nl-BE"/>
        </w:rPr>
        <w:br/>
        <w:t>  hoepel, en kopt de toegeworpen bal terug</w:t>
      </w:r>
      <w:r w:rsidRPr="005D275A">
        <w:rPr>
          <w:rFonts w:ascii="Calibri" w:hAnsi="Calibri"/>
          <w:sz w:val="20"/>
          <w:szCs w:val="20"/>
          <w:lang w:val="nl-BE"/>
        </w:rPr>
        <w:br/>
        <w:t>- Keert op dezelfde manier terug en kopt de 2</w:t>
      </w:r>
      <w:r w:rsidRPr="005D275A">
        <w:rPr>
          <w:rFonts w:ascii="Calibri" w:hAnsi="Calibri"/>
          <w:sz w:val="20"/>
          <w:szCs w:val="20"/>
          <w:vertAlign w:val="superscript"/>
          <w:lang w:val="nl-BE"/>
        </w:rPr>
        <w:t xml:space="preserve">de </w:t>
      </w:r>
      <w:r w:rsidRPr="005D275A">
        <w:rPr>
          <w:rFonts w:ascii="Calibri" w:hAnsi="Calibri"/>
          <w:sz w:val="20"/>
          <w:szCs w:val="20"/>
          <w:lang w:val="nl-BE"/>
        </w:rPr>
        <w:t>toegeworpen bal terug</w:t>
      </w:r>
      <w:r w:rsidRPr="005D275A">
        <w:rPr>
          <w:rFonts w:ascii="Calibri" w:hAnsi="Calibri"/>
          <w:sz w:val="20"/>
          <w:szCs w:val="20"/>
          <w:lang w:val="nl-BE"/>
        </w:rPr>
        <w:br/>
        <w:t>- Daarna start B</w:t>
      </w:r>
      <w:r w:rsidRPr="005D275A">
        <w:rPr>
          <w:rFonts w:ascii="Calibri" w:hAnsi="Calibri"/>
          <w:sz w:val="20"/>
          <w:szCs w:val="20"/>
          <w:lang w:val="nl-BE"/>
        </w:rPr>
        <w:br/>
      </w:r>
      <w:r w:rsidRPr="005D275A">
        <w:rPr>
          <w:rFonts w:ascii="Calibri" w:hAnsi="Calibri"/>
          <w:sz w:val="20"/>
          <w:szCs w:val="20"/>
          <w:u w:val="single"/>
          <w:lang w:val="nl-BE"/>
        </w:rPr>
        <w:t>Station 3:</w:t>
      </w:r>
      <w:r w:rsidRPr="005D275A">
        <w:rPr>
          <w:rFonts w:ascii="Calibri" w:hAnsi="Calibri"/>
          <w:sz w:val="20"/>
          <w:szCs w:val="20"/>
          <w:lang w:val="nl-BE"/>
        </w:rPr>
        <w:t xml:space="preserve"> </w:t>
      </w:r>
      <w:r w:rsidRPr="005D275A">
        <w:rPr>
          <w:rFonts w:ascii="Calibri" w:hAnsi="Calibri"/>
          <w:sz w:val="20"/>
          <w:szCs w:val="20"/>
          <w:lang w:val="nl-BE"/>
        </w:rPr>
        <w:br/>
        <w:t xml:space="preserve">- A start naar de </w:t>
      </w:r>
      <w:proofErr w:type="spellStart"/>
      <w:r w:rsidRPr="005D275A">
        <w:rPr>
          <w:rFonts w:ascii="Calibri" w:hAnsi="Calibri"/>
          <w:sz w:val="20"/>
          <w:szCs w:val="20"/>
          <w:lang w:val="nl-BE"/>
        </w:rPr>
        <w:t>aanspeler</w:t>
      </w:r>
      <w:proofErr w:type="spellEnd"/>
      <w:r w:rsidRPr="005D275A">
        <w:rPr>
          <w:rFonts w:ascii="Calibri" w:hAnsi="Calibri"/>
          <w:sz w:val="20"/>
          <w:szCs w:val="20"/>
          <w:lang w:val="nl-BE"/>
        </w:rPr>
        <w:t xml:space="preserve"> toe, neemt de bal aan, kort de bal leiden,</w:t>
      </w:r>
      <w:r w:rsidRPr="005D275A">
        <w:rPr>
          <w:rFonts w:ascii="Calibri" w:hAnsi="Calibri"/>
          <w:sz w:val="20"/>
          <w:szCs w:val="20"/>
          <w:lang w:val="nl-BE"/>
        </w:rPr>
        <w:br/>
        <w:t xml:space="preserve">  pass naar de andere </w:t>
      </w:r>
      <w:proofErr w:type="spellStart"/>
      <w:r w:rsidRPr="005D275A">
        <w:rPr>
          <w:rFonts w:ascii="Calibri" w:hAnsi="Calibri"/>
          <w:sz w:val="20"/>
          <w:szCs w:val="20"/>
          <w:lang w:val="nl-BE"/>
        </w:rPr>
        <w:t>aanspeler</w:t>
      </w:r>
      <w:proofErr w:type="spellEnd"/>
      <w:r w:rsidRPr="005D275A">
        <w:rPr>
          <w:rFonts w:ascii="Calibri" w:hAnsi="Calibri"/>
          <w:sz w:val="20"/>
          <w:szCs w:val="20"/>
          <w:lang w:val="nl-BE"/>
        </w:rPr>
        <w:t xml:space="preserve"> en aansluiten bij B</w:t>
      </w:r>
      <w:r w:rsidRPr="005D275A">
        <w:rPr>
          <w:rFonts w:ascii="Calibri" w:hAnsi="Calibri"/>
          <w:sz w:val="20"/>
          <w:szCs w:val="20"/>
          <w:lang w:val="nl-BE"/>
        </w:rPr>
        <w:br/>
        <w:t>- Daarna start B</w:t>
      </w:r>
      <w:r w:rsidRPr="005D275A">
        <w:rPr>
          <w:rFonts w:ascii="Calibri" w:hAnsi="Calibri"/>
          <w:sz w:val="20"/>
          <w:szCs w:val="20"/>
          <w:lang w:val="nl-BE"/>
        </w:rPr>
        <w:br/>
      </w:r>
      <w:r w:rsidRPr="005D275A">
        <w:rPr>
          <w:rFonts w:ascii="Calibri" w:hAnsi="Calibri"/>
          <w:sz w:val="20"/>
          <w:szCs w:val="20"/>
          <w:u w:val="single"/>
          <w:lang w:val="nl-BE"/>
        </w:rPr>
        <w:t>Station 4:</w:t>
      </w:r>
      <w:r w:rsidRPr="005D275A">
        <w:rPr>
          <w:rFonts w:ascii="Calibri" w:hAnsi="Calibri"/>
          <w:sz w:val="20"/>
          <w:szCs w:val="20"/>
          <w:u w:val="single"/>
          <w:lang w:val="nl-BE"/>
        </w:rPr>
        <w:br/>
      </w:r>
      <w:r w:rsidRPr="005D275A">
        <w:rPr>
          <w:rFonts w:ascii="Calibri" w:hAnsi="Calibri"/>
          <w:sz w:val="20"/>
          <w:szCs w:val="20"/>
          <w:lang w:val="nl-BE"/>
        </w:rPr>
        <w:t xml:space="preserve">- A neemt het </w:t>
      </w:r>
      <w:proofErr w:type="spellStart"/>
      <w:r w:rsidRPr="005D275A">
        <w:rPr>
          <w:rFonts w:ascii="Calibri" w:hAnsi="Calibri"/>
          <w:sz w:val="20"/>
          <w:szCs w:val="20"/>
          <w:lang w:val="nl-BE"/>
        </w:rPr>
        <w:t>hordenparcours</w:t>
      </w:r>
      <w:proofErr w:type="spellEnd"/>
      <w:r w:rsidRPr="005D275A">
        <w:rPr>
          <w:rFonts w:ascii="Calibri" w:hAnsi="Calibri"/>
          <w:sz w:val="20"/>
          <w:szCs w:val="20"/>
          <w:lang w:val="nl-BE"/>
        </w:rPr>
        <w:t xml:space="preserve"> met telkens 2 contacten tussen de horden,</w:t>
      </w:r>
      <w:r w:rsidRPr="005D275A">
        <w:rPr>
          <w:rFonts w:ascii="Calibri" w:hAnsi="Calibri"/>
          <w:sz w:val="20"/>
          <w:szCs w:val="20"/>
          <w:lang w:val="nl-BE"/>
        </w:rPr>
        <w:br/>
        <w:t>  speelt de toegeworpen bal terug met de binnenkant voet</w:t>
      </w:r>
      <w:r w:rsidRPr="005D275A">
        <w:rPr>
          <w:rFonts w:ascii="Calibri" w:hAnsi="Calibri"/>
          <w:sz w:val="20"/>
          <w:szCs w:val="20"/>
          <w:lang w:val="nl-BE"/>
        </w:rPr>
        <w:br/>
        <w:t>- Keert terug via het parcours en speelt de bal terug met de binnenkant</w:t>
      </w:r>
      <w:r w:rsidRPr="005D275A">
        <w:rPr>
          <w:rFonts w:ascii="Calibri" w:hAnsi="Calibri"/>
          <w:sz w:val="20"/>
          <w:szCs w:val="20"/>
          <w:lang w:val="nl-BE"/>
        </w:rPr>
        <w:br/>
        <w:t>  van de andere voet</w:t>
      </w:r>
      <w:r w:rsidRPr="005D275A">
        <w:rPr>
          <w:rFonts w:ascii="Calibri" w:hAnsi="Calibri"/>
          <w:sz w:val="20"/>
          <w:szCs w:val="20"/>
          <w:lang w:val="nl-BE"/>
        </w:rPr>
        <w:br/>
        <w:t>- Daarna start B</w:t>
      </w:r>
    </w:p>
    <w:p w:rsidR="00A208D7" w:rsidRDefault="00A208D7" w:rsidP="00A208D7">
      <w:bookmarkStart w:id="0" w:name="ANCHOR_Img4"/>
      <w:bookmarkEnd w:id="0"/>
      <w:r>
        <w:rPr>
          <w:noProof/>
          <w:color w:val="0000FF"/>
          <w:lang w:eastAsia="nl-BE"/>
        </w:rPr>
        <w:lastRenderedPageBreak/>
        <w:drawing>
          <wp:inline distT="0" distB="0" distL="0" distR="0">
            <wp:extent cx="3914775" cy="3228975"/>
            <wp:effectExtent l="19050" t="0" r="9525" b="0"/>
            <wp:docPr id="6" name="LMImageImg4" descr="circ-2882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ImageImg4" descr="circ-288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8D7" w:rsidRDefault="00A208D7" w:rsidP="00A208D7"/>
    <w:p w:rsidR="00393F26" w:rsidRDefault="00393F26" w:rsidP="00A208D7"/>
    <w:p w:rsidR="00393F26" w:rsidRDefault="00393F26" w:rsidP="00A208D7">
      <w:r>
        <w:t>Reactiesnelheid + afwerken: nummerspel(10’)</w:t>
      </w:r>
      <w:r>
        <w:br/>
        <w:t>beide ploegen achter 1 doel: trainer roept nummer van speler, zo snel mogelijk afwerken</w:t>
      </w:r>
    </w:p>
    <w:p w:rsidR="00393F26" w:rsidRDefault="00393F26" w:rsidP="00A208D7"/>
    <w:p w:rsidR="00393F26" w:rsidRDefault="00393F26" w:rsidP="00A208D7"/>
    <w:p w:rsidR="00393F26" w:rsidRDefault="00393F26" w:rsidP="00A208D7"/>
    <w:p w:rsidR="00393F26" w:rsidRDefault="00393F26" w:rsidP="00A208D7">
      <w:r>
        <w:t>Matchvorm: 4-4 + 4 kaatsers(3*5 min)</w:t>
      </w:r>
      <w:r>
        <w:br/>
        <w:t xml:space="preserve"> </w:t>
      </w:r>
    </w:p>
    <w:p w:rsidR="00393F26" w:rsidRDefault="00393F26" w:rsidP="00A208D7">
      <w:r>
        <w:t>2 kaatsers langs de zijlijn(flankenspel), 2 kaatsers aan de achterlijn(dieptespel).</w:t>
      </w:r>
      <w:r>
        <w:br/>
        <w:t>Kaatsers spelen in maximum 2 tijden en spelen mee met beide ploegen.</w:t>
      </w:r>
      <w:r>
        <w:br/>
        <w:t>Doel: snel de buitenkant of diepte opzoeken.</w:t>
      </w:r>
    </w:p>
    <w:p w:rsidR="00393F26" w:rsidRDefault="00393F26" w:rsidP="00A208D7"/>
    <w:p w:rsidR="00393F26" w:rsidRDefault="00393F26" w:rsidP="00A208D7">
      <w:r>
        <w:lastRenderedPageBreak/>
        <w:t xml:space="preserve">Reactiesnelheid trainen: </w:t>
      </w:r>
      <w:r w:rsidR="00BD7900">
        <w:t>Speler x doet schijnbewegingen, speler O probeert te tikken voordat hij door de poorten kan!</w:t>
      </w:r>
      <w:r>
        <w:br/>
      </w:r>
      <w:r w:rsidRPr="00393F26">
        <w:drawing>
          <wp:inline distT="0" distB="0" distL="0" distR="0">
            <wp:extent cx="5111750" cy="4160838"/>
            <wp:effectExtent l="19050" t="0" r="0" b="0"/>
            <wp:docPr id="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11750" cy="4160838"/>
                      <a:chOff x="2000250" y="1571625"/>
                      <a:chExt cx="5111750" cy="4160838"/>
                    </a:xfrm>
                  </a:grpSpPr>
                  <a:grpSp>
                    <a:nvGrpSpPr>
                      <a:cNvPr id="15364" name="Group 65"/>
                      <a:cNvGrpSpPr>
                        <a:grpSpLocks/>
                      </a:cNvGrpSpPr>
                    </a:nvGrpSpPr>
                    <a:grpSpPr bwMode="auto">
                      <a:xfrm>
                        <a:off x="2000250" y="1571625"/>
                        <a:ext cx="5111750" cy="4160838"/>
                        <a:chOff x="255" y="792"/>
                        <a:chExt cx="3855" cy="3495"/>
                      </a:xfrm>
                    </a:grpSpPr>
                    <a:sp>
                      <a:nvSpPr>
                        <a:cNvPr id="15368" name="Rectangle 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79" y="792"/>
                          <a:ext cx="408" cy="1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69" name="Rectangle 6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" y="975"/>
                          <a:ext cx="3855" cy="3312"/>
                        </a:xfrm>
                        <a:prstGeom prst="rect">
                          <a:avLst/>
                        </a:prstGeom>
                        <a:solidFill>
                          <a:srgbClr val="51DD5B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0" name="Rectangle 6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99" y="975"/>
                          <a:ext cx="1814" cy="1225"/>
                        </a:xfrm>
                        <a:prstGeom prst="rect">
                          <a:avLst/>
                        </a:prstGeom>
                        <a:solidFill>
                          <a:srgbClr val="51DD5B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1" name="Text Box 6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42" y="2517"/>
                          <a:ext cx="498" cy="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nl-BE" sz="2000">
                                <a:latin typeface="Comic Sans MS" pitchFamily="66" charset="0"/>
                                <a:cs typeface="Arial" charset="0"/>
                              </a:rPr>
                              <a:t>X</a:t>
                            </a:r>
                            <a:endParaRPr lang="nl-NL" sz="2800">
                              <a:latin typeface="Arial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72" name="AutoShape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06" y="3016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3" name="AutoShape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06" y="2289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4" name="AutoShape 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07" y="1519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5" name="AutoShape 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09" y="3016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6" name="AutoShape 7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3" y="3787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7" name="AutoShape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07" y="2289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8" name="AutoShape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61" y="1519"/>
                          <a:ext cx="91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79" name="AutoShape 7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09" y="3787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0" name="Text Box 7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1" y="2562"/>
                          <a:ext cx="498" cy="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nl-BE" sz="2000">
                                <a:latin typeface="Comic Sans MS" pitchFamily="66" charset="0"/>
                                <a:cs typeface="Arial" charset="0"/>
                              </a:rPr>
                              <a:t>O</a:t>
                            </a:r>
                            <a:endParaRPr lang="nl-NL" sz="2800">
                              <a:latin typeface="Comic Sans MS" pitchFamily="66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81" name="Line 7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071" y="1791"/>
                          <a:ext cx="273" cy="8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2" name="Line 8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8" y="2517"/>
                          <a:ext cx="0" cy="3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3" name="Line 8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1480" y="1655"/>
                          <a:ext cx="454" cy="7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4" name="AutoShape 8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8" y="2654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5" name="AutoShape 8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97" y="2608"/>
                          <a:ext cx="90" cy="13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2403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6" name="Line 8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33" y="2654"/>
                          <a:ext cx="4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7" name="Line 8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54" y="2744"/>
                          <a:ext cx="31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8" name="Rectangle 8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98" y="2381"/>
                          <a:ext cx="408" cy="7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nl-BE"/>
                          </a:p>
                        </a:txBody>
                        <a:useSpRect/>
                      </a:txSp>
                    </a:sp>
                    <a:sp>
                      <a:nvSpPr>
                        <a:cNvPr id="15389" name="Text Box 8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24" y="2472"/>
                          <a:ext cx="316" cy="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nl-BE" sz="1800">
                                <a:latin typeface="Arial" charset="0"/>
                                <a:cs typeface="Arial" charset="0"/>
                              </a:rPr>
                              <a:t>1</a:t>
                            </a:r>
                            <a:endParaRPr lang="nl-NL" sz="1800">
                              <a:latin typeface="Arial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90" name="Text Box 8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26" y="2064"/>
                          <a:ext cx="318" cy="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nl-BE" sz="1800">
                                <a:latin typeface="Arial" charset="0"/>
                                <a:cs typeface="Arial" charset="0"/>
                              </a:rPr>
                              <a:t>2’</a:t>
                            </a:r>
                            <a:endParaRPr lang="nl-NL" sz="1800">
                              <a:latin typeface="Arial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391" name="Text Box 8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06" y="1927"/>
                          <a:ext cx="318" cy="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nl-BE" sz="1800">
                                <a:latin typeface="Arial" charset="0"/>
                                <a:cs typeface="Arial" charset="0"/>
                              </a:rPr>
                              <a:t>2</a:t>
                            </a:r>
                            <a:endParaRPr lang="nl-NL" sz="1800">
                              <a:latin typeface="Arial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D7900" w:rsidRDefault="00BD7900" w:rsidP="00A208D7"/>
    <w:p w:rsidR="00BD7900" w:rsidRDefault="00BD7900" w:rsidP="00A208D7"/>
    <w:p w:rsidR="00393F26" w:rsidRPr="003203C4" w:rsidRDefault="00BD7900" w:rsidP="00B0312B">
      <w:pPr>
        <w:rPr>
          <w:b/>
        </w:rPr>
      </w:pPr>
      <w:proofErr w:type="spellStart"/>
      <w:r>
        <w:t>Matchke</w:t>
      </w:r>
      <w:proofErr w:type="spellEnd"/>
      <w:r>
        <w:t>!</w:t>
      </w:r>
    </w:p>
    <w:sectPr w:rsidR="00393F26" w:rsidRPr="003203C4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138D1"/>
    <w:rsid w:val="000164AD"/>
    <w:rsid w:val="00150321"/>
    <w:rsid w:val="002B14C6"/>
    <w:rsid w:val="003203C4"/>
    <w:rsid w:val="00393F26"/>
    <w:rsid w:val="00395898"/>
    <w:rsid w:val="003E33B5"/>
    <w:rsid w:val="0041478C"/>
    <w:rsid w:val="004B1E09"/>
    <w:rsid w:val="005C6079"/>
    <w:rsid w:val="006376D7"/>
    <w:rsid w:val="0067540F"/>
    <w:rsid w:val="00693877"/>
    <w:rsid w:val="00702B6C"/>
    <w:rsid w:val="007E2041"/>
    <w:rsid w:val="007F110C"/>
    <w:rsid w:val="008047B5"/>
    <w:rsid w:val="00964245"/>
    <w:rsid w:val="009A1468"/>
    <w:rsid w:val="009C2C6B"/>
    <w:rsid w:val="00A208D7"/>
    <w:rsid w:val="00B0312B"/>
    <w:rsid w:val="00BD7900"/>
    <w:rsid w:val="00C06060"/>
    <w:rsid w:val="00D365F2"/>
    <w:rsid w:val="00DF72E5"/>
    <w:rsid w:val="00E135A1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annaastdelijn.be/circ4b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2012-09-11T07:39:00Z</dcterms:created>
  <dcterms:modified xsi:type="dcterms:W3CDTF">2012-09-11T07:39:00Z</dcterms:modified>
</cp:coreProperties>
</file>