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raster"/>
        <w:tblpPr w:leftFromText="141" w:rightFromText="141" w:vertAnchor="page" w:horzAnchor="margin" w:tblpY="2245"/>
        <w:tblW w:w="0" w:type="auto"/>
        <w:tblLook w:val="04A0"/>
      </w:tblPr>
      <w:tblGrid>
        <w:gridCol w:w="4606"/>
        <w:gridCol w:w="4606"/>
      </w:tblGrid>
      <w:tr w:rsidR="00C37D90" w:rsidTr="00C37D90">
        <w:tc>
          <w:tcPr>
            <w:tcW w:w="4606" w:type="dxa"/>
          </w:tcPr>
          <w:p w:rsidR="00C37D90" w:rsidRDefault="00C37D90" w:rsidP="00C37D90">
            <w:r>
              <w:t>Hotel</w:t>
            </w:r>
            <w:r w:rsidR="006E6879">
              <w:t xml:space="preserve"> + transport naar bestemming </w:t>
            </w:r>
          </w:p>
        </w:tc>
        <w:tc>
          <w:tcPr>
            <w:tcW w:w="4606" w:type="dxa"/>
          </w:tcPr>
          <w:p w:rsidR="00C37D90" w:rsidRDefault="00C37D90" w:rsidP="00C37D90">
            <w:r>
              <w:t>799.95 euro</w:t>
            </w:r>
          </w:p>
        </w:tc>
      </w:tr>
      <w:tr w:rsidR="00C37D90" w:rsidTr="00C37D90">
        <w:tc>
          <w:tcPr>
            <w:tcW w:w="4606" w:type="dxa"/>
          </w:tcPr>
          <w:p w:rsidR="00C37D90" w:rsidRDefault="00C37D90" w:rsidP="00C37D90">
            <w:r>
              <w:t xml:space="preserve">Huurauto </w:t>
            </w:r>
            <w:r w:rsidR="006E6879">
              <w:t xml:space="preserve"> (transport ter plaatse)</w:t>
            </w:r>
          </w:p>
        </w:tc>
        <w:tc>
          <w:tcPr>
            <w:tcW w:w="4606" w:type="dxa"/>
          </w:tcPr>
          <w:p w:rsidR="00C37D90" w:rsidRDefault="00C37D90" w:rsidP="00C37D90">
            <w:r>
              <w:t>214 euro</w:t>
            </w:r>
          </w:p>
        </w:tc>
      </w:tr>
      <w:tr w:rsidR="001041C3" w:rsidTr="00C37D90">
        <w:tc>
          <w:tcPr>
            <w:tcW w:w="4606" w:type="dxa"/>
          </w:tcPr>
          <w:p w:rsidR="001041C3" w:rsidRDefault="001041C3" w:rsidP="00C37D90">
            <w:r>
              <w:t xml:space="preserve">Uitstap </w:t>
            </w:r>
            <w:proofErr w:type="spellStart"/>
            <w:r>
              <w:t>Sousse</w:t>
            </w:r>
            <w:proofErr w:type="spellEnd"/>
          </w:p>
        </w:tc>
        <w:tc>
          <w:tcPr>
            <w:tcW w:w="4606" w:type="dxa"/>
          </w:tcPr>
          <w:p w:rsidR="001041C3" w:rsidRDefault="001041C3" w:rsidP="00C37D90">
            <w:r>
              <w:t>100 euro (schatting)</w:t>
            </w:r>
          </w:p>
        </w:tc>
      </w:tr>
    </w:tbl>
    <w:p w:rsidR="00C37D90" w:rsidRDefault="00C37D90" w:rsidP="00C37D90">
      <w:pPr>
        <w:rPr>
          <w:rFonts w:ascii="Arial Black" w:hAnsi="Arial Black"/>
          <w:b/>
          <w:sz w:val="32"/>
          <w:szCs w:val="32"/>
          <w:u w:val="single"/>
        </w:rPr>
      </w:pPr>
      <w:r w:rsidRPr="00C37D90">
        <w:rPr>
          <w:rFonts w:ascii="Arial Black" w:hAnsi="Arial Black"/>
          <w:b/>
          <w:sz w:val="32"/>
          <w:szCs w:val="32"/>
          <w:u w:val="single"/>
        </w:rPr>
        <w:t>Kosten</w:t>
      </w:r>
    </w:p>
    <w:p w:rsidR="00C37D90" w:rsidRPr="00C37D90" w:rsidRDefault="00C37D90" w:rsidP="00C37D90">
      <w:pPr>
        <w:rPr>
          <w:rFonts w:ascii="Arial Black" w:hAnsi="Arial Black"/>
          <w:sz w:val="32"/>
          <w:szCs w:val="32"/>
        </w:rPr>
      </w:pPr>
    </w:p>
    <w:p w:rsidR="00520959" w:rsidRDefault="00C37D90" w:rsidP="00C37D90">
      <w:pPr>
        <w:rPr>
          <w:rFonts w:ascii="Arial Black" w:hAnsi="Arial Black"/>
          <w:b/>
          <w:sz w:val="32"/>
          <w:szCs w:val="32"/>
          <w:u w:val="single"/>
        </w:rPr>
      </w:pPr>
      <w:r w:rsidRPr="00C37D90">
        <w:rPr>
          <w:rFonts w:ascii="Arial Black" w:hAnsi="Arial Black"/>
          <w:b/>
          <w:sz w:val="32"/>
          <w:szCs w:val="32"/>
          <w:u w:val="single"/>
        </w:rPr>
        <w:t>Eten</w:t>
      </w:r>
    </w:p>
    <w:tbl>
      <w:tblPr>
        <w:tblStyle w:val="Tabelraster"/>
        <w:tblW w:w="0" w:type="auto"/>
        <w:tblLook w:val="04A0"/>
      </w:tblPr>
      <w:tblGrid>
        <w:gridCol w:w="9212"/>
      </w:tblGrid>
      <w:tr w:rsidR="00C37D90" w:rsidTr="00C37D90">
        <w:tc>
          <w:tcPr>
            <w:tcW w:w="9212" w:type="dxa"/>
          </w:tcPr>
          <w:p w:rsidR="00C37D90" w:rsidRPr="00C37D90" w:rsidRDefault="00C37D90" w:rsidP="00C37D90">
            <w:pPr>
              <w:pStyle w:val="Lijstalinea"/>
              <w:numPr>
                <w:ilvl w:val="0"/>
                <w:numId w:val="1"/>
              </w:numPr>
              <w:rPr>
                <w:rFonts w:asciiTheme="majorHAnsi" w:hAnsiTheme="majorHAnsi"/>
                <w:sz w:val="32"/>
                <w:szCs w:val="32"/>
              </w:rPr>
            </w:pPr>
            <w:r w:rsidRPr="00C37D90">
              <w:rPr>
                <w:rFonts w:asciiTheme="majorHAnsi" w:hAnsiTheme="majorHAnsi"/>
                <w:sz w:val="32"/>
                <w:szCs w:val="32"/>
              </w:rPr>
              <w:t>Veel specerijen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(zeer hete groene pepers)</w:t>
            </w:r>
          </w:p>
        </w:tc>
      </w:tr>
      <w:tr w:rsidR="00C37D90" w:rsidTr="00C37D90">
        <w:tc>
          <w:tcPr>
            <w:tcW w:w="9212" w:type="dxa"/>
          </w:tcPr>
          <w:p w:rsidR="00C37D90" w:rsidRPr="00C37D90" w:rsidRDefault="00C37D90" w:rsidP="00C37D90">
            <w:pPr>
              <w:pStyle w:val="Lijstalinea"/>
              <w:numPr>
                <w:ilvl w:val="0"/>
                <w:numId w:val="1"/>
              </w:numPr>
              <w:rPr>
                <w:rFonts w:ascii="Arial Black" w:hAnsi="Arial Black"/>
                <w:b/>
                <w:sz w:val="32"/>
                <w:szCs w:val="32"/>
                <w:u w:val="single"/>
              </w:rPr>
            </w:pPr>
            <w:proofErr w:type="spellStart"/>
            <w:r>
              <w:rPr>
                <w:rFonts w:asciiTheme="majorHAnsi" w:hAnsiTheme="majorHAnsi"/>
                <w:sz w:val="32"/>
                <w:szCs w:val="32"/>
              </w:rPr>
              <w:t>Hubz</w:t>
            </w:r>
            <w:proofErr w:type="spellEnd"/>
            <w:r>
              <w:rPr>
                <w:rFonts w:asciiTheme="majorHAnsi" w:hAnsiTheme="majorHAnsi"/>
                <w:sz w:val="32"/>
                <w:szCs w:val="32"/>
              </w:rPr>
              <w:t xml:space="preserve"> (platte broden)</w:t>
            </w:r>
          </w:p>
        </w:tc>
      </w:tr>
      <w:tr w:rsidR="00C37D90" w:rsidTr="00C37D90">
        <w:tc>
          <w:tcPr>
            <w:tcW w:w="9212" w:type="dxa"/>
          </w:tcPr>
          <w:p w:rsidR="00C37D90" w:rsidRPr="00C37D90" w:rsidRDefault="00C37D90" w:rsidP="00C37D90">
            <w:pPr>
              <w:pStyle w:val="Lijstalinea"/>
              <w:numPr>
                <w:ilvl w:val="0"/>
                <w:numId w:val="1"/>
              </w:numPr>
              <w:rPr>
                <w:rFonts w:ascii="Arial Black" w:hAnsi="Arial Black"/>
                <w:b/>
                <w:sz w:val="32"/>
                <w:szCs w:val="32"/>
                <w:u w:val="single"/>
              </w:rPr>
            </w:pPr>
            <w:r>
              <w:rPr>
                <w:rFonts w:asciiTheme="majorHAnsi" w:eastAsia="Times New Roman" w:hAnsiTheme="majorHAnsi" w:cs="Arial"/>
                <w:color w:val="333333"/>
                <w:sz w:val="32"/>
                <w:szCs w:val="32"/>
                <w:lang w:eastAsia="fr-BE"/>
              </w:rPr>
              <w:t>Couscous (griesmeel van harde tarwe gestoomd boven vis, vlees of een groentegerecht)</w:t>
            </w:r>
          </w:p>
        </w:tc>
      </w:tr>
      <w:tr w:rsidR="00C37D90" w:rsidTr="00C37D90">
        <w:tc>
          <w:tcPr>
            <w:tcW w:w="9212" w:type="dxa"/>
          </w:tcPr>
          <w:p w:rsidR="00C37D90" w:rsidRPr="00C37D90" w:rsidRDefault="00C37D90" w:rsidP="00C37D90">
            <w:pPr>
              <w:pStyle w:val="Lijstalinea"/>
              <w:numPr>
                <w:ilvl w:val="0"/>
                <w:numId w:val="1"/>
              </w:numPr>
              <w:rPr>
                <w:rFonts w:ascii="Arial Black" w:hAnsi="Arial Black"/>
                <w:b/>
                <w:sz w:val="32"/>
                <w:szCs w:val="32"/>
                <w:u w:val="single"/>
              </w:rPr>
            </w:pPr>
            <w:proofErr w:type="spellStart"/>
            <w:r>
              <w:rPr>
                <w:rFonts w:asciiTheme="majorHAnsi" w:eastAsia="Times New Roman" w:hAnsiTheme="majorHAnsi" w:cs="Arial"/>
                <w:color w:val="333333"/>
                <w:sz w:val="32"/>
                <w:szCs w:val="32"/>
                <w:lang w:eastAsia="fr-BE"/>
              </w:rPr>
              <w:t>Mechoui</w:t>
            </w:r>
            <w:proofErr w:type="spellEnd"/>
            <w:r>
              <w:rPr>
                <w:rFonts w:asciiTheme="majorHAnsi" w:eastAsia="Times New Roman" w:hAnsiTheme="majorHAnsi" w:cs="Arial"/>
                <w:color w:val="333333"/>
                <w:sz w:val="32"/>
                <w:szCs w:val="32"/>
                <w:lang w:eastAsia="fr-BE"/>
              </w:rPr>
              <w:t xml:space="preserve"> (gegrild lamsvlees)</w:t>
            </w:r>
          </w:p>
        </w:tc>
      </w:tr>
      <w:tr w:rsidR="00C37D90" w:rsidTr="00C37D90">
        <w:tc>
          <w:tcPr>
            <w:tcW w:w="9212" w:type="dxa"/>
          </w:tcPr>
          <w:p w:rsidR="00C37D90" w:rsidRPr="00C37D90" w:rsidRDefault="00C37D90" w:rsidP="00C37D90">
            <w:pPr>
              <w:pStyle w:val="Lijstalinea"/>
              <w:numPr>
                <w:ilvl w:val="0"/>
                <w:numId w:val="1"/>
              </w:numPr>
              <w:rPr>
                <w:rFonts w:ascii="Arial Black" w:hAnsi="Arial Black"/>
                <w:b/>
                <w:sz w:val="32"/>
                <w:szCs w:val="32"/>
                <w:u w:val="single"/>
              </w:rPr>
            </w:pPr>
            <w:proofErr w:type="spellStart"/>
            <w:r>
              <w:rPr>
                <w:rFonts w:asciiTheme="majorHAnsi" w:eastAsia="Times New Roman" w:hAnsiTheme="majorHAnsi" w:cs="Arial"/>
                <w:color w:val="333333"/>
                <w:sz w:val="32"/>
                <w:szCs w:val="32"/>
                <w:lang w:eastAsia="fr-BE"/>
              </w:rPr>
              <w:t>Harissa</w:t>
            </w:r>
            <w:proofErr w:type="spellEnd"/>
            <w:r>
              <w:rPr>
                <w:rFonts w:asciiTheme="majorHAnsi" w:eastAsia="Times New Roman" w:hAnsiTheme="majorHAnsi" w:cs="Arial"/>
                <w:color w:val="333333"/>
                <w:sz w:val="32"/>
                <w:szCs w:val="32"/>
                <w:lang w:eastAsia="fr-BE"/>
              </w:rPr>
              <w:t xml:space="preserve"> (hete saus van rode paprika)</w:t>
            </w:r>
          </w:p>
        </w:tc>
      </w:tr>
      <w:tr w:rsidR="00C37D90" w:rsidTr="00C37D90">
        <w:tc>
          <w:tcPr>
            <w:tcW w:w="9212" w:type="dxa"/>
          </w:tcPr>
          <w:p w:rsidR="00C37D90" w:rsidRPr="00C37D90" w:rsidRDefault="00C37D90" w:rsidP="00C37D90">
            <w:pPr>
              <w:pStyle w:val="Lijstalinea"/>
              <w:numPr>
                <w:ilvl w:val="0"/>
                <w:numId w:val="1"/>
              </w:numPr>
              <w:rPr>
                <w:rFonts w:ascii="Arial Black" w:hAnsi="Arial Black"/>
                <w:b/>
                <w:sz w:val="32"/>
                <w:szCs w:val="32"/>
                <w:u w:val="single"/>
              </w:rPr>
            </w:pPr>
            <w:proofErr w:type="spellStart"/>
            <w:r>
              <w:rPr>
                <w:rFonts w:asciiTheme="majorHAnsi" w:eastAsia="Times New Roman" w:hAnsiTheme="majorHAnsi" w:cs="Arial"/>
                <w:color w:val="333333"/>
                <w:sz w:val="32"/>
                <w:szCs w:val="32"/>
                <w:lang w:eastAsia="fr-BE"/>
              </w:rPr>
              <w:t>Koucha</w:t>
            </w:r>
            <w:proofErr w:type="spellEnd"/>
            <w:r>
              <w:rPr>
                <w:rFonts w:asciiTheme="majorHAnsi" w:eastAsia="Times New Roman" w:hAnsiTheme="majorHAnsi" w:cs="Arial"/>
                <w:color w:val="333333"/>
                <w:sz w:val="32"/>
                <w:szCs w:val="32"/>
                <w:lang w:eastAsia="fr-BE"/>
              </w:rPr>
              <w:t xml:space="preserve"> (geroosterd geit met Spaanse peper en </w:t>
            </w:r>
            <w:proofErr w:type="spellStart"/>
            <w:r>
              <w:rPr>
                <w:rFonts w:asciiTheme="majorHAnsi" w:eastAsia="Times New Roman" w:hAnsiTheme="majorHAnsi" w:cs="Arial"/>
                <w:color w:val="333333"/>
                <w:sz w:val="32"/>
                <w:szCs w:val="32"/>
                <w:lang w:eastAsia="fr-BE"/>
              </w:rPr>
              <w:t>aardapplen</w:t>
            </w:r>
            <w:proofErr w:type="spellEnd"/>
            <w:r>
              <w:rPr>
                <w:rFonts w:asciiTheme="majorHAnsi" w:eastAsia="Times New Roman" w:hAnsiTheme="majorHAnsi" w:cs="Arial"/>
                <w:color w:val="333333"/>
                <w:sz w:val="32"/>
                <w:szCs w:val="32"/>
                <w:lang w:eastAsia="fr-BE"/>
              </w:rPr>
              <w:t>)</w:t>
            </w:r>
          </w:p>
        </w:tc>
      </w:tr>
      <w:tr w:rsidR="00C37D90" w:rsidTr="00C37D90">
        <w:tc>
          <w:tcPr>
            <w:tcW w:w="9212" w:type="dxa"/>
          </w:tcPr>
          <w:p w:rsidR="00C37D90" w:rsidRPr="00C37D90" w:rsidRDefault="00C37D90" w:rsidP="00C37D90">
            <w:pPr>
              <w:pStyle w:val="Lijstalinea"/>
              <w:numPr>
                <w:ilvl w:val="0"/>
                <w:numId w:val="1"/>
              </w:numPr>
              <w:rPr>
                <w:rFonts w:ascii="Arial Black" w:hAnsi="Arial Black"/>
                <w:b/>
                <w:sz w:val="32"/>
                <w:szCs w:val="32"/>
                <w:u w:val="single"/>
              </w:rPr>
            </w:pPr>
            <w:proofErr w:type="spellStart"/>
            <w:r>
              <w:rPr>
                <w:rFonts w:asciiTheme="majorHAnsi" w:eastAsia="Times New Roman" w:hAnsiTheme="majorHAnsi" w:cs="Arial"/>
                <w:color w:val="333333"/>
                <w:sz w:val="32"/>
                <w:szCs w:val="32"/>
                <w:lang w:eastAsia="fr-BE"/>
              </w:rPr>
              <w:t>Kaftaji</w:t>
            </w:r>
            <w:proofErr w:type="spellEnd"/>
            <w:r>
              <w:rPr>
                <w:rFonts w:asciiTheme="majorHAnsi" w:eastAsia="Times New Roman" w:hAnsiTheme="majorHAnsi" w:cs="Arial"/>
                <w:color w:val="333333"/>
                <w:sz w:val="32"/>
                <w:szCs w:val="32"/>
                <w:lang w:eastAsia="fr-BE"/>
              </w:rPr>
              <w:t xml:space="preserve"> (gebakken </w:t>
            </w:r>
            <w:proofErr w:type="spellStart"/>
            <w:r>
              <w:rPr>
                <w:rFonts w:asciiTheme="majorHAnsi" w:eastAsia="Times New Roman" w:hAnsiTheme="majorHAnsi" w:cs="Arial"/>
                <w:color w:val="333333"/>
                <w:sz w:val="32"/>
                <w:szCs w:val="32"/>
                <w:lang w:eastAsia="fr-BE"/>
              </w:rPr>
              <w:t>vleesballtjes</w:t>
            </w:r>
            <w:proofErr w:type="spellEnd"/>
            <w:r>
              <w:rPr>
                <w:rFonts w:asciiTheme="majorHAnsi" w:eastAsia="Times New Roman" w:hAnsiTheme="majorHAnsi" w:cs="Arial"/>
                <w:color w:val="333333"/>
                <w:sz w:val="32"/>
                <w:szCs w:val="32"/>
                <w:lang w:eastAsia="fr-BE"/>
              </w:rPr>
              <w:t xml:space="preserve"> geserveerd met blokjes lever, paprika en ui</w:t>
            </w:r>
          </w:p>
        </w:tc>
      </w:tr>
      <w:tr w:rsidR="00C37D90" w:rsidTr="00C37D90">
        <w:tc>
          <w:tcPr>
            <w:tcW w:w="9212" w:type="dxa"/>
          </w:tcPr>
          <w:p w:rsidR="00C37D90" w:rsidRPr="00C37D90" w:rsidRDefault="00C37D90" w:rsidP="00C37D90">
            <w:pPr>
              <w:pStyle w:val="Lijstalinea"/>
              <w:numPr>
                <w:ilvl w:val="0"/>
                <w:numId w:val="1"/>
              </w:numPr>
              <w:rPr>
                <w:rFonts w:ascii="Arial Black" w:hAnsi="Arial Black"/>
                <w:b/>
                <w:sz w:val="32"/>
                <w:szCs w:val="32"/>
                <w:u w:val="single"/>
              </w:rPr>
            </w:pPr>
            <w:proofErr w:type="spellStart"/>
            <w:r>
              <w:rPr>
                <w:rFonts w:asciiTheme="majorHAnsi" w:eastAsia="Times New Roman" w:hAnsiTheme="majorHAnsi" w:cs="Arial"/>
                <w:color w:val="333333"/>
                <w:sz w:val="32"/>
                <w:szCs w:val="32"/>
                <w:lang w:eastAsia="fr-BE"/>
              </w:rPr>
              <w:t>Chakchouka</w:t>
            </w:r>
            <w:proofErr w:type="spellEnd"/>
            <w:r>
              <w:rPr>
                <w:rFonts w:asciiTheme="majorHAnsi" w:eastAsia="Times New Roman" w:hAnsiTheme="majorHAnsi" w:cs="Arial"/>
                <w:color w:val="333333"/>
                <w:sz w:val="32"/>
                <w:szCs w:val="32"/>
                <w:lang w:eastAsia="fr-BE"/>
              </w:rPr>
              <w:t xml:space="preserve"> (mengsel van tomaat, piment en knoflook met ei erbovenop)</w:t>
            </w:r>
          </w:p>
        </w:tc>
      </w:tr>
      <w:tr w:rsidR="00C37D90" w:rsidTr="00C37D90">
        <w:tc>
          <w:tcPr>
            <w:tcW w:w="9212" w:type="dxa"/>
          </w:tcPr>
          <w:p w:rsidR="00C37D90" w:rsidRDefault="00C37D90" w:rsidP="00C37D90">
            <w:pPr>
              <w:pStyle w:val="Lijstalinea"/>
              <w:numPr>
                <w:ilvl w:val="0"/>
                <w:numId w:val="1"/>
              </w:numPr>
              <w:rPr>
                <w:rFonts w:asciiTheme="majorHAnsi" w:eastAsia="Times New Roman" w:hAnsiTheme="majorHAnsi" w:cs="Arial"/>
                <w:color w:val="333333"/>
                <w:sz w:val="32"/>
                <w:szCs w:val="32"/>
                <w:lang w:eastAsia="fr-BE"/>
              </w:rPr>
            </w:pPr>
            <w:r>
              <w:rPr>
                <w:rFonts w:asciiTheme="majorHAnsi" w:eastAsia="Times New Roman" w:hAnsiTheme="majorHAnsi" w:cs="Arial"/>
                <w:color w:val="333333"/>
                <w:sz w:val="32"/>
                <w:szCs w:val="32"/>
                <w:lang w:eastAsia="fr-BE"/>
              </w:rPr>
              <w:t xml:space="preserve">Brik (dunne </w:t>
            </w:r>
            <w:proofErr w:type="spellStart"/>
            <w:r>
              <w:rPr>
                <w:rFonts w:asciiTheme="majorHAnsi" w:eastAsia="Times New Roman" w:hAnsiTheme="majorHAnsi" w:cs="Arial"/>
                <w:color w:val="333333"/>
                <w:sz w:val="32"/>
                <w:szCs w:val="32"/>
                <w:lang w:eastAsia="fr-BE"/>
              </w:rPr>
              <w:t>pannekoek</w:t>
            </w:r>
            <w:proofErr w:type="spellEnd"/>
            <w:r>
              <w:rPr>
                <w:rFonts w:asciiTheme="majorHAnsi" w:eastAsia="Times New Roman" w:hAnsiTheme="majorHAnsi" w:cs="Arial"/>
                <w:color w:val="333333"/>
                <w:sz w:val="32"/>
                <w:szCs w:val="32"/>
                <w:lang w:eastAsia="fr-BE"/>
              </w:rPr>
              <w:t xml:space="preserve"> gevuld met ei, tonijn en </w:t>
            </w:r>
            <w:proofErr w:type="spellStart"/>
            <w:r>
              <w:rPr>
                <w:rFonts w:asciiTheme="majorHAnsi" w:eastAsia="Times New Roman" w:hAnsiTheme="majorHAnsi" w:cs="Arial"/>
                <w:color w:val="333333"/>
                <w:sz w:val="32"/>
                <w:szCs w:val="32"/>
                <w:lang w:eastAsia="fr-BE"/>
              </w:rPr>
              <w:t>peterselei</w:t>
            </w:r>
            <w:proofErr w:type="spellEnd"/>
            <w:r>
              <w:rPr>
                <w:rFonts w:asciiTheme="majorHAnsi" w:eastAsia="Times New Roman" w:hAnsiTheme="majorHAnsi" w:cs="Arial"/>
                <w:color w:val="333333"/>
                <w:sz w:val="32"/>
                <w:szCs w:val="32"/>
                <w:lang w:eastAsia="fr-BE"/>
              </w:rPr>
              <w:t xml:space="preserve"> of garnalen)</w:t>
            </w:r>
          </w:p>
        </w:tc>
      </w:tr>
    </w:tbl>
    <w:p w:rsidR="00C37D90" w:rsidRDefault="00C37D90" w:rsidP="00C37D90">
      <w:pPr>
        <w:rPr>
          <w:rFonts w:ascii="Arial Black" w:hAnsi="Arial Black"/>
          <w:b/>
          <w:sz w:val="32"/>
          <w:szCs w:val="32"/>
          <w:u w:val="single"/>
        </w:rPr>
      </w:pPr>
    </w:p>
    <w:p w:rsidR="00C37D90" w:rsidRDefault="00C37D90" w:rsidP="00C37D90">
      <w:pPr>
        <w:rPr>
          <w:rFonts w:ascii="Arial Black" w:hAnsi="Arial Black"/>
          <w:b/>
          <w:sz w:val="32"/>
          <w:szCs w:val="32"/>
          <w:u w:val="single"/>
        </w:rPr>
      </w:pPr>
      <w:r>
        <w:rPr>
          <w:rFonts w:ascii="Arial Black" w:hAnsi="Arial Black"/>
          <w:b/>
          <w:sz w:val="32"/>
          <w:szCs w:val="32"/>
          <w:u w:val="single"/>
        </w:rPr>
        <w:t>Drinken</w:t>
      </w:r>
    </w:p>
    <w:tbl>
      <w:tblPr>
        <w:tblStyle w:val="Tabelraster"/>
        <w:tblW w:w="0" w:type="auto"/>
        <w:tblLook w:val="04A0"/>
      </w:tblPr>
      <w:tblGrid>
        <w:gridCol w:w="9212"/>
      </w:tblGrid>
      <w:tr w:rsidR="00C37D90" w:rsidTr="00C37D90">
        <w:tc>
          <w:tcPr>
            <w:tcW w:w="9212" w:type="dxa"/>
          </w:tcPr>
          <w:p w:rsidR="00116B86" w:rsidRPr="00116B86" w:rsidRDefault="00116B86" w:rsidP="00116B86">
            <w:pPr>
              <w:pStyle w:val="Lijstalinea"/>
              <w:numPr>
                <w:ilvl w:val="0"/>
                <w:numId w:val="1"/>
              </w:numPr>
              <w:rPr>
                <w:rFonts w:ascii="Arial Black" w:hAnsi="Arial Black"/>
                <w:b/>
                <w:sz w:val="32"/>
                <w:szCs w:val="32"/>
                <w:u w:val="single"/>
              </w:rPr>
            </w:pPr>
            <w:proofErr w:type="spellStart"/>
            <w:r>
              <w:rPr>
                <w:rFonts w:asciiTheme="majorHAnsi" w:hAnsiTheme="majorHAnsi"/>
                <w:sz w:val="32"/>
                <w:szCs w:val="32"/>
              </w:rPr>
              <w:t>Sirop</w:t>
            </w:r>
            <w:proofErr w:type="spellEnd"/>
            <w:r>
              <w:rPr>
                <w:rFonts w:asciiTheme="majorHAnsi" w:hAnsiTheme="majorHAnsi"/>
                <w:sz w:val="32"/>
                <w:szCs w:val="32"/>
              </w:rPr>
              <w:t xml:space="preserve"> gemengd met water</w:t>
            </w:r>
          </w:p>
        </w:tc>
      </w:tr>
      <w:tr w:rsidR="00C37D90" w:rsidTr="00C37D90">
        <w:tc>
          <w:tcPr>
            <w:tcW w:w="9212" w:type="dxa"/>
          </w:tcPr>
          <w:p w:rsidR="00C37D90" w:rsidRPr="00116B86" w:rsidRDefault="00116B86" w:rsidP="00116B86">
            <w:pPr>
              <w:pStyle w:val="Lijstalinea"/>
              <w:numPr>
                <w:ilvl w:val="0"/>
                <w:numId w:val="1"/>
              </w:numPr>
              <w:rPr>
                <w:rFonts w:ascii="Arial Black" w:hAnsi="Arial Black"/>
                <w:b/>
                <w:sz w:val="32"/>
                <w:szCs w:val="32"/>
                <w:u w:val="single"/>
              </w:rPr>
            </w:pPr>
            <w:r>
              <w:rPr>
                <w:rFonts w:asciiTheme="majorHAnsi" w:eastAsia="Times New Roman" w:hAnsiTheme="majorHAnsi" w:cs="Arial"/>
                <w:color w:val="333333"/>
                <w:sz w:val="32"/>
                <w:szCs w:val="32"/>
                <w:lang w:eastAsia="fr-BE"/>
              </w:rPr>
              <w:t>Rode grenadine, witte amandelmelk en groene-muntvarianten</w:t>
            </w:r>
          </w:p>
        </w:tc>
      </w:tr>
      <w:tr w:rsidR="00C37D90" w:rsidTr="00C37D90">
        <w:tc>
          <w:tcPr>
            <w:tcW w:w="9212" w:type="dxa"/>
          </w:tcPr>
          <w:p w:rsidR="00116B86" w:rsidRPr="00116B86" w:rsidRDefault="00116B86" w:rsidP="00116B86">
            <w:pPr>
              <w:pStyle w:val="Lijstalinea"/>
              <w:numPr>
                <w:ilvl w:val="0"/>
                <w:numId w:val="1"/>
              </w:numPr>
              <w:rPr>
                <w:rFonts w:ascii="Arial Black" w:hAnsi="Arial Black"/>
                <w:b/>
                <w:sz w:val="32"/>
                <w:szCs w:val="32"/>
                <w:u w:val="single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Enkele goede wijnen</w:t>
            </w:r>
          </w:p>
        </w:tc>
      </w:tr>
      <w:tr w:rsidR="00C37D90" w:rsidTr="00C37D90">
        <w:tc>
          <w:tcPr>
            <w:tcW w:w="9212" w:type="dxa"/>
          </w:tcPr>
          <w:p w:rsidR="00116B86" w:rsidRPr="00116B86" w:rsidRDefault="00116B86" w:rsidP="00116B86">
            <w:pPr>
              <w:pStyle w:val="Lijstalinea"/>
              <w:numPr>
                <w:ilvl w:val="0"/>
                <w:numId w:val="1"/>
              </w:numPr>
              <w:rPr>
                <w:rFonts w:ascii="Arial Black" w:hAnsi="Arial Black"/>
                <w:b/>
                <w:sz w:val="32"/>
                <w:szCs w:val="32"/>
                <w:u w:val="single"/>
              </w:rPr>
            </w:pPr>
            <w:proofErr w:type="spellStart"/>
            <w:r>
              <w:rPr>
                <w:rFonts w:asciiTheme="majorHAnsi" w:hAnsiTheme="majorHAnsi"/>
                <w:sz w:val="32"/>
                <w:szCs w:val="32"/>
              </w:rPr>
              <w:t>Gazousa</w:t>
            </w:r>
            <w:proofErr w:type="spellEnd"/>
            <w:r>
              <w:rPr>
                <w:rFonts w:asciiTheme="majorHAnsi" w:hAnsiTheme="majorHAnsi"/>
                <w:sz w:val="32"/>
                <w:szCs w:val="32"/>
              </w:rPr>
              <w:t xml:space="preserve"> = frisdranken</w:t>
            </w:r>
          </w:p>
        </w:tc>
      </w:tr>
      <w:tr w:rsidR="00C37D90" w:rsidTr="00C37D90">
        <w:tc>
          <w:tcPr>
            <w:tcW w:w="9212" w:type="dxa"/>
          </w:tcPr>
          <w:p w:rsidR="00C37D90" w:rsidRPr="00116B86" w:rsidRDefault="00116B86" w:rsidP="00116B86">
            <w:pPr>
              <w:pStyle w:val="Lijstalinea"/>
              <w:numPr>
                <w:ilvl w:val="0"/>
                <w:numId w:val="1"/>
              </w:numPr>
              <w:rPr>
                <w:rFonts w:ascii="Arial Black" w:hAnsi="Arial Black"/>
                <w:b/>
                <w:sz w:val="32"/>
                <w:szCs w:val="32"/>
                <w:u w:val="single"/>
              </w:rPr>
            </w:pPr>
            <w:proofErr w:type="spellStart"/>
            <w:r>
              <w:rPr>
                <w:rFonts w:asciiTheme="majorHAnsi" w:hAnsiTheme="majorHAnsi"/>
                <w:sz w:val="32"/>
                <w:szCs w:val="32"/>
              </w:rPr>
              <w:t>Boga</w:t>
            </w:r>
            <w:proofErr w:type="spellEnd"/>
            <w:r>
              <w:rPr>
                <w:rFonts w:asciiTheme="majorHAnsi" w:hAnsiTheme="majorHAnsi"/>
                <w:sz w:val="32"/>
                <w:szCs w:val="32"/>
              </w:rPr>
              <w:t xml:space="preserve"> (heldere limonade)</w:t>
            </w:r>
          </w:p>
        </w:tc>
      </w:tr>
      <w:tr w:rsidR="00C37D90" w:rsidTr="00C37D90">
        <w:tc>
          <w:tcPr>
            <w:tcW w:w="9212" w:type="dxa"/>
          </w:tcPr>
          <w:p w:rsidR="00C37D90" w:rsidRPr="00116B86" w:rsidRDefault="00116B86" w:rsidP="00116B86">
            <w:pPr>
              <w:pStyle w:val="Lijstalinea"/>
              <w:numPr>
                <w:ilvl w:val="0"/>
                <w:numId w:val="1"/>
              </w:numPr>
              <w:rPr>
                <w:rFonts w:ascii="Arial Black" w:hAnsi="Arial Black"/>
                <w:b/>
                <w:sz w:val="32"/>
                <w:szCs w:val="32"/>
                <w:u w:val="single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Muntthee (poederthee met suiker en verse munt)</w:t>
            </w:r>
          </w:p>
        </w:tc>
      </w:tr>
    </w:tbl>
    <w:p w:rsidR="00C37D90" w:rsidRDefault="00C37D90" w:rsidP="00C37D90">
      <w:pPr>
        <w:rPr>
          <w:rFonts w:ascii="Arial Black" w:hAnsi="Arial Black"/>
          <w:b/>
          <w:sz w:val="32"/>
          <w:szCs w:val="32"/>
          <w:u w:val="single"/>
        </w:rPr>
      </w:pPr>
    </w:p>
    <w:p w:rsidR="006E6879" w:rsidRDefault="006E6879" w:rsidP="00C37D90">
      <w:pPr>
        <w:rPr>
          <w:rFonts w:ascii="Arial Black" w:hAnsi="Arial Black"/>
          <w:b/>
          <w:sz w:val="32"/>
          <w:szCs w:val="32"/>
          <w:u w:val="single"/>
        </w:rPr>
      </w:pPr>
    </w:p>
    <w:p w:rsidR="00C37D90" w:rsidRDefault="00C37D90" w:rsidP="00C37D90">
      <w:pPr>
        <w:rPr>
          <w:rFonts w:ascii="Arial Black" w:hAnsi="Arial Black"/>
          <w:b/>
          <w:sz w:val="32"/>
          <w:szCs w:val="32"/>
          <w:u w:val="single"/>
        </w:rPr>
      </w:pPr>
      <w:r>
        <w:rPr>
          <w:rFonts w:ascii="Arial Black" w:hAnsi="Arial Black"/>
          <w:b/>
          <w:sz w:val="32"/>
          <w:szCs w:val="32"/>
          <w:u w:val="single"/>
        </w:rPr>
        <w:lastRenderedPageBreak/>
        <w:t>Activiteiten+onkosten</w:t>
      </w:r>
    </w:p>
    <w:tbl>
      <w:tblPr>
        <w:tblStyle w:val="Tabelraster"/>
        <w:tblW w:w="0" w:type="auto"/>
        <w:tblLook w:val="04A0"/>
      </w:tblPr>
      <w:tblGrid>
        <w:gridCol w:w="5237"/>
        <w:gridCol w:w="4051"/>
      </w:tblGrid>
      <w:tr w:rsidR="006E6879" w:rsidTr="006E6879">
        <w:tc>
          <w:tcPr>
            <w:tcW w:w="5237" w:type="dxa"/>
          </w:tcPr>
          <w:p w:rsidR="006E6879" w:rsidRPr="006E6879" w:rsidRDefault="006E6879" w:rsidP="006E6879">
            <w:pPr>
              <w:pStyle w:val="Lijstalinea"/>
              <w:numPr>
                <w:ilvl w:val="0"/>
                <w:numId w:val="1"/>
              </w:numPr>
              <w:rPr>
                <w:rFonts w:asciiTheme="majorHAnsi" w:hAnsiTheme="majorHAnsi"/>
                <w:b/>
                <w:sz w:val="32"/>
                <w:szCs w:val="32"/>
                <w:u w:val="single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 xml:space="preserve">Bezoek </w:t>
            </w:r>
            <w:proofErr w:type="spellStart"/>
            <w:r>
              <w:rPr>
                <w:rFonts w:asciiTheme="majorHAnsi" w:hAnsiTheme="majorHAnsi"/>
                <w:sz w:val="32"/>
                <w:szCs w:val="32"/>
              </w:rPr>
              <w:t>Monastir</w:t>
            </w:r>
            <w:proofErr w:type="spellEnd"/>
          </w:p>
        </w:tc>
        <w:tc>
          <w:tcPr>
            <w:tcW w:w="4051" w:type="dxa"/>
          </w:tcPr>
          <w:p w:rsidR="006E6879" w:rsidRDefault="006E6879" w:rsidP="006E6879">
            <w:pPr>
              <w:pStyle w:val="Lijstalinea"/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6E6879" w:rsidTr="006E6879">
        <w:tc>
          <w:tcPr>
            <w:tcW w:w="5237" w:type="dxa"/>
          </w:tcPr>
          <w:p w:rsidR="006E6879" w:rsidRPr="006E6879" w:rsidRDefault="006E6879" w:rsidP="006E6879">
            <w:pPr>
              <w:pStyle w:val="Lijstalinea"/>
              <w:numPr>
                <w:ilvl w:val="0"/>
                <w:numId w:val="1"/>
              </w:numPr>
              <w:rPr>
                <w:rFonts w:ascii="Arial Black" w:hAnsi="Arial Black"/>
                <w:b/>
                <w:sz w:val="32"/>
                <w:szCs w:val="32"/>
                <w:u w:val="single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Bezoek Markt</w:t>
            </w:r>
          </w:p>
        </w:tc>
        <w:tc>
          <w:tcPr>
            <w:tcW w:w="4051" w:type="dxa"/>
          </w:tcPr>
          <w:p w:rsidR="006E6879" w:rsidRDefault="006E6879" w:rsidP="006E6879">
            <w:pPr>
              <w:pStyle w:val="Lijstalinea"/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6E6879" w:rsidTr="006E6879">
        <w:tc>
          <w:tcPr>
            <w:tcW w:w="5237" w:type="dxa"/>
          </w:tcPr>
          <w:p w:rsidR="006E6879" w:rsidRPr="006E6879" w:rsidRDefault="006E6879" w:rsidP="006E6879">
            <w:pPr>
              <w:pStyle w:val="Lijstalinea"/>
              <w:numPr>
                <w:ilvl w:val="0"/>
                <w:numId w:val="1"/>
              </w:numPr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 xml:space="preserve">Bezoek andere stad </w:t>
            </w:r>
          </w:p>
        </w:tc>
        <w:tc>
          <w:tcPr>
            <w:tcW w:w="4051" w:type="dxa"/>
          </w:tcPr>
          <w:p w:rsidR="006E6879" w:rsidRDefault="006E6879" w:rsidP="006E6879">
            <w:pPr>
              <w:pStyle w:val="Lijstalinea"/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6E6879" w:rsidTr="006E6879">
        <w:tc>
          <w:tcPr>
            <w:tcW w:w="5237" w:type="dxa"/>
          </w:tcPr>
          <w:p w:rsidR="006E6879" w:rsidRPr="006E6879" w:rsidRDefault="006E6879" w:rsidP="006E6879">
            <w:pPr>
              <w:pStyle w:val="Lijstalinea"/>
              <w:numPr>
                <w:ilvl w:val="0"/>
                <w:numId w:val="1"/>
              </w:numPr>
              <w:rPr>
                <w:rFonts w:ascii="Arial Black" w:hAnsi="Arial Black"/>
                <w:b/>
                <w:sz w:val="32"/>
                <w:szCs w:val="32"/>
                <w:u w:val="single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Uitgave aan drank ter plaatse</w:t>
            </w:r>
          </w:p>
        </w:tc>
        <w:tc>
          <w:tcPr>
            <w:tcW w:w="4051" w:type="dxa"/>
          </w:tcPr>
          <w:p w:rsidR="006E6879" w:rsidRPr="006E6879" w:rsidRDefault="006E6879" w:rsidP="00C37D90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 xml:space="preserve">3 drankjes per dag </w:t>
            </w:r>
          </w:p>
        </w:tc>
      </w:tr>
    </w:tbl>
    <w:p w:rsidR="00C37D90" w:rsidRDefault="00C37D90" w:rsidP="00C37D90">
      <w:pPr>
        <w:rPr>
          <w:rFonts w:ascii="Arial Black" w:hAnsi="Arial Black"/>
          <w:b/>
          <w:sz w:val="32"/>
          <w:szCs w:val="32"/>
          <w:u w:val="single"/>
        </w:rPr>
      </w:pPr>
    </w:p>
    <w:p w:rsidR="006E6879" w:rsidRDefault="006E6879" w:rsidP="00C37D90">
      <w:pPr>
        <w:rPr>
          <w:rFonts w:ascii="Arial Black" w:hAnsi="Arial Black"/>
          <w:b/>
          <w:sz w:val="32"/>
          <w:szCs w:val="32"/>
          <w:u w:val="single"/>
        </w:rPr>
      </w:pPr>
      <w:r>
        <w:rPr>
          <w:rFonts w:ascii="Arial Black" w:hAnsi="Arial Black"/>
          <w:b/>
          <w:sz w:val="32"/>
          <w:szCs w:val="32"/>
          <w:u w:val="single"/>
        </w:rPr>
        <w:t>Demografie</w:t>
      </w:r>
    </w:p>
    <w:tbl>
      <w:tblPr>
        <w:tblStyle w:val="Tabelraster"/>
        <w:tblW w:w="0" w:type="auto"/>
        <w:tblLook w:val="04A0"/>
      </w:tblPr>
      <w:tblGrid>
        <w:gridCol w:w="4978"/>
        <w:gridCol w:w="4310"/>
      </w:tblGrid>
      <w:tr w:rsidR="006E6879" w:rsidRPr="00DD28B2" w:rsidTr="00DD28B2">
        <w:tc>
          <w:tcPr>
            <w:tcW w:w="4978" w:type="dxa"/>
          </w:tcPr>
          <w:p w:rsidR="006E6879" w:rsidRPr="00DD28B2" w:rsidRDefault="006E6879" w:rsidP="006E6879">
            <w:pPr>
              <w:spacing w:before="100" w:beforeAutospacing="1" w:after="100" w:afterAutospacing="1"/>
              <w:outlineLvl w:val="1"/>
              <w:rPr>
                <w:rFonts w:asciiTheme="majorHAnsi" w:eastAsia="Times New Roman" w:hAnsiTheme="majorHAnsi" w:cs="Arial"/>
                <w:bCs/>
                <w:sz w:val="32"/>
                <w:szCs w:val="32"/>
                <w:lang w:eastAsia="nl-BE"/>
              </w:rPr>
            </w:pPr>
            <w:r w:rsidRPr="00DD28B2">
              <w:rPr>
                <w:rFonts w:asciiTheme="majorHAnsi" w:eastAsia="Times New Roman" w:hAnsiTheme="majorHAnsi" w:cs="Arial"/>
                <w:bCs/>
                <w:sz w:val="32"/>
                <w:szCs w:val="32"/>
                <w:lang w:eastAsia="nl-BE"/>
              </w:rPr>
              <w:t>Bevolking</w:t>
            </w:r>
          </w:p>
        </w:tc>
        <w:tc>
          <w:tcPr>
            <w:tcW w:w="4310" w:type="dxa"/>
          </w:tcPr>
          <w:p w:rsidR="006E6879" w:rsidRPr="00DD28B2" w:rsidRDefault="006E6879" w:rsidP="006E6879">
            <w:pPr>
              <w:spacing w:before="100" w:beforeAutospacing="1" w:after="100" w:afterAutospacing="1"/>
              <w:outlineLvl w:val="1"/>
              <w:rPr>
                <w:rFonts w:asciiTheme="majorHAnsi" w:eastAsia="Times New Roman" w:hAnsiTheme="majorHAnsi" w:cs="Arial"/>
                <w:bCs/>
                <w:sz w:val="32"/>
                <w:szCs w:val="32"/>
                <w:lang w:eastAsia="nl-BE"/>
              </w:rPr>
            </w:pPr>
            <w:r w:rsidRPr="00DD28B2">
              <w:rPr>
                <w:rFonts w:asciiTheme="majorHAnsi" w:eastAsia="Times New Roman" w:hAnsiTheme="majorHAnsi" w:cs="Arial"/>
                <w:bCs/>
                <w:sz w:val="32"/>
                <w:szCs w:val="32"/>
                <w:lang w:eastAsia="nl-BE"/>
              </w:rPr>
              <w:t>10732900 inwoners</w:t>
            </w:r>
          </w:p>
        </w:tc>
      </w:tr>
      <w:tr w:rsidR="006E6879" w:rsidRPr="00DD28B2" w:rsidTr="00DD28B2">
        <w:tc>
          <w:tcPr>
            <w:tcW w:w="4978" w:type="dxa"/>
          </w:tcPr>
          <w:p w:rsidR="006E6879" w:rsidRPr="00DD28B2" w:rsidRDefault="006E6879" w:rsidP="006E6879">
            <w:pPr>
              <w:spacing w:before="100" w:beforeAutospacing="1" w:after="100" w:afterAutospacing="1"/>
              <w:outlineLvl w:val="1"/>
              <w:rPr>
                <w:rFonts w:asciiTheme="majorHAnsi" w:eastAsia="Times New Roman" w:hAnsiTheme="majorHAnsi" w:cs="Arial"/>
                <w:bCs/>
                <w:sz w:val="32"/>
                <w:szCs w:val="32"/>
                <w:lang w:eastAsia="nl-BE"/>
              </w:rPr>
            </w:pPr>
            <w:r w:rsidRPr="00DD28B2">
              <w:rPr>
                <w:rFonts w:asciiTheme="majorHAnsi" w:eastAsia="Times New Roman" w:hAnsiTheme="majorHAnsi" w:cs="Arial"/>
                <w:bCs/>
                <w:sz w:val="32"/>
                <w:szCs w:val="32"/>
                <w:lang w:eastAsia="nl-BE"/>
              </w:rPr>
              <w:t>Bevolkingsgroei</w:t>
            </w:r>
          </w:p>
        </w:tc>
        <w:tc>
          <w:tcPr>
            <w:tcW w:w="4310" w:type="dxa"/>
          </w:tcPr>
          <w:p w:rsidR="006E6879" w:rsidRPr="00DD28B2" w:rsidRDefault="006E6879" w:rsidP="006E6879">
            <w:pPr>
              <w:spacing w:before="100" w:beforeAutospacing="1" w:after="100" w:afterAutospacing="1"/>
              <w:outlineLvl w:val="1"/>
              <w:rPr>
                <w:rFonts w:asciiTheme="majorHAnsi" w:eastAsia="Times New Roman" w:hAnsiTheme="majorHAnsi" w:cs="Arial"/>
                <w:bCs/>
                <w:sz w:val="32"/>
                <w:szCs w:val="32"/>
                <w:lang w:eastAsia="nl-BE"/>
              </w:rPr>
            </w:pPr>
            <w:r w:rsidRPr="00DD28B2">
              <w:rPr>
                <w:rFonts w:asciiTheme="majorHAnsi" w:eastAsia="Times New Roman" w:hAnsiTheme="majorHAnsi" w:cs="Arial"/>
                <w:bCs/>
                <w:sz w:val="32"/>
                <w:szCs w:val="32"/>
                <w:lang w:eastAsia="nl-BE"/>
              </w:rPr>
              <w:t>0.964 %</w:t>
            </w:r>
          </w:p>
        </w:tc>
      </w:tr>
      <w:tr w:rsidR="006E6879" w:rsidRPr="00DD28B2" w:rsidTr="00DD28B2">
        <w:tc>
          <w:tcPr>
            <w:tcW w:w="4978" w:type="dxa"/>
          </w:tcPr>
          <w:p w:rsidR="006E6879" w:rsidRPr="00DD28B2" w:rsidRDefault="006E6879" w:rsidP="006E6879">
            <w:pPr>
              <w:spacing w:before="100" w:beforeAutospacing="1" w:after="100" w:afterAutospacing="1"/>
              <w:outlineLvl w:val="1"/>
              <w:rPr>
                <w:rFonts w:asciiTheme="majorHAnsi" w:eastAsia="Times New Roman" w:hAnsiTheme="majorHAnsi" w:cs="Arial"/>
                <w:bCs/>
                <w:sz w:val="32"/>
                <w:szCs w:val="32"/>
                <w:lang w:eastAsia="nl-BE"/>
              </w:rPr>
            </w:pPr>
            <w:r w:rsidRPr="00DD28B2">
              <w:rPr>
                <w:rFonts w:asciiTheme="majorHAnsi" w:eastAsia="Times New Roman" w:hAnsiTheme="majorHAnsi" w:cs="Arial"/>
                <w:bCs/>
                <w:sz w:val="32"/>
                <w:szCs w:val="32"/>
                <w:lang w:eastAsia="nl-BE"/>
              </w:rPr>
              <w:t>Geboortecijfer</w:t>
            </w:r>
          </w:p>
        </w:tc>
        <w:tc>
          <w:tcPr>
            <w:tcW w:w="4310" w:type="dxa"/>
          </w:tcPr>
          <w:p w:rsidR="006E6879" w:rsidRPr="00DD28B2" w:rsidRDefault="006E6879" w:rsidP="006E6879">
            <w:pPr>
              <w:spacing w:before="100" w:beforeAutospacing="1" w:after="100" w:afterAutospacing="1"/>
              <w:outlineLvl w:val="1"/>
              <w:rPr>
                <w:rFonts w:asciiTheme="majorHAnsi" w:eastAsia="Times New Roman" w:hAnsiTheme="majorHAnsi" w:cs="Arial"/>
                <w:bCs/>
                <w:sz w:val="32"/>
                <w:szCs w:val="32"/>
                <w:lang w:eastAsia="nl-BE"/>
              </w:rPr>
            </w:pPr>
            <w:r w:rsidRPr="00DD28B2">
              <w:rPr>
                <w:rFonts w:asciiTheme="majorHAnsi" w:eastAsia="Times New Roman" w:hAnsiTheme="majorHAnsi" w:cs="Arial"/>
                <w:bCs/>
                <w:sz w:val="32"/>
                <w:szCs w:val="32"/>
                <w:lang w:eastAsia="nl-BE"/>
              </w:rPr>
              <w:t>17.28 geboortes/1000 inwoners</w:t>
            </w:r>
          </w:p>
        </w:tc>
      </w:tr>
      <w:tr w:rsidR="006E6879" w:rsidRPr="00DD28B2" w:rsidTr="00DD28B2">
        <w:tc>
          <w:tcPr>
            <w:tcW w:w="4978" w:type="dxa"/>
          </w:tcPr>
          <w:p w:rsidR="006E6879" w:rsidRPr="00DD28B2" w:rsidRDefault="006E6879" w:rsidP="006E6879">
            <w:pPr>
              <w:spacing w:before="100" w:beforeAutospacing="1" w:after="100" w:afterAutospacing="1"/>
              <w:outlineLvl w:val="1"/>
              <w:rPr>
                <w:rFonts w:asciiTheme="majorHAnsi" w:eastAsia="Times New Roman" w:hAnsiTheme="majorHAnsi" w:cs="Arial"/>
                <w:bCs/>
                <w:sz w:val="32"/>
                <w:szCs w:val="32"/>
                <w:lang w:eastAsia="nl-BE"/>
              </w:rPr>
            </w:pPr>
            <w:r w:rsidRPr="00DD28B2">
              <w:rPr>
                <w:rFonts w:asciiTheme="majorHAnsi" w:eastAsia="Times New Roman" w:hAnsiTheme="majorHAnsi" w:cs="Arial"/>
                <w:bCs/>
                <w:sz w:val="32"/>
                <w:szCs w:val="32"/>
                <w:lang w:eastAsia="nl-BE"/>
              </w:rPr>
              <w:t>Sterftecijfer</w:t>
            </w:r>
          </w:p>
        </w:tc>
        <w:tc>
          <w:tcPr>
            <w:tcW w:w="4310" w:type="dxa"/>
          </w:tcPr>
          <w:p w:rsidR="006E6879" w:rsidRPr="00DD28B2" w:rsidRDefault="006E6879" w:rsidP="006E6879">
            <w:pPr>
              <w:spacing w:before="100" w:beforeAutospacing="1" w:after="100" w:afterAutospacing="1"/>
              <w:outlineLvl w:val="1"/>
              <w:rPr>
                <w:rFonts w:asciiTheme="majorHAnsi" w:eastAsia="Times New Roman" w:hAnsiTheme="majorHAnsi" w:cs="Arial"/>
                <w:bCs/>
                <w:sz w:val="32"/>
                <w:szCs w:val="32"/>
                <w:lang w:eastAsia="nl-BE"/>
              </w:rPr>
            </w:pPr>
            <w:r w:rsidRPr="00DD28B2">
              <w:rPr>
                <w:rFonts w:asciiTheme="majorHAnsi" w:eastAsia="Times New Roman" w:hAnsiTheme="majorHAnsi" w:cs="Arial"/>
                <w:bCs/>
                <w:sz w:val="32"/>
                <w:szCs w:val="32"/>
                <w:lang w:eastAsia="nl-BE"/>
              </w:rPr>
              <w:t xml:space="preserve">5.87 </w:t>
            </w:r>
            <w:proofErr w:type="spellStart"/>
            <w:r w:rsidRPr="00DD28B2">
              <w:rPr>
                <w:rFonts w:asciiTheme="majorHAnsi" w:eastAsia="Times New Roman" w:hAnsiTheme="majorHAnsi" w:cs="Arial"/>
                <w:bCs/>
                <w:sz w:val="32"/>
                <w:szCs w:val="32"/>
                <w:lang w:eastAsia="nl-BE"/>
              </w:rPr>
              <w:t>sterftes</w:t>
            </w:r>
            <w:proofErr w:type="spellEnd"/>
            <w:r w:rsidRPr="00DD28B2">
              <w:rPr>
                <w:rFonts w:asciiTheme="majorHAnsi" w:eastAsia="Times New Roman" w:hAnsiTheme="majorHAnsi" w:cs="Arial"/>
                <w:bCs/>
                <w:sz w:val="32"/>
                <w:szCs w:val="32"/>
                <w:lang w:eastAsia="nl-BE"/>
              </w:rPr>
              <w:t>/1000 inwoners</w:t>
            </w:r>
          </w:p>
        </w:tc>
      </w:tr>
      <w:tr w:rsidR="006E6879" w:rsidRPr="00DD28B2" w:rsidTr="00DD28B2">
        <w:tc>
          <w:tcPr>
            <w:tcW w:w="4978" w:type="dxa"/>
          </w:tcPr>
          <w:p w:rsidR="006E6879" w:rsidRPr="00DD28B2" w:rsidRDefault="006E6879" w:rsidP="006E6879">
            <w:pPr>
              <w:spacing w:before="100" w:beforeAutospacing="1" w:after="100" w:afterAutospacing="1"/>
              <w:outlineLvl w:val="1"/>
              <w:rPr>
                <w:rFonts w:asciiTheme="majorHAnsi" w:eastAsia="Times New Roman" w:hAnsiTheme="majorHAnsi" w:cs="Arial"/>
                <w:bCs/>
                <w:sz w:val="32"/>
                <w:szCs w:val="32"/>
                <w:lang w:eastAsia="nl-BE"/>
              </w:rPr>
            </w:pPr>
            <w:r w:rsidRPr="00DD28B2">
              <w:rPr>
                <w:rFonts w:asciiTheme="majorHAnsi" w:eastAsia="Times New Roman" w:hAnsiTheme="majorHAnsi" w:cs="Arial"/>
                <w:bCs/>
                <w:sz w:val="32"/>
                <w:szCs w:val="32"/>
                <w:lang w:eastAsia="nl-BE"/>
              </w:rPr>
              <w:t>Migratie percentage</w:t>
            </w:r>
          </w:p>
        </w:tc>
        <w:tc>
          <w:tcPr>
            <w:tcW w:w="4310" w:type="dxa"/>
          </w:tcPr>
          <w:p w:rsidR="006E6879" w:rsidRPr="00DD28B2" w:rsidRDefault="006E6879" w:rsidP="006E6879">
            <w:pPr>
              <w:spacing w:before="100" w:beforeAutospacing="1" w:after="100" w:afterAutospacing="1"/>
              <w:outlineLvl w:val="1"/>
              <w:rPr>
                <w:rFonts w:asciiTheme="majorHAnsi" w:eastAsia="Times New Roman" w:hAnsiTheme="majorHAnsi" w:cs="Arial"/>
                <w:bCs/>
                <w:sz w:val="32"/>
                <w:szCs w:val="32"/>
                <w:lang w:eastAsia="nl-BE"/>
              </w:rPr>
            </w:pPr>
            <w:r w:rsidRPr="00DD28B2">
              <w:rPr>
                <w:rFonts w:asciiTheme="majorHAnsi" w:eastAsia="Times New Roman" w:hAnsiTheme="majorHAnsi" w:cs="Arial"/>
                <w:bCs/>
                <w:sz w:val="32"/>
                <w:szCs w:val="32"/>
                <w:lang w:eastAsia="nl-BE"/>
              </w:rPr>
              <w:t>-1.78 migranten/1000 inwoners</w:t>
            </w:r>
          </w:p>
        </w:tc>
      </w:tr>
      <w:tr w:rsidR="006E6879" w:rsidRPr="00DD28B2" w:rsidTr="00DD28B2">
        <w:tc>
          <w:tcPr>
            <w:tcW w:w="4978" w:type="dxa"/>
          </w:tcPr>
          <w:p w:rsidR="006E6879" w:rsidRPr="00DD28B2" w:rsidRDefault="006E6879" w:rsidP="006E6879">
            <w:pPr>
              <w:spacing w:before="100" w:beforeAutospacing="1" w:after="100" w:afterAutospacing="1"/>
              <w:outlineLvl w:val="1"/>
              <w:rPr>
                <w:rFonts w:asciiTheme="majorHAnsi" w:eastAsia="Times New Roman" w:hAnsiTheme="majorHAnsi" w:cs="Arial"/>
                <w:bCs/>
                <w:sz w:val="32"/>
                <w:szCs w:val="32"/>
                <w:lang w:eastAsia="nl-BE"/>
              </w:rPr>
            </w:pPr>
            <w:r w:rsidRPr="00DD28B2">
              <w:rPr>
                <w:rFonts w:asciiTheme="majorHAnsi" w:eastAsia="Times New Roman" w:hAnsiTheme="majorHAnsi" w:cs="Arial"/>
                <w:bCs/>
                <w:sz w:val="32"/>
                <w:szCs w:val="32"/>
                <w:lang w:eastAsia="nl-BE"/>
              </w:rPr>
              <w:t xml:space="preserve">Levensverwachting </w:t>
            </w:r>
          </w:p>
          <w:p w:rsidR="006E6879" w:rsidRPr="00DD28B2" w:rsidRDefault="006E6879" w:rsidP="006E6879">
            <w:pPr>
              <w:pStyle w:val="Lijstalinea"/>
              <w:numPr>
                <w:ilvl w:val="0"/>
                <w:numId w:val="1"/>
              </w:numPr>
              <w:spacing w:before="100" w:beforeAutospacing="1" w:after="100" w:afterAutospacing="1"/>
              <w:outlineLvl w:val="1"/>
              <w:rPr>
                <w:rFonts w:asciiTheme="majorHAnsi" w:eastAsia="Times New Roman" w:hAnsiTheme="majorHAnsi" w:cs="Arial"/>
                <w:bCs/>
                <w:sz w:val="32"/>
                <w:szCs w:val="32"/>
                <w:lang w:eastAsia="nl-BE"/>
              </w:rPr>
            </w:pPr>
            <w:r w:rsidRPr="00DD28B2">
              <w:rPr>
                <w:rFonts w:asciiTheme="majorHAnsi" w:eastAsia="Times New Roman" w:hAnsiTheme="majorHAnsi" w:cs="Arial"/>
                <w:bCs/>
                <w:sz w:val="32"/>
                <w:szCs w:val="32"/>
                <w:lang w:eastAsia="nl-BE"/>
              </w:rPr>
              <w:t>Totale bevolking</w:t>
            </w:r>
          </w:p>
          <w:p w:rsidR="006E6879" w:rsidRPr="00DD28B2" w:rsidRDefault="006E6879" w:rsidP="006E6879">
            <w:pPr>
              <w:pStyle w:val="Lijstalinea"/>
              <w:numPr>
                <w:ilvl w:val="0"/>
                <w:numId w:val="1"/>
              </w:numPr>
              <w:spacing w:before="100" w:beforeAutospacing="1" w:after="100" w:afterAutospacing="1"/>
              <w:outlineLvl w:val="1"/>
              <w:rPr>
                <w:rFonts w:asciiTheme="majorHAnsi" w:eastAsia="Times New Roman" w:hAnsiTheme="majorHAnsi" w:cs="Arial"/>
                <w:bCs/>
                <w:sz w:val="32"/>
                <w:szCs w:val="32"/>
                <w:lang w:eastAsia="nl-BE"/>
              </w:rPr>
            </w:pPr>
            <w:r w:rsidRPr="00DD28B2">
              <w:rPr>
                <w:rFonts w:asciiTheme="majorHAnsi" w:eastAsia="Times New Roman" w:hAnsiTheme="majorHAnsi" w:cs="Arial"/>
                <w:bCs/>
                <w:sz w:val="32"/>
                <w:szCs w:val="32"/>
                <w:lang w:eastAsia="nl-BE"/>
              </w:rPr>
              <w:t>Mannen</w:t>
            </w:r>
          </w:p>
          <w:p w:rsidR="006E6879" w:rsidRPr="00DD28B2" w:rsidRDefault="006E6879" w:rsidP="006E6879">
            <w:pPr>
              <w:pStyle w:val="Lijstalinea"/>
              <w:numPr>
                <w:ilvl w:val="0"/>
                <w:numId w:val="1"/>
              </w:numPr>
              <w:spacing w:before="100" w:beforeAutospacing="1" w:after="100" w:afterAutospacing="1"/>
              <w:outlineLvl w:val="1"/>
              <w:rPr>
                <w:rFonts w:asciiTheme="majorHAnsi" w:eastAsia="Times New Roman" w:hAnsiTheme="majorHAnsi" w:cs="Arial"/>
                <w:bCs/>
                <w:sz w:val="32"/>
                <w:szCs w:val="32"/>
                <w:lang w:eastAsia="nl-BE"/>
              </w:rPr>
            </w:pPr>
            <w:r w:rsidRPr="00DD28B2">
              <w:rPr>
                <w:rFonts w:asciiTheme="majorHAnsi" w:eastAsia="Times New Roman" w:hAnsiTheme="majorHAnsi" w:cs="Arial"/>
                <w:bCs/>
                <w:sz w:val="32"/>
                <w:szCs w:val="32"/>
                <w:lang w:eastAsia="nl-BE"/>
              </w:rPr>
              <w:t>Vrouwen</w:t>
            </w:r>
          </w:p>
        </w:tc>
        <w:tc>
          <w:tcPr>
            <w:tcW w:w="4310" w:type="dxa"/>
          </w:tcPr>
          <w:p w:rsidR="006E6879" w:rsidRPr="00DD28B2" w:rsidRDefault="006E6879" w:rsidP="006E6879">
            <w:pPr>
              <w:spacing w:before="100" w:beforeAutospacing="1" w:after="100" w:afterAutospacing="1"/>
              <w:outlineLvl w:val="1"/>
              <w:rPr>
                <w:rFonts w:asciiTheme="majorHAnsi" w:eastAsia="Times New Roman" w:hAnsiTheme="majorHAnsi" w:cs="Arial"/>
                <w:bCs/>
                <w:sz w:val="32"/>
                <w:szCs w:val="32"/>
                <w:lang w:eastAsia="nl-BE"/>
              </w:rPr>
            </w:pPr>
          </w:p>
          <w:p w:rsidR="006E6879" w:rsidRPr="00DD28B2" w:rsidRDefault="006E6879" w:rsidP="006E6879">
            <w:pPr>
              <w:spacing w:before="100" w:beforeAutospacing="1" w:after="100" w:afterAutospacing="1"/>
              <w:outlineLvl w:val="1"/>
              <w:rPr>
                <w:rFonts w:asciiTheme="majorHAnsi" w:eastAsia="Times New Roman" w:hAnsiTheme="majorHAnsi" w:cs="Arial"/>
                <w:bCs/>
                <w:sz w:val="32"/>
                <w:szCs w:val="32"/>
                <w:lang w:eastAsia="nl-BE"/>
              </w:rPr>
            </w:pPr>
            <w:r w:rsidRPr="00DD28B2">
              <w:rPr>
                <w:rFonts w:asciiTheme="majorHAnsi" w:eastAsia="Times New Roman" w:hAnsiTheme="majorHAnsi" w:cs="Arial"/>
                <w:bCs/>
                <w:sz w:val="32"/>
                <w:szCs w:val="32"/>
                <w:lang w:eastAsia="nl-BE"/>
              </w:rPr>
              <w:t>75.24 jaar</w:t>
            </w:r>
          </w:p>
          <w:p w:rsidR="006E6879" w:rsidRPr="00DD28B2" w:rsidRDefault="006E6879" w:rsidP="006E6879">
            <w:pPr>
              <w:spacing w:before="100" w:beforeAutospacing="1" w:after="100" w:afterAutospacing="1"/>
              <w:outlineLvl w:val="1"/>
              <w:rPr>
                <w:rFonts w:asciiTheme="majorHAnsi" w:eastAsia="Times New Roman" w:hAnsiTheme="majorHAnsi" w:cs="Arial"/>
                <w:bCs/>
                <w:sz w:val="32"/>
                <w:szCs w:val="32"/>
                <w:lang w:eastAsia="nl-BE"/>
              </w:rPr>
            </w:pPr>
            <w:r w:rsidRPr="00DD28B2">
              <w:rPr>
                <w:rFonts w:asciiTheme="majorHAnsi" w:eastAsia="Times New Roman" w:hAnsiTheme="majorHAnsi" w:cs="Arial"/>
                <w:bCs/>
                <w:sz w:val="32"/>
                <w:szCs w:val="32"/>
                <w:lang w:eastAsia="nl-BE"/>
              </w:rPr>
              <w:t>73.2jaar</w:t>
            </w:r>
          </w:p>
          <w:p w:rsidR="006E6879" w:rsidRPr="00DD28B2" w:rsidRDefault="006E6879" w:rsidP="006E6879">
            <w:pPr>
              <w:spacing w:before="100" w:beforeAutospacing="1" w:after="100" w:afterAutospacing="1"/>
              <w:outlineLvl w:val="1"/>
              <w:rPr>
                <w:rFonts w:asciiTheme="majorHAnsi" w:eastAsia="Times New Roman" w:hAnsiTheme="majorHAnsi" w:cs="Arial"/>
                <w:bCs/>
                <w:sz w:val="32"/>
                <w:szCs w:val="32"/>
                <w:lang w:eastAsia="nl-BE"/>
              </w:rPr>
            </w:pPr>
            <w:r w:rsidRPr="00DD28B2">
              <w:rPr>
                <w:rFonts w:asciiTheme="majorHAnsi" w:eastAsia="Times New Roman" w:hAnsiTheme="majorHAnsi" w:cs="Arial"/>
                <w:bCs/>
                <w:sz w:val="32"/>
                <w:szCs w:val="32"/>
                <w:lang w:eastAsia="nl-BE"/>
              </w:rPr>
              <w:t>77.42 jaar</w:t>
            </w:r>
          </w:p>
          <w:p w:rsidR="006E6879" w:rsidRPr="00DD28B2" w:rsidRDefault="006E6879" w:rsidP="006E6879">
            <w:pPr>
              <w:spacing w:before="100" w:beforeAutospacing="1" w:after="100" w:afterAutospacing="1"/>
              <w:outlineLvl w:val="1"/>
              <w:rPr>
                <w:rFonts w:asciiTheme="majorHAnsi" w:eastAsia="Times New Roman" w:hAnsiTheme="majorHAnsi" w:cs="Arial"/>
                <w:bCs/>
                <w:sz w:val="32"/>
                <w:szCs w:val="32"/>
                <w:lang w:eastAsia="nl-BE"/>
              </w:rPr>
            </w:pPr>
          </w:p>
        </w:tc>
      </w:tr>
      <w:tr w:rsidR="006E6879" w:rsidRPr="00DD28B2" w:rsidTr="00DD28B2">
        <w:tc>
          <w:tcPr>
            <w:tcW w:w="4978" w:type="dxa"/>
          </w:tcPr>
          <w:p w:rsidR="006E6879" w:rsidRPr="00DD28B2" w:rsidRDefault="006E6879" w:rsidP="006E6879">
            <w:pPr>
              <w:spacing w:before="100" w:beforeAutospacing="1" w:after="100" w:afterAutospacing="1"/>
              <w:outlineLvl w:val="1"/>
              <w:rPr>
                <w:rFonts w:asciiTheme="majorHAnsi" w:eastAsia="Times New Roman" w:hAnsiTheme="majorHAnsi" w:cs="Arial"/>
                <w:bCs/>
                <w:sz w:val="32"/>
                <w:szCs w:val="32"/>
                <w:lang w:eastAsia="nl-BE"/>
              </w:rPr>
            </w:pPr>
            <w:r w:rsidRPr="00DD28B2">
              <w:rPr>
                <w:rFonts w:asciiTheme="majorHAnsi" w:eastAsia="Times New Roman" w:hAnsiTheme="majorHAnsi" w:cs="Arial"/>
                <w:bCs/>
                <w:sz w:val="32"/>
                <w:szCs w:val="32"/>
                <w:lang w:eastAsia="nl-BE"/>
              </w:rPr>
              <w:t>Vruchtbaarheidspercentage</w:t>
            </w:r>
          </w:p>
        </w:tc>
        <w:tc>
          <w:tcPr>
            <w:tcW w:w="4310" w:type="dxa"/>
          </w:tcPr>
          <w:p w:rsidR="006E6879" w:rsidRPr="00DD28B2" w:rsidRDefault="006E6879" w:rsidP="006E6879">
            <w:pPr>
              <w:spacing w:before="100" w:beforeAutospacing="1" w:after="100" w:afterAutospacing="1"/>
              <w:outlineLvl w:val="1"/>
              <w:rPr>
                <w:rFonts w:asciiTheme="majorHAnsi" w:eastAsia="Times New Roman" w:hAnsiTheme="majorHAnsi" w:cs="Arial"/>
                <w:bCs/>
                <w:sz w:val="32"/>
                <w:szCs w:val="32"/>
                <w:lang w:eastAsia="nl-BE"/>
              </w:rPr>
            </w:pPr>
            <w:r w:rsidRPr="00DD28B2">
              <w:rPr>
                <w:rFonts w:asciiTheme="majorHAnsi" w:eastAsia="Times New Roman" w:hAnsiTheme="majorHAnsi" w:cs="Arial"/>
                <w:bCs/>
                <w:sz w:val="32"/>
                <w:szCs w:val="32"/>
                <w:lang w:eastAsia="nl-BE"/>
              </w:rPr>
              <w:t>2.02 kinderen/vrouw</w:t>
            </w:r>
          </w:p>
        </w:tc>
      </w:tr>
      <w:tr w:rsidR="006E6879" w:rsidRPr="00DD28B2" w:rsidTr="00DD28B2">
        <w:tc>
          <w:tcPr>
            <w:tcW w:w="4978" w:type="dxa"/>
          </w:tcPr>
          <w:p w:rsidR="006E6879" w:rsidRPr="00DD28B2" w:rsidRDefault="006E6879" w:rsidP="006E6879">
            <w:pPr>
              <w:spacing w:before="100" w:beforeAutospacing="1" w:after="100" w:afterAutospacing="1"/>
              <w:outlineLvl w:val="1"/>
              <w:rPr>
                <w:rFonts w:asciiTheme="majorHAnsi" w:eastAsia="Times New Roman" w:hAnsiTheme="majorHAnsi" w:cs="Arial"/>
                <w:bCs/>
                <w:sz w:val="32"/>
                <w:szCs w:val="32"/>
                <w:lang w:eastAsia="nl-BE"/>
              </w:rPr>
            </w:pPr>
            <w:r w:rsidRPr="00DD28B2">
              <w:rPr>
                <w:rFonts w:asciiTheme="majorHAnsi" w:eastAsia="Times New Roman" w:hAnsiTheme="majorHAnsi" w:cs="Arial"/>
                <w:bCs/>
                <w:sz w:val="32"/>
                <w:szCs w:val="32"/>
                <w:lang w:eastAsia="nl-BE"/>
              </w:rPr>
              <w:t>Hiv/ AIDS percentage volwassenen</w:t>
            </w:r>
          </w:p>
        </w:tc>
        <w:tc>
          <w:tcPr>
            <w:tcW w:w="4310" w:type="dxa"/>
          </w:tcPr>
          <w:p w:rsidR="006E6879" w:rsidRPr="00DD28B2" w:rsidRDefault="006E6879" w:rsidP="006E6879">
            <w:pPr>
              <w:spacing w:before="100" w:beforeAutospacing="1" w:after="100" w:afterAutospacing="1"/>
              <w:outlineLvl w:val="1"/>
              <w:rPr>
                <w:rFonts w:asciiTheme="majorHAnsi" w:eastAsia="Times New Roman" w:hAnsiTheme="majorHAnsi" w:cs="Arial"/>
                <w:bCs/>
                <w:sz w:val="32"/>
                <w:szCs w:val="32"/>
                <w:lang w:eastAsia="nl-BE"/>
              </w:rPr>
            </w:pPr>
            <w:r w:rsidRPr="00DD28B2">
              <w:rPr>
                <w:rFonts w:asciiTheme="majorHAnsi" w:eastAsia="Times New Roman" w:hAnsiTheme="majorHAnsi" w:cs="Arial"/>
                <w:bCs/>
                <w:sz w:val="32"/>
                <w:szCs w:val="32"/>
                <w:lang w:eastAsia="nl-BE"/>
              </w:rPr>
              <w:t>&lt;0.1%</w:t>
            </w:r>
          </w:p>
        </w:tc>
      </w:tr>
      <w:tr w:rsidR="006E6879" w:rsidRPr="00DD28B2" w:rsidTr="00DD28B2">
        <w:tc>
          <w:tcPr>
            <w:tcW w:w="4978" w:type="dxa"/>
          </w:tcPr>
          <w:p w:rsidR="006E6879" w:rsidRPr="00DD28B2" w:rsidRDefault="006E6879" w:rsidP="006E6879">
            <w:pPr>
              <w:spacing w:before="100" w:beforeAutospacing="1" w:after="100" w:afterAutospacing="1"/>
              <w:outlineLvl w:val="1"/>
              <w:rPr>
                <w:rFonts w:asciiTheme="majorHAnsi" w:eastAsia="Times New Roman" w:hAnsiTheme="majorHAnsi" w:cs="Arial"/>
                <w:bCs/>
                <w:sz w:val="32"/>
                <w:szCs w:val="32"/>
                <w:lang w:eastAsia="nl-BE"/>
              </w:rPr>
            </w:pPr>
            <w:r w:rsidRPr="00DD28B2">
              <w:rPr>
                <w:rFonts w:asciiTheme="majorHAnsi" w:eastAsia="Times New Roman" w:hAnsiTheme="majorHAnsi" w:cs="Arial"/>
                <w:bCs/>
                <w:sz w:val="32"/>
                <w:szCs w:val="32"/>
                <w:lang w:eastAsia="nl-BE"/>
              </w:rPr>
              <w:t>Personen met hiv/ AIDS</w:t>
            </w:r>
          </w:p>
        </w:tc>
        <w:tc>
          <w:tcPr>
            <w:tcW w:w="4310" w:type="dxa"/>
          </w:tcPr>
          <w:p w:rsidR="006E6879" w:rsidRPr="00DD28B2" w:rsidRDefault="006E6879" w:rsidP="006E6879">
            <w:pPr>
              <w:spacing w:before="100" w:beforeAutospacing="1" w:after="100" w:afterAutospacing="1"/>
              <w:outlineLvl w:val="1"/>
              <w:rPr>
                <w:rFonts w:asciiTheme="majorHAnsi" w:eastAsia="Times New Roman" w:hAnsiTheme="majorHAnsi" w:cs="Arial"/>
                <w:bCs/>
                <w:sz w:val="32"/>
                <w:szCs w:val="32"/>
                <w:lang w:eastAsia="nl-BE"/>
              </w:rPr>
            </w:pPr>
            <w:r w:rsidRPr="00DD28B2">
              <w:rPr>
                <w:rFonts w:asciiTheme="majorHAnsi" w:eastAsia="Times New Roman" w:hAnsiTheme="majorHAnsi" w:cs="Arial"/>
                <w:bCs/>
                <w:sz w:val="32"/>
                <w:szCs w:val="32"/>
                <w:lang w:eastAsia="nl-BE"/>
              </w:rPr>
              <w:t>2400</w:t>
            </w:r>
          </w:p>
        </w:tc>
      </w:tr>
      <w:tr w:rsidR="006E6879" w:rsidRPr="00DD28B2" w:rsidTr="00DD28B2">
        <w:tc>
          <w:tcPr>
            <w:tcW w:w="4978" w:type="dxa"/>
          </w:tcPr>
          <w:p w:rsidR="006E6879" w:rsidRPr="00DD28B2" w:rsidRDefault="006E6879" w:rsidP="006E6879">
            <w:pPr>
              <w:spacing w:before="100" w:beforeAutospacing="1" w:after="100" w:afterAutospacing="1"/>
              <w:outlineLvl w:val="1"/>
              <w:rPr>
                <w:rFonts w:asciiTheme="majorHAnsi" w:eastAsia="Times New Roman" w:hAnsiTheme="majorHAnsi" w:cs="Arial"/>
                <w:bCs/>
                <w:sz w:val="32"/>
                <w:szCs w:val="32"/>
                <w:lang w:eastAsia="nl-BE"/>
              </w:rPr>
            </w:pPr>
            <w:proofErr w:type="spellStart"/>
            <w:r w:rsidRPr="00DD28B2">
              <w:rPr>
                <w:rFonts w:asciiTheme="majorHAnsi" w:eastAsia="Times New Roman" w:hAnsiTheme="majorHAnsi" w:cs="Arial"/>
                <w:bCs/>
                <w:sz w:val="32"/>
                <w:szCs w:val="32"/>
                <w:lang w:eastAsia="nl-BE"/>
              </w:rPr>
              <w:t>Sterftes</w:t>
            </w:r>
            <w:proofErr w:type="spellEnd"/>
            <w:r w:rsidRPr="00DD28B2">
              <w:rPr>
                <w:rFonts w:asciiTheme="majorHAnsi" w:eastAsia="Times New Roman" w:hAnsiTheme="majorHAnsi" w:cs="Arial"/>
                <w:bCs/>
                <w:sz w:val="32"/>
                <w:szCs w:val="32"/>
                <w:lang w:eastAsia="nl-BE"/>
              </w:rPr>
              <w:t xml:space="preserve"> door </w:t>
            </w:r>
            <w:proofErr w:type="spellStart"/>
            <w:r w:rsidRPr="00DD28B2">
              <w:rPr>
                <w:rFonts w:asciiTheme="majorHAnsi" w:eastAsia="Times New Roman" w:hAnsiTheme="majorHAnsi" w:cs="Arial"/>
                <w:bCs/>
                <w:sz w:val="32"/>
                <w:szCs w:val="32"/>
                <w:lang w:eastAsia="nl-BE"/>
              </w:rPr>
              <w:t>hiv</w:t>
            </w:r>
            <w:proofErr w:type="spellEnd"/>
            <w:r w:rsidRPr="00DD28B2">
              <w:rPr>
                <w:rFonts w:asciiTheme="majorHAnsi" w:eastAsia="Times New Roman" w:hAnsiTheme="majorHAnsi" w:cs="Arial"/>
                <w:bCs/>
                <w:sz w:val="32"/>
                <w:szCs w:val="32"/>
                <w:lang w:eastAsia="nl-BE"/>
              </w:rPr>
              <w:t>/ AIDS</w:t>
            </w:r>
          </w:p>
        </w:tc>
        <w:tc>
          <w:tcPr>
            <w:tcW w:w="4310" w:type="dxa"/>
          </w:tcPr>
          <w:p w:rsidR="006E6879" w:rsidRPr="00DD28B2" w:rsidRDefault="006E6879" w:rsidP="006E6879">
            <w:pPr>
              <w:spacing w:before="100" w:beforeAutospacing="1" w:after="100" w:afterAutospacing="1"/>
              <w:outlineLvl w:val="1"/>
              <w:rPr>
                <w:rFonts w:asciiTheme="majorHAnsi" w:eastAsia="Times New Roman" w:hAnsiTheme="majorHAnsi" w:cs="Arial"/>
                <w:bCs/>
                <w:sz w:val="32"/>
                <w:szCs w:val="32"/>
                <w:lang w:eastAsia="nl-BE"/>
              </w:rPr>
            </w:pPr>
            <w:r w:rsidRPr="00DD28B2">
              <w:rPr>
                <w:rFonts w:asciiTheme="majorHAnsi" w:eastAsia="Times New Roman" w:hAnsiTheme="majorHAnsi" w:cs="Arial"/>
                <w:bCs/>
                <w:sz w:val="32"/>
                <w:szCs w:val="32"/>
                <w:lang w:eastAsia="nl-BE"/>
              </w:rPr>
              <w:t>100</w:t>
            </w:r>
          </w:p>
        </w:tc>
      </w:tr>
      <w:tr w:rsidR="006E6879" w:rsidRPr="00DD28B2" w:rsidTr="00DD28B2">
        <w:tc>
          <w:tcPr>
            <w:tcW w:w="4978" w:type="dxa"/>
          </w:tcPr>
          <w:p w:rsidR="006E6879" w:rsidRPr="00DD28B2" w:rsidRDefault="006E6879" w:rsidP="006E6879">
            <w:pPr>
              <w:spacing w:before="100" w:beforeAutospacing="1" w:after="100" w:afterAutospacing="1"/>
              <w:outlineLvl w:val="1"/>
              <w:rPr>
                <w:rFonts w:asciiTheme="majorHAnsi" w:eastAsia="Times New Roman" w:hAnsiTheme="majorHAnsi" w:cs="Arial"/>
                <w:bCs/>
                <w:sz w:val="32"/>
                <w:szCs w:val="32"/>
                <w:lang w:eastAsia="nl-BE"/>
              </w:rPr>
            </w:pPr>
            <w:r w:rsidRPr="00DD28B2">
              <w:rPr>
                <w:rFonts w:asciiTheme="majorHAnsi" w:eastAsia="Times New Roman" w:hAnsiTheme="majorHAnsi" w:cs="Arial"/>
                <w:bCs/>
                <w:sz w:val="32"/>
                <w:szCs w:val="32"/>
                <w:lang w:eastAsia="nl-BE"/>
              </w:rPr>
              <w:t>Moedersterfte</w:t>
            </w:r>
          </w:p>
        </w:tc>
        <w:tc>
          <w:tcPr>
            <w:tcW w:w="4310" w:type="dxa"/>
          </w:tcPr>
          <w:p w:rsidR="006E6879" w:rsidRPr="00DD28B2" w:rsidRDefault="00DD28B2" w:rsidP="006E6879">
            <w:pPr>
              <w:spacing w:before="100" w:beforeAutospacing="1" w:after="100" w:afterAutospacing="1"/>
              <w:outlineLvl w:val="1"/>
              <w:rPr>
                <w:rFonts w:asciiTheme="majorHAnsi" w:eastAsia="Times New Roman" w:hAnsiTheme="majorHAnsi" w:cs="Arial"/>
                <w:bCs/>
                <w:sz w:val="32"/>
                <w:szCs w:val="32"/>
                <w:lang w:eastAsia="nl-BE"/>
              </w:rPr>
            </w:pPr>
            <w:r w:rsidRPr="00DD28B2">
              <w:rPr>
                <w:rFonts w:asciiTheme="majorHAnsi" w:eastAsia="Times New Roman" w:hAnsiTheme="majorHAnsi" w:cs="Arial"/>
                <w:bCs/>
                <w:sz w:val="32"/>
                <w:szCs w:val="32"/>
                <w:lang w:eastAsia="nl-BE"/>
              </w:rPr>
              <w:t>60/100000 levendgeborenen</w:t>
            </w:r>
          </w:p>
        </w:tc>
      </w:tr>
      <w:tr w:rsidR="00DD28B2" w:rsidRPr="00DD28B2" w:rsidTr="00DD28B2">
        <w:tc>
          <w:tcPr>
            <w:tcW w:w="4978" w:type="dxa"/>
          </w:tcPr>
          <w:p w:rsidR="00DD28B2" w:rsidRPr="00DD28B2" w:rsidRDefault="00DD28B2" w:rsidP="006E6879">
            <w:pPr>
              <w:spacing w:before="100" w:beforeAutospacing="1" w:after="100" w:afterAutospacing="1"/>
              <w:outlineLvl w:val="1"/>
              <w:rPr>
                <w:rFonts w:asciiTheme="majorHAnsi" w:eastAsia="Times New Roman" w:hAnsiTheme="majorHAnsi" w:cs="Arial"/>
                <w:bCs/>
                <w:sz w:val="32"/>
                <w:szCs w:val="32"/>
                <w:lang w:eastAsia="nl-BE"/>
              </w:rPr>
            </w:pPr>
            <w:r>
              <w:rPr>
                <w:rFonts w:asciiTheme="majorHAnsi" w:eastAsia="Times New Roman" w:hAnsiTheme="majorHAnsi" w:cs="Arial"/>
                <w:bCs/>
                <w:sz w:val="32"/>
                <w:szCs w:val="32"/>
                <w:lang w:eastAsia="nl-BE"/>
              </w:rPr>
              <w:t>Kinderen jonger dan 5 jaar met ondergewicht</w:t>
            </w:r>
          </w:p>
        </w:tc>
        <w:tc>
          <w:tcPr>
            <w:tcW w:w="4310" w:type="dxa"/>
          </w:tcPr>
          <w:p w:rsidR="00DD28B2" w:rsidRPr="00DD28B2" w:rsidRDefault="00DD28B2" w:rsidP="006E6879">
            <w:pPr>
              <w:spacing w:before="100" w:beforeAutospacing="1" w:after="100" w:afterAutospacing="1"/>
              <w:outlineLvl w:val="1"/>
              <w:rPr>
                <w:rFonts w:asciiTheme="majorHAnsi" w:eastAsia="Times New Roman" w:hAnsiTheme="majorHAnsi" w:cs="Arial"/>
                <w:bCs/>
                <w:sz w:val="32"/>
                <w:szCs w:val="32"/>
                <w:lang w:eastAsia="nl-BE"/>
              </w:rPr>
            </w:pPr>
            <w:r>
              <w:rPr>
                <w:rFonts w:asciiTheme="majorHAnsi" w:eastAsia="Times New Roman" w:hAnsiTheme="majorHAnsi" w:cs="Arial"/>
                <w:bCs/>
                <w:sz w:val="32"/>
                <w:szCs w:val="32"/>
                <w:lang w:eastAsia="nl-BE"/>
              </w:rPr>
              <w:t>3.3%</w:t>
            </w:r>
          </w:p>
        </w:tc>
      </w:tr>
      <w:tr w:rsidR="00DD28B2" w:rsidRPr="00DD28B2" w:rsidTr="00DD28B2">
        <w:tc>
          <w:tcPr>
            <w:tcW w:w="4978" w:type="dxa"/>
          </w:tcPr>
          <w:p w:rsidR="00DD28B2" w:rsidRDefault="00DD28B2" w:rsidP="006E6879">
            <w:pPr>
              <w:spacing w:before="100" w:beforeAutospacing="1" w:after="100" w:afterAutospacing="1"/>
              <w:outlineLvl w:val="1"/>
              <w:rPr>
                <w:rFonts w:asciiTheme="majorHAnsi" w:eastAsia="Times New Roman" w:hAnsiTheme="majorHAnsi" w:cs="Arial"/>
                <w:bCs/>
                <w:sz w:val="32"/>
                <w:szCs w:val="32"/>
                <w:lang w:eastAsia="nl-BE"/>
              </w:rPr>
            </w:pPr>
            <w:r>
              <w:rPr>
                <w:rFonts w:asciiTheme="majorHAnsi" w:eastAsia="Times New Roman" w:hAnsiTheme="majorHAnsi" w:cs="Arial"/>
                <w:bCs/>
                <w:sz w:val="32"/>
                <w:szCs w:val="32"/>
                <w:lang w:eastAsia="nl-BE"/>
              </w:rPr>
              <w:t>Aantal artsen</w:t>
            </w:r>
          </w:p>
        </w:tc>
        <w:tc>
          <w:tcPr>
            <w:tcW w:w="4310" w:type="dxa"/>
          </w:tcPr>
          <w:p w:rsidR="00DD28B2" w:rsidRDefault="00DD28B2" w:rsidP="006E6879">
            <w:pPr>
              <w:spacing w:before="100" w:beforeAutospacing="1" w:after="100" w:afterAutospacing="1"/>
              <w:outlineLvl w:val="1"/>
              <w:rPr>
                <w:rFonts w:asciiTheme="majorHAnsi" w:eastAsia="Times New Roman" w:hAnsiTheme="majorHAnsi" w:cs="Arial"/>
                <w:bCs/>
                <w:sz w:val="32"/>
                <w:szCs w:val="32"/>
                <w:lang w:eastAsia="nl-BE"/>
              </w:rPr>
            </w:pPr>
            <w:r>
              <w:rPr>
                <w:rFonts w:asciiTheme="majorHAnsi" w:eastAsia="Times New Roman" w:hAnsiTheme="majorHAnsi" w:cs="Arial"/>
                <w:bCs/>
                <w:sz w:val="32"/>
                <w:szCs w:val="32"/>
                <w:lang w:eastAsia="nl-BE"/>
              </w:rPr>
              <w:t>1.19 artsen/1000 inwoners</w:t>
            </w:r>
          </w:p>
        </w:tc>
      </w:tr>
    </w:tbl>
    <w:p w:rsidR="006E6879" w:rsidRDefault="006E6879" w:rsidP="00DD28B2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  <w:lang w:eastAsia="nl-BE"/>
        </w:rPr>
      </w:pPr>
      <w:r w:rsidRPr="006E6879">
        <w:rPr>
          <w:rFonts w:asciiTheme="majorHAnsi" w:eastAsia="Times New Roman" w:hAnsiTheme="majorHAnsi" w:cs="Arial"/>
          <w:sz w:val="24"/>
          <w:szCs w:val="24"/>
          <w:lang w:eastAsia="nl-BE"/>
        </w:rPr>
        <w:br/>
      </w:r>
    </w:p>
    <w:p w:rsidR="00DD28B2" w:rsidRDefault="00DD28B2" w:rsidP="00DD28B2">
      <w:pPr>
        <w:spacing w:before="100" w:beforeAutospacing="1" w:after="100" w:afterAutospacing="1" w:line="240" w:lineRule="auto"/>
        <w:rPr>
          <w:rFonts w:ascii="Arial Black" w:eastAsia="Times New Roman" w:hAnsi="Arial Black" w:cs="Arial"/>
          <w:b/>
          <w:sz w:val="32"/>
          <w:szCs w:val="32"/>
          <w:u w:val="single"/>
          <w:lang w:eastAsia="nl-BE"/>
        </w:rPr>
      </w:pPr>
      <w:r w:rsidRPr="00DD28B2">
        <w:rPr>
          <w:rFonts w:ascii="Arial Black" w:eastAsia="Times New Roman" w:hAnsi="Arial Black" w:cs="Arial"/>
          <w:b/>
          <w:sz w:val="32"/>
          <w:szCs w:val="32"/>
          <w:u w:val="single"/>
          <w:lang w:eastAsia="nl-BE"/>
        </w:rPr>
        <w:lastRenderedPageBreak/>
        <w:t>Inentingen, visum, paspoort</w:t>
      </w:r>
    </w:p>
    <w:tbl>
      <w:tblPr>
        <w:tblStyle w:val="Tabelraster"/>
        <w:tblW w:w="0" w:type="auto"/>
        <w:tblLook w:val="04A0"/>
      </w:tblPr>
      <w:tblGrid>
        <w:gridCol w:w="4606"/>
        <w:gridCol w:w="4606"/>
      </w:tblGrid>
      <w:tr w:rsidR="00187E7F" w:rsidTr="00187E7F">
        <w:tc>
          <w:tcPr>
            <w:tcW w:w="4606" w:type="dxa"/>
          </w:tcPr>
          <w:p w:rsidR="00187E7F" w:rsidRDefault="00187E7F" w:rsidP="00DD28B2">
            <w:pPr>
              <w:spacing w:before="100" w:beforeAutospacing="1" w:after="100" w:afterAutospacing="1"/>
              <w:rPr>
                <w:rFonts w:ascii="Arial Black" w:eastAsia="Times New Roman" w:hAnsi="Arial Black" w:cs="Arial"/>
                <w:b/>
                <w:sz w:val="32"/>
                <w:szCs w:val="32"/>
                <w:u w:val="single"/>
                <w:lang w:eastAsia="nl-BE"/>
              </w:rPr>
            </w:pPr>
            <w:bookmarkStart w:id="0" w:name="_GoBack"/>
            <w:bookmarkEnd w:id="0"/>
            <w:r>
              <w:rPr>
                <w:rFonts w:asciiTheme="majorHAnsi" w:eastAsia="Times New Roman" w:hAnsiTheme="majorHAnsi" w:cs="Arial"/>
                <w:bCs/>
                <w:sz w:val="32"/>
                <w:szCs w:val="32"/>
                <w:lang w:eastAsia="nl-BE"/>
              </w:rPr>
              <w:t>Toeristen met Nederlandse nationaliteit</w:t>
            </w:r>
          </w:p>
        </w:tc>
        <w:tc>
          <w:tcPr>
            <w:tcW w:w="4606" w:type="dxa"/>
          </w:tcPr>
          <w:p w:rsidR="00187E7F" w:rsidRPr="00187E7F" w:rsidRDefault="00187E7F" w:rsidP="00DD28B2">
            <w:pPr>
              <w:spacing w:before="100" w:beforeAutospacing="1" w:after="100" w:afterAutospacing="1"/>
              <w:rPr>
                <w:rFonts w:asciiTheme="majorHAnsi" w:eastAsia="Times New Roman" w:hAnsiTheme="majorHAnsi" w:cs="Arial"/>
                <w:bCs/>
                <w:sz w:val="32"/>
                <w:szCs w:val="32"/>
                <w:lang w:eastAsia="nl-BE"/>
              </w:rPr>
            </w:pPr>
            <w:r>
              <w:rPr>
                <w:rFonts w:asciiTheme="majorHAnsi" w:eastAsia="Times New Roman" w:hAnsiTheme="majorHAnsi" w:cs="Arial"/>
                <w:bCs/>
                <w:sz w:val="32"/>
                <w:szCs w:val="32"/>
                <w:lang w:eastAsia="nl-BE"/>
              </w:rPr>
              <w:t>Geldig paspoort nodig</w:t>
            </w:r>
            <w:r w:rsidR="00DC0DBE">
              <w:rPr>
                <w:rFonts w:asciiTheme="majorHAnsi" w:eastAsia="Times New Roman" w:hAnsiTheme="majorHAnsi" w:cs="Arial"/>
                <w:bCs/>
                <w:sz w:val="32"/>
                <w:szCs w:val="32"/>
                <w:lang w:eastAsia="nl-BE"/>
              </w:rPr>
              <w:t xml:space="preserve"> (identiteitskaart is voldoende)</w:t>
            </w:r>
          </w:p>
        </w:tc>
      </w:tr>
      <w:tr w:rsidR="00187E7F" w:rsidTr="00187E7F">
        <w:tc>
          <w:tcPr>
            <w:tcW w:w="4606" w:type="dxa"/>
          </w:tcPr>
          <w:p w:rsidR="00187E7F" w:rsidRDefault="00187E7F" w:rsidP="00DD28B2">
            <w:pPr>
              <w:spacing w:before="100" w:beforeAutospacing="1" w:after="100" w:afterAutospacing="1"/>
              <w:rPr>
                <w:rFonts w:ascii="Arial Black" w:eastAsia="Times New Roman" w:hAnsi="Arial Black" w:cs="Arial"/>
                <w:b/>
                <w:sz w:val="32"/>
                <w:szCs w:val="32"/>
                <w:u w:val="single"/>
                <w:lang w:eastAsia="nl-BE"/>
              </w:rPr>
            </w:pPr>
            <w:r>
              <w:rPr>
                <w:rFonts w:asciiTheme="majorHAnsi" w:eastAsia="Times New Roman" w:hAnsiTheme="majorHAnsi" w:cs="Arial"/>
                <w:bCs/>
                <w:sz w:val="32"/>
                <w:szCs w:val="32"/>
                <w:lang w:eastAsia="nl-BE"/>
              </w:rPr>
              <w:t>Kinderen t/m 16 jaar</w:t>
            </w:r>
          </w:p>
        </w:tc>
        <w:tc>
          <w:tcPr>
            <w:tcW w:w="4606" w:type="dxa"/>
          </w:tcPr>
          <w:p w:rsidR="00187E7F" w:rsidRPr="00187E7F" w:rsidRDefault="00187E7F" w:rsidP="00DD28B2">
            <w:pPr>
              <w:spacing w:before="100" w:beforeAutospacing="1" w:after="100" w:afterAutospacing="1"/>
              <w:rPr>
                <w:rFonts w:asciiTheme="majorHAnsi" w:eastAsia="Times New Roman" w:hAnsiTheme="majorHAnsi" w:cs="Arial"/>
                <w:bCs/>
                <w:sz w:val="32"/>
                <w:szCs w:val="32"/>
                <w:lang w:eastAsia="nl-BE"/>
              </w:rPr>
            </w:pPr>
            <w:r>
              <w:rPr>
                <w:rFonts w:asciiTheme="majorHAnsi" w:eastAsia="Times New Roman" w:hAnsiTheme="majorHAnsi" w:cs="Arial"/>
                <w:bCs/>
                <w:sz w:val="32"/>
                <w:szCs w:val="32"/>
                <w:lang w:eastAsia="nl-BE"/>
              </w:rPr>
              <w:t>Mogen in paspoort van één der ouders bijgeschreven staan</w:t>
            </w:r>
          </w:p>
        </w:tc>
      </w:tr>
      <w:tr w:rsidR="00187E7F" w:rsidTr="00187E7F">
        <w:tc>
          <w:tcPr>
            <w:tcW w:w="4606" w:type="dxa"/>
          </w:tcPr>
          <w:p w:rsidR="00187E7F" w:rsidRDefault="00DC0DBE" w:rsidP="00DD28B2">
            <w:pPr>
              <w:spacing w:before="100" w:beforeAutospacing="1" w:after="100" w:afterAutospacing="1"/>
              <w:rPr>
                <w:rFonts w:ascii="Arial Black" w:eastAsia="Times New Roman" w:hAnsi="Arial Black" w:cs="Arial"/>
                <w:b/>
                <w:sz w:val="32"/>
                <w:szCs w:val="32"/>
                <w:u w:val="single"/>
                <w:lang w:eastAsia="nl-BE"/>
              </w:rPr>
            </w:pPr>
            <w:r>
              <w:rPr>
                <w:rFonts w:asciiTheme="majorHAnsi" w:eastAsia="Times New Roman" w:hAnsiTheme="majorHAnsi" w:cs="Arial"/>
                <w:bCs/>
                <w:sz w:val="32"/>
                <w:szCs w:val="32"/>
                <w:lang w:eastAsia="nl-BE"/>
              </w:rPr>
              <w:t>Nederlanders en Belgen</w:t>
            </w:r>
          </w:p>
        </w:tc>
        <w:tc>
          <w:tcPr>
            <w:tcW w:w="4606" w:type="dxa"/>
          </w:tcPr>
          <w:p w:rsidR="00DC0DBE" w:rsidRPr="00DC0DBE" w:rsidRDefault="00DC0DBE" w:rsidP="00DD28B2">
            <w:pPr>
              <w:spacing w:before="100" w:beforeAutospacing="1" w:after="100" w:afterAutospacing="1"/>
              <w:rPr>
                <w:rFonts w:asciiTheme="majorHAnsi" w:eastAsia="Times New Roman" w:hAnsiTheme="majorHAnsi" w:cs="Arial"/>
                <w:bCs/>
                <w:sz w:val="32"/>
                <w:szCs w:val="32"/>
                <w:lang w:eastAsia="nl-BE"/>
              </w:rPr>
            </w:pPr>
            <w:r>
              <w:rPr>
                <w:rFonts w:asciiTheme="majorHAnsi" w:eastAsia="Times New Roman" w:hAnsiTheme="majorHAnsi" w:cs="Arial"/>
                <w:bCs/>
                <w:sz w:val="32"/>
                <w:szCs w:val="32"/>
                <w:lang w:eastAsia="nl-BE"/>
              </w:rPr>
              <w:t>Geen visum nodig</w:t>
            </w:r>
          </w:p>
        </w:tc>
      </w:tr>
      <w:tr w:rsidR="00187E7F" w:rsidTr="00187E7F">
        <w:tc>
          <w:tcPr>
            <w:tcW w:w="4606" w:type="dxa"/>
          </w:tcPr>
          <w:p w:rsidR="00187E7F" w:rsidRDefault="00CF346A" w:rsidP="00DD28B2">
            <w:pPr>
              <w:spacing w:before="100" w:beforeAutospacing="1" w:after="100" w:afterAutospacing="1"/>
              <w:rPr>
                <w:rFonts w:ascii="Arial Black" w:eastAsia="Times New Roman" w:hAnsi="Arial Black" w:cs="Arial"/>
                <w:b/>
                <w:sz w:val="32"/>
                <w:szCs w:val="32"/>
                <w:u w:val="single"/>
                <w:lang w:eastAsia="nl-BE"/>
              </w:rPr>
            </w:pPr>
            <w:r>
              <w:rPr>
                <w:rFonts w:asciiTheme="majorHAnsi" w:eastAsia="Times New Roman" w:hAnsiTheme="majorHAnsi" w:cs="Arial"/>
                <w:bCs/>
                <w:sz w:val="32"/>
                <w:szCs w:val="32"/>
                <w:lang w:eastAsia="nl-BE"/>
              </w:rPr>
              <w:t>Bij aankomst</w:t>
            </w:r>
          </w:p>
        </w:tc>
        <w:tc>
          <w:tcPr>
            <w:tcW w:w="4606" w:type="dxa"/>
          </w:tcPr>
          <w:p w:rsidR="00187E7F" w:rsidRDefault="00CF346A" w:rsidP="00DD28B2">
            <w:pPr>
              <w:spacing w:before="100" w:beforeAutospacing="1" w:after="100" w:afterAutospacing="1"/>
              <w:rPr>
                <w:rFonts w:ascii="Arial Black" w:eastAsia="Times New Roman" w:hAnsi="Arial Black" w:cs="Arial"/>
                <w:b/>
                <w:sz w:val="32"/>
                <w:szCs w:val="32"/>
                <w:u w:val="single"/>
                <w:lang w:eastAsia="nl-BE"/>
              </w:rPr>
            </w:pPr>
            <w:proofErr w:type="spellStart"/>
            <w:r>
              <w:rPr>
                <w:rFonts w:asciiTheme="majorHAnsi" w:eastAsia="Times New Roman" w:hAnsiTheme="majorHAnsi" w:cs="Arial"/>
                <w:bCs/>
                <w:sz w:val="32"/>
                <w:szCs w:val="32"/>
                <w:lang w:eastAsia="nl-BE"/>
              </w:rPr>
              <w:t>Visum-kaartje</w:t>
            </w:r>
            <w:proofErr w:type="spellEnd"/>
            <w:r>
              <w:rPr>
                <w:rFonts w:asciiTheme="majorHAnsi" w:eastAsia="Times New Roman" w:hAnsiTheme="majorHAnsi" w:cs="Arial"/>
                <w:bCs/>
                <w:sz w:val="32"/>
                <w:szCs w:val="32"/>
                <w:lang w:eastAsia="nl-BE"/>
              </w:rPr>
              <w:t xml:space="preserve"> afgeven (onderste deel in paspoort bewaren) </w:t>
            </w:r>
          </w:p>
        </w:tc>
      </w:tr>
      <w:tr w:rsidR="00187E7F" w:rsidTr="00187E7F">
        <w:tc>
          <w:tcPr>
            <w:tcW w:w="4606" w:type="dxa"/>
          </w:tcPr>
          <w:p w:rsidR="00187E7F" w:rsidRDefault="00CF346A" w:rsidP="00DD28B2">
            <w:pPr>
              <w:spacing w:before="100" w:beforeAutospacing="1" w:after="100" w:afterAutospacing="1"/>
              <w:rPr>
                <w:rFonts w:ascii="Arial Black" w:eastAsia="Times New Roman" w:hAnsi="Arial Black" w:cs="Arial"/>
                <w:b/>
                <w:sz w:val="32"/>
                <w:szCs w:val="32"/>
                <w:u w:val="single"/>
                <w:lang w:eastAsia="nl-BE"/>
              </w:rPr>
            </w:pPr>
            <w:r>
              <w:rPr>
                <w:rFonts w:asciiTheme="majorHAnsi" w:eastAsia="Times New Roman" w:hAnsiTheme="majorHAnsi" w:cs="Arial"/>
                <w:bCs/>
                <w:sz w:val="32"/>
                <w:szCs w:val="32"/>
                <w:lang w:eastAsia="nl-BE"/>
              </w:rPr>
              <w:t>Bij vertrek</w:t>
            </w:r>
          </w:p>
        </w:tc>
        <w:tc>
          <w:tcPr>
            <w:tcW w:w="4606" w:type="dxa"/>
          </w:tcPr>
          <w:p w:rsidR="00187E7F" w:rsidRDefault="00BE4E0D" w:rsidP="00DD28B2">
            <w:pPr>
              <w:spacing w:before="100" w:beforeAutospacing="1" w:after="100" w:afterAutospacing="1"/>
              <w:rPr>
                <w:rFonts w:ascii="Arial Black" w:eastAsia="Times New Roman" w:hAnsi="Arial Black" w:cs="Arial"/>
                <w:b/>
                <w:sz w:val="32"/>
                <w:szCs w:val="32"/>
                <w:u w:val="single"/>
                <w:lang w:eastAsia="nl-BE"/>
              </w:rPr>
            </w:pPr>
            <w:proofErr w:type="spellStart"/>
            <w:r>
              <w:rPr>
                <w:rFonts w:asciiTheme="majorHAnsi" w:eastAsia="Times New Roman" w:hAnsiTheme="majorHAnsi" w:cs="Arial"/>
                <w:bCs/>
                <w:sz w:val="32"/>
                <w:szCs w:val="32"/>
                <w:lang w:eastAsia="nl-BE"/>
              </w:rPr>
              <w:t>Visum-kaartje</w:t>
            </w:r>
            <w:proofErr w:type="spellEnd"/>
            <w:r>
              <w:rPr>
                <w:rFonts w:asciiTheme="majorHAnsi" w:eastAsia="Times New Roman" w:hAnsiTheme="majorHAnsi" w:cs="Arial"/>
                <w:bCs/>
                <w:sz w:val="32"/>
                <w:szCs w:val="32"/>
                <w:lang w:eastAsia="nl-BE"/>
              </w:rPr>
              <w:t xml:space="preserve"> wordt weer in</w:t>
            </w:r>
            <w:r w:rsidR="00CF346A">
              <w:rPr>
                <w:rFonts w:asciiTheme="majorHAnsi" w:eastAsia="Times New Roman" w:hAnsiTheme="majorHAnsi" w:cs="Arial"/>
                <w:bCs/>
                <w:sz w:val="32"/>
                <w:szCs w:val="32"/>
                <w:lang w:eastAsia="nl-BE"/>
              </w:rPr>
              <w:t>genomen</w:t>
            </w:r>
          </w:p>
        </w:tc>
      </w:tr>
    </w:tbl>
    <w:p w:rsidR="00BE4E0D" w:rsidRDefault="00BE4E0D" w:rsidP="00DD28B2">
      <w:pPr>
        <w:spacing w:before="100" w:beforeAutospacing="1" w:after="100" w:afterAutospacing="1" w:line="240" w:lineRule="auto"/>
        <w:rPr>
          <w:rFonts w:ascii="Arial Black" w:eastAsia="Times New Roman" w:hAnsi="Arial Black" w:cs="Arial"/>
          <w:b/>
          <w:sz w:val="32"/>
          <w:szCs w:val="32"/>
          <w:u w:val="single"/>
          <w:lang w:eastAsia="nl-BE"/>
        </w:rPr>
      </w:pPr>
      <w:r>
        <w:rPr>
          <w:rFonts w:ascii="Arial Black" w:eastAsia="Times New Roman" w:hAnsi="Arial Black" w:cs="Arial"/>
          <w:b/>
          <w:sz w:val="32"/>
          <w:szCs w:val="32"/>
          <w:u w:val="single"/>
          <w:lang w:eastAsia="nl-BE"/>
        </w:rPr>
        <w:t>Tijdsverschil</w:t>
      </w:r>
    </w:p>
    <w:p w:rsidR="00BE4E0D" w:rsidRDefault="00BE4E0D" w:rsidP="00DD28B2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bCs/>
          <w:sz w:val="32"/>
          <w:szCs w:val="32"/>
          <w:lang w:eastAsia="nl-BE"/>
        </w:rPr>
      </w:pPr>
      <w:r>
        <w:rPr>
          <w:rFonts w:asciiTheme="majorHAnsi" w:eastAsia="Times New Roman" w:hAnsiTheme="majorHAnsi" w:cs="Arial"/>
          <w:bCs/>
          <w:sz w:val="32"/>
          <w:szCs w:val="32"/>
          <w:lang w:eastAsia="nl-BE"/>
        </w:rPr>
        <w:t>Zelfde tijdszone als België en Nederland</w:t>
      </w:r>
    </w:p>
    <w:p w:rsidR="00BE4E0D" w:rsidRDefault="0043681D" w:rsidP="00DD28B2">
      <w:pPr>
        <w:spacing w:before="100" w:beforeAutospacing="1" w:after="100" w:afterAutospacing="1" w:line="240" w:lineRule="auto"/>
        <w:rPr>
          <w:rFonts w:ascii="Arial Black" w:eastAsia="Times New Roman" w:hAnsi="Arial Black" w:cs="Arial"/>
          <w:b/>
          <w:sz w:val="32"/>
          <w:szCs w:val="32"/>
          <w:u w:val="single"/>
          <w:lang w:eastAsia="nl-BE"/>
        </w:rPr>
      </w:pPr>
      <w:r>
        <w:rPr>
          <w:rFonts w:ascii="Arial Black" w:eastAsia="Times New Roman" w:hAnsi="Arial Black" w:cs="Arial"/>
          <w:b/>
          <w:sz w:val="32"/>
          <w:szCs w:val="32"/>
          <w:u w:val="single"/>
          <w:lang w:eastAsia="nl-BE"/>
        </w:rPr>
        <w:t>Geld (Dinars)</w:t>
      </w:r>
    </w:p>
    <w:p w:rsidR="0043681D" w:rsidRDefault="0043681D" w:rsidP="00DD28B2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bCs/>
          <w:sz w:val="32"/>
          <w:szCs w:val="32"/>
          <w:lang w:eastAsia="nl-B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- </w:t>
      </w:r>
      <w:r>
        <w:rPr>
          <w:rFonts w:asciiTheme="majorHAnsi" w:eastAsia="Times New Roman" w:hAnsiTheme="majorHAnsi" w:cs="Arial"/>
          <w:bCs/>
          <w:sz w:val="32"/>
          <w:szCs w:val="32"/>
          <w:lang w:eastAsia="nl-BE"/>
        </w:rPr>
        <w:t>Tunesische Dinar</w:t>
      </w:r>
    </w:p>
    <w:p w:rsidR="0043681D" w:rsidRDefault="0043681D" w:rsidP="00DD28B2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bCs/>
          <w:sz w:val="32"/>
          <w:szCs w:val="32"/>
          <w:lang w:eastAsia="nl-BE"/>
        </w:rPr>
      </w:pPr>
      <w:r>
        <w:rPr>
          <w:rFonts w:asciiTheme="majorHAnsi" w:eastAsia="Times New Roman" w:hAnsiTheme="majorHAnsi" w:cs="Arial"/>
          <w:bCs/>
          <w:sz w:val="32"/>
          <w:szCs w:val="32"/>
          <w:lang w:eastAsia="nl-BE"/>
        </w:rPr>
        <w:t xml:space="preserve">- 1 TD is </w:t>
      </w:r>
      <w:r w:rsidR="007B00EA">
        <w:rPr>
          <w:rFonts w:asciiTheme="majorHAnsi" w:eastAsia="Times New Roman" w:hAnsiTheme="majorHAnsi" w:cs="Arial"/>
          <w:bCs/>
          <w:sz w:val="32"/>
          <w:szCs w:val="32"/>
          <w:lang w:eastAsia="nl-BE"/>
        </w:rPr>
        <w:t>ongeveer gelijk aan 0.60 euro</w:t>
      </w:r>
    </w:p>
    <w:p w:rsidR="007B00EA" w:rsidRPr="007B00EA" w:rsidRDefault="007B00EA" w:rsidP="00DD28B2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bCs/>
          <w:sz w:val="32"/>
          <w:szCs w:val="32"/>
          <w:lang w:eastAsia="nl-BE"/>
        </w:rPr>
      </w:pPr>
      <w:r>
        <w:rPr>
          <w:rFonts w:asciiTheme="majorHAnsi" w:eastAsia="Times New Roman" w:hAnsiTheme="majorHAnsi" w:cs="Arial"/>
          <w:bCs/>
          <w:sz w:val="32"/>
          <w:szCs w:val="32"/>
          <w:lang w:eastAsia="nl-BE"/>
        </w:rPr>
        <w:t xml:space="preserve">- 1 TD is onder te verdelen in 1000Millimes (muntjes van 5, 10, 20, 50, 100 </w:t>
      </w:r>
      <w:proofErr w:type="spellStart"/>
      <w:r>
        <w:rPr>
          <w:rFonts w:asciiTheme="majorHAnsi" w:eastAsia="Times New Roman" w:hAnsiTheme="majorHAnsi" w:cs="Arial"/>
          <w:bCs/>
          <w:sz w:val="32"/>
          <w:szCs w:val="32"/>
          <w:lang w:eastAsia="nl-BE"/>
        </w:rPr>
        <w:t>millimes</w:t>
      </w:r>
      <w:proofErr w:type="spellEnd"/>
      <w:r w:rsidR="009E1C12">
        <w:rPr>
          <w:rFonts w:asciiTheme="majorHAnsi" w:eastAsia="Times New Roman" w:hAnsiTheme="majorHAnsi" w:cs="Arial"/>
          <w:bCs/>
          <w:sz w:val="32"/>
          <w:szCs w:val="32"/>
          <w:lang w:eastAsia="nl-BE"/>
        </w:rPr>
        <w:t>) (munten van een halve, 1 en 5 Dinar) (biljetten van 5, 10, 20, 30 Dinar)</w:t>
      </w:r>
    </w:p>
    <w:p w:rsidR="00DD28B2" w:rsidRDefault="00DD28B2" w:rsidP="00DD28B2">
      <w:pPr>
        <w:spacing w:before="100" w:beforeAutospacing="1" w:after="100" w:afterAutospacing="1" w:line="240" w:lineRule="auto"/>
        <w:rPr>
          <w:rFonts w:ascii="Arial Black" w:eastAsia="Times New Roman" w:hAnsi="Arial Black" w:cs="Arial"/>
          <w:b/>
          <w:sz w:val="32"/>
          <w:szCs w:val="32"/>
          <w:u w:val="single"/>
          <w:lang w:eastAsia="nl-BE"/>
        </w:rPr>
      </w:pPr>
    </w:p>
    <w:p w:rsidR="00DD28B2" w:rsidRDefault="00DD28B2" w:rsidP="00DD28B2">
      <w:pPr>
        <w:spacing w:before="100" w:beforeAutospacing="1" w:after="100" w:afterAutospacing="1" w:line="240" w:lineRule="auto"/>
        <w:rPr>
          <w:rFonts w:ascii="Arial Black" w:eastAsia="Times New Roman" w:hAnsi="Arial Black" w:cs="Arial"/>
          <w:b/>
          <w:sz w:val="32"/>
          <w:szCs w:val="32"/>
          <w:u w:val="single"/>
          <w:lang w:eastAsia="nl-BE"/>
        </w:rPr>
      </w:pPr>
    </w:p>
    <w:sectPr w:rsidR="00DD28B2" w:rsidSect="003245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21F56"/>
    <w:multiLevelType w:val="hybridMultilevel"/>
    <w:tmpl w:val="99B08F3E"/>
    <w:lvl w:ilvl="0" w:tplc="FD6CE54A">
      <w:start w:val="799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074AD7"/>
    <w:multiLevelType w:val="hybridMultilevel"/>
    <w:tmpl w:val="D3AAC0A2"/>
    <w:lvl w:ilvl="0" w:tplc="FD6CE54A">
      <w:start w:val="799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BC387D"/>
    <w:multiLevelType w:val="multilevel"/>
    <w:tmpl w:val="91FE3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35314A"/>
    <w:multiLevelType w:val="hybridMultilevel"/>
    <w:tmpl w:val="C07CFE40"/>
    <w:lvl w:ilvl="0" w:tplc="20687638">
      <w:start w:val="2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37D90"/>
    <w:rsid w:val="0009541F"/>
    <w:rsid w:val="001041C3"/>
    <w:rsid w:val="00116B86"/>
    <w:rsid w:val="00187E7F"/>
    <w:rsid w:val="0032459C"/>
    <w:rsid w:val="0043681D"/>
    <w:rsid w:val="006E6879"/>
    <w:rsid w:val="007B00EA"/>
    <w:rsid w:val="0090105D"/>
    <w:rsid w:val="009E1C12"/>
    <w:rsid w:val="00BE4E0D"/>
    <w:rsid w:val="00C37D90"/>
    <w:rsid w:val="00CF346A"/>
    <w:rsid w:val="00D157E1"/>
    <w:rsid w:val="00D1673F"/>
    <w:rsid w:val="00DC0DBE"/>
    <w:rsid w:val="00DD28B2"/>
    <w:rsid w:val="00EA6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2459C"/>
    <w:rPr>
      <w:lang w:val="nl-BE"/>
    </w:rPr>
  </w:style>
  <w:style w:type="paragraph" w:styleId="Kop2">
    <w:name w:val="heading 2"/>
    <w:basedOn w:val="Standaard"/>
    <w:link w:val="Kop2Char"/>
    <w:uiPriority w:val="9"/>
    <w:qFormat/>
    <w:rsid w:val="006E68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37D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C37D90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6E6879"/>
    <w:rPr>
      <w:rFonts w:ascii="Times New Roman" w:eastAsia="Times New Roman" w:hAnsi="Times New Roman" w:cs="Times New Roman"/>
      <w:b/>
      <w:bCs/>
      <w:sz w:val="36"/>
      <w:szCs w:val="36"/>
      <w:lang w:val="nl-BE" w:eastAsia="nl-BE"/>
    </w:rPr>
  </w:style>
  <w:style w:type="paragraph" w:styleId="Normaalweb">
    <w:name w:val="Normal (Web)"/>
    <w:basedOn w:val="Standaard"/>
    <w:uiPriority w:val="99"/>
    <w:semiHidden/>
    <w:unhideWhenUsed/>
    <w:rsid w:val="006E6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Zwaar">
    <w:name w:val="Strong"/>
    <w:basedOn w:val="Standaardalinea-lettertype"/>
    <w:uiPriority w:val="22"/>
    <w:qFormat/>
    <w:rsid w:val="006E68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lang w:val="nl-BE"/>
    </w:rPr>
  </w:style>
  <w:style w:type="paragraph" w:styleId="Kop2">
    <w:name w:val="heading 2"/>
    <w:basedOn w:val="Standaard"/>
    <w:link w:val="Kop2Char"/>
    <w:uiPriority w:val="9"/>
    <w:qFormat/>
    <w:rsid w:val="006E68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37D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C37D90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6E6879"/>
    <w:rPr>
      <w:rFonts w:ascii="Times New Roman" w:eastAsia="Times New Roman" w:hAnsi="Times New Roman" w:cs="Times New Roman"/>
      <w:b/>
      <w:bCs/>
      <w:sz w:val="36"/>
      <w:szCs w:val="36"/>
      <w:lang w:val="nl-BE" w:eastAsia="nl-BE"/>
    </w:rPr>
  </w:style>
  <w:style w:type="paragraph" w:styleId="Normaalweb">
    <w:name w:val="Normal (Web)"/>
    <w:basedOn w:val="Standaard"/>
    <w:uiPriority w:val="99"/>
    <w:semiHidden/>
    <w:unhideWhenUsed/>
    <w:rsid w:val="006E6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Zwaar">
    <w:name w:val="Strong"/>
    <w:basedOn w:val="Standaardalinea-lettertype"/>
    <w:uiPriority w:val="22"/>
    <w:qFormat/>
    <w:rsid w:val="006E68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89BDB-6CF1-4E8B-818C-4450C55CF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338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Baptiste en Soline</cp:lastModifiedBy>
  <cp:revision>4</cp:revision>
  <dcterms:created xsi:type="dcterms:W3CDTF">2013-02-04T19:48:00Z</dcterms:created>
  <dcterms:modified xsi:type="dcterms:W3CDTF">2013-03-01T18:03:00Z</dcterms:modified>
</cp:coreProperties>
</file>