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168" w:rsidRPr="00765168" w:rsidRDefault="00765168">
      <w:pPr>
        <w:rPr>
          <w:b/>
          <w:sz w:val="32"/>
          <w:szCs w:val="32"/>
          <w:u w:val="single"/>
        </w:rPr>
      </w:pPr>
      <w:r w:rsidRPr="00765168">
        <w:rPr>
          <w:b/>
          <w:sz w:val="32"/>
          <w:szCs w:val="32"/>
          <w:u w:val="single"/>
        </w:rPr>
        <w:t>Grensdocumenten en Visum</w:t>
      </w:r>
    </w:p>
    <w:p w:rsidR="00520959" w:rsidRDefault="00765168">
      <w:r>
        <w:t>Toeristen met de Nederlandse nationaliteit hebben een geldig paspoort nodig. Kinderen t/m 16 jaar mogen in het paspoort van één der ouders staan bijgeschreven. Een visum is niet nodig voor Nederlanders/Belgen. Om Tunesië in en uit te reizen moet u beschikken over een geldig Nederlands paspoort.</w:t>
      </w:r>
    </w:p>
    <w:p w:rsidR="00765168" w:rsidRDefault="00765168">
      <w:r>
        <w:t xml:space="preserve">De </w:t>
      </w:r>
      <w:proofErr w:type="spellStart"/>
      <w:r>
        <w:t>Tunesische</w:t>
      </w:r>
      <w:proofErr w:type="spellEnd"/>
      <w:r>
        <w:t xml:space="preserve"> autoriteiten deelden de Ambassade in november 2004 desgevraagd mede dat voor georganiseerde reizen de Nederlandse (Europees Model) identiteitskaart voldoende is voor toelating tot Tunesië, maar dan moet de reiziger wel in het bezit zijn van een hotelvoucher en een retourticket aansluitend op de voucher. De </w:t>
      </w:r>
      <w:proofErr w:type="spellStart"/>
      <w:r>
        <w:t>Tunesische</w:t>
      </w:r>
      <w:proofErr w:type="spellEnd"/>
      <w:r>
        <w:t xml:space="preserve"> autoriteiten zullen u met een Europese identiteitskaart ook toelaten bij een niet georganiseerde reis, maar zij zullen u vervolgens niet toestaan het land alleen maar met een ID-kaart te verlaten. Zij zullen u dan verzoeken voor uw vertrek uit Tunesië bij de Nederlandse ambassade een Laissez-Passer (een soort noodpaspoort) te vragen. De kosten van een Laissez-Passer kunt u elders op deze website vinden (tarieven). De kosten moet u in </w:t>
      </w:r>
      <w:proofErr w:type="spellStart"/>
      <w:r>
        <w:t>Tunesische</w:t>
      </w:r>
      <w:proofErr w:type="spellEnd"/>
      <w:r>
        <w:t xml:space="preserve"> </w:t>
      </w:r>
      <w:proofErr w:type="spellStart"/>
      <w:r>
        <w:t>Dinaren</w:t>
      </w:r>
      <w:proofErr w:type="spellEnd"/>
      <w:r>
        <w:t xml:space="preserve"> voldoen. Nederlanders zijn voor een toeristisch verblijf van maximaal drie maanden niet visumplichtig voor Tunesië.</w:t>
      </w:r>
    </w:p>
    <w:p w:rsidR="00765168" w:rsidRDefault="00765168">
      <w:r>
        <w:t xml:space="preserve">Bij aankomst op het vliegveld in </w:t>
      </w:r>
      <w:proofErr w:type="spellStart"/>
      <w:r>
        <w:t>Tunesie</w:t>
      </w:r>
      <w:proofErr w:type="spellEnd"/>
      <w:r>
        <w:t xml:space="preserve"> moet een soort visum-kaartje worden afgegeven waarvan het onderste deel in het paspoort moet worden bewaard. Bij vertrek uit </w:t>
      </w:r>
      <w:proofErr w:type="spellStart"/>
      <w:r>
        <w:t>Tunesie</w:t>
      </w:r>
      <w:proofErr w:type="spellEnd"/>
      <w:r>
        <w:t xml:space="preserve"> wordt dit visum-kaartje weer ingenomen. Normaal gesproken worden deze visum-kaartjes op de heenreis al in het vliegtuig uitgedeeld zodat u ze op het gemak in kunt vullen. Mocht dit onverhoopt </w:t>
      </w:r>
      <w:proofErr w:type="spellStart"/>
      <w:r>
        <w:t>niét</w:t>
      </w:r>
      <w:proofErr w:type="spellEnd"/>
      <w:r>
        <w:t xml:space="preserve"> het geval zijn, dan liggen er visum-kaartjes klaar voordat u door de douane gaat. Er zijn verschillende soorten visum-kaartjes in omloop</w:t>
      </w:r>
      <w:r>
        <w:t>.</w:t>
      </w:r>
    </w:p>
    <w:p w:rsidR="00765168" w:rsidRPr="00765168" w:rsidRDefault="00765168" w:rsidP="00765168">
      <w:pPr>
        <w:spacing w:after="0" w:line="240" w:lineRule="auto"/>
        <w:rPr>
          <w:rFonts w:ascii="Times New Roman" w:eastAsia="Times New Roman" w:hAnsi="Times New Roman" w:cs="Times New Roman"/>
          <w:sz w:val="24"/>
          <w:szCs w:val="24"/>
          <w:lang w:eastAsia="fr-BE"/>
        </w:rPr>
      </w:pPr>
      <w:r w:rsidRPr="00765168">
        <w:rPr>
          <w:rFonts w:ascii="Times New Roman" w:eastAsia="Times New Roman" w:hAnsi="Times New Roman" w:cs="Times New Roman"/>
          <w:sz w:val="24"/>
          <w:szCs w:val="24"/>
          <w:lang w:eastAsia="fr-BE"/>
        </w:rPr>
        <w:t xml:space="preserve">Het kan ook zijn dat het visum-kaartje uit één deel bestaat, is dat het geval, dán moet er bij vertrek opnieuw een visum-kaartje worden ingevuld. Personen die niet de Nederlandse nationaliteit hebben, worden verzocht contact op te nemen met de </w:t>
      </w:r>
      <w:proofErr w:type="spellStart"/>
      <w:r w:rsidRPr="00765168">
        <w:rPr>
          <w:rFonts w:ascii="Times New Roman" w:eastAsia="Times New Roman" w:hAnsi="Times New Roman" w:cs="Times New Roman"/>
          <w:sz w:val="24"/>
          <w:szCs w:val="24"/>
          <w:lang w:eastAsia="fr-BE"/>
        </w:rPr>
        <w:t>Tunesische</w:t>
      </w:r>
      <w:proofErr w:type="spellEnd"/>
      <w:r w:rsidRPr="00765168">
        <w:rPr>
          <w:rFonts w:ascii="Times New Roman" w:eastAsia="Times New Roman" w:hAnsi="Times New Roman" w:cs="Times New Roman"/>
          <w:sz w:val="24"/>
          <w:szCs w:val="24"/>
          <w:lang w:eastAsia="fr-BE"/>
        </w:rPr>
        <w:t xml:space="preserve"> Ambassade:</w:t>
      </w:r>
    </w:p>
    <w:p w:rsidR="00765168" w:rsidRPr="00765168" w:rsidRDefault="00765168" w:rsidP="0076516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BE"/>
        </w:rPr>
      </w:pPr>
      <w:r w:rsidRPr="00765168">
        <w:rPr>
          <w:rFonts w:ascii="Times New Roman" w:eastAsia="Times New Roman" w:hAnsi="Times New Roman" w:cs="Times New Roman"/>
          <w:sz w:val="24"/>
          <w:szCs w:val="24"/>
          <w:lang w:eastAsia="fr-BE"/>
        </w:rPr>
        <w:t xml:space="preserve">Nederland: </w:t>
      </w:r>
      <w:proofErr w:type="spellStart"/>
      <w:r w:rsidRPr="00765168">
        <w:rPr>
          <w:rFonts w:ascii="Times New Roman" w:eastAsia="Times New Roman" w:hAnsi="Times New Roman" w:cs="Times New Roman"/>
          <w:sz w:val="24"/>
          <w:szCs w:val="24"/>
          <w:lang w:eastAsia="fr-BE"/>
        </w:rPr>
        <w:t>Gentsestraat</w:t>
      </w:r>
      <w:proofErr w:type="spellEnd"/>
      <w:r w:rsidRPr="00765168">
        <w:rPr>
          <w:rFonts w:ascii="Times New Roman" w:eastAsia="Times New Roman" w:hAnsi="Times New Roman" w:cs="Times New Roman"/>
          <w:sz w:val="24"/>
          <w:szCs w:val="24"/>
          <w:lang w:eastAsia="fr-BE"/>
        </w:rPr>
        <w:t xml:space="preserve"> 98 2587 HX Den Haag, 070 - 351 22 51 / 351 43 23</w:t>
      </w:r>
    </w:p>
    <w:p w:rsidR="00765168" w:rsidRPr="00765168" w:rsidRDefault="00765168" w:rsidP="0076516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BE"/>
        </w:rPr>
      </w:pPr>
      <w:r w:rsidRPr="00765168">
        <w:rPr>
          <w:rFonts w:ascii="Times New Roman" w:eastAsia="Times New Roman" w:hAnsi="Times New Roman" w:cs="Times New Roman"/>
          <w:sz w:val="24"/>
          <w:szCs w:val="24"/>
          <w:lang w:eastAsia="fr-BE"/>
        </w:rPr>
        <w:t xml:space="preserve">België: Kanselarij Tunesië </w:t>
      </w:r>
      <w:proofErr w:type="spellStart"/>
      <w:r w:rsidRPr="00765168">
        <w:rPr>
          <w:rFonts w:ascii="Times New Roman" w:eastAsia="Times New Roman" w:hAnsi="Times New Roman" w:cs="Times New Roman"/>
          <w:sz w:val="24"/>
          <w:szCs w:val="24"/>
          <w:lang w:eastAsia="fr-BE"/>
        </w:rPr>
        <w:t>Tervurenlaan</w:t>
      </w:r>
      <w:proofErr w:type="spellEnd"/>
      <w:r w:rsidRPr="00765168">
        <w:rPr>
          <w:rFonts w:ascii="Times New Roman" w:eastAsia="Times New Roman" w:hAnsi="Times New Roman" w:cs="Times New Roman"/>
          <w:sz w:val="24"/>
          <w:szCs w:val="24"/>
          <w:lang w:eastAsia="fr-BE"/>
        </w:rPr>
        <w:t xml:space="preserve"> 278, 1150 Brussel, 2-771.73.95</w:t>
      </w:r>
    </w:p>
    <w:p w:rsidR="00765168" w:rsidRDefault="00765168" w:rsidP="0076516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BE"/>
        </w:rPr>
      </w:pPr>
      <w:r w:rsidRPr="00765168">
        <w:rPr>
          <w:rFonts w:ascii="Times New Roman" w:eastAsia="Times New Roman" w:hAnsi="Times New Roman" w:cs="Times New Roman"/>
          <w:sz w:val="24"/>
          <w:szCs w:val="24"/>
          <w:lang w:eastAsia="fr-BE"/>
        </w:rPr>
        <w:t>Anders: Ook kun je informeren bij het Tunesisch Verkeersbureau in Amsterdam, 020 - 622 49 71</w:t>
      </w:r>
    </w:p>
    <w:p w:rsidR="00765168" w:rsidRPr="00765168" w:rsidRDefault="00765168" w:rsidP="00765168">
      <w:pPr>
        <w:spacing w:before="100" w:beforeAutospacing="1" w:after="100" w:afterAutospacing="1" w:line="240" w:lineRule="auto"/>
        <w:rPr>
          <w:rFonts w:ascii="Times New Roman" w:eastAsia="Times New Roman" w:hAnsi="Times New Roman" w:cs="Times New Roman"/>
          <w:b/>
          <w:sz w:val="32"/>
          <w:szCs w:val="32"/>
          <w:u w:val="single"/>
          <w:lang w:eastAsia="fr-BE"/>
        </w:rPr>
      </w:pPr>
      <w:r w:rsidRPr="00765168">
        <w:rPr>
          <w:b/>
          <w:sz w:val="32"/>
          <w:szCs w:val="32"/>
          <w:u w:val="single"/>
        </w:rPr>
        <w:t>Tijverschil</w:t>
      </w:r>
    </w:p>
    <w:p w:rsidR="00765168" w:rsidRDefault="00765168" w:rsidP="00765168">
      <w:pPr>
        <w:spacing w:before="100" w:beforeAutospacing="1" w:after="100" w:afterAutospacing="1" w:line="240" w:lineRule="auto"/>
      </w:pPr>
      <w:r>
        <w:t>Tunesië ligt in dezelfde tijdzone als Nederland/België. In Tunesië is het nú dus dezelfde tijd als in Nederland en België. In Tunesië wordt ook in 2006 de zomertijd weer ingevoerd. De zomertijd begint op zondag 26 maart en eindigt op zondag 29 oktober 2006 (data onder voorbehoud).</w:t>
      </w:r>
    </w:p>
    <w:p w:rsidR="00765168" w:rsidRPr="00765168" w:rsidRDefault="00765168" w:rsidP="00765168">
      <w:pPr>
        <w:spacing w:before="100" w:beforeAutospacing="1" w:after="100" w:afterAutospacing="1" w:line="240" w:lineRule="auto"/>
        <w:outlineLvl w:val="1"/>
        <w:rPr>
          <w:rFonts w:ascii="Times New Roman" w:eastAsia="Times New Roman" w:hAnsi="Times New Roman" w:cs="Times New Roman"/>
          <w:b/>
          <w:bCs/>
          <w:sz w:val="32"/>
          <w:szCs w:val="32"/>
          <w:u w:val="single"/>
          <w:lang w:val="fr-BE" w:eastAsia="fr-BE"/>
        </w:rPr>
      </w:pPr>
      <w:r w:rsidRPr="00765168">
        <w:rPr>
          <w:b/>
          <w:sz w:val="32"/>
          <w:szCs w:val="32"/>
          <w:u w:val="single"/>
        </w:rPr>
        <w:t xml:space="preserve">Geld (Dinars) </w:t>
      </w:r>
    </w:p>
    <w:p w:rsidR="00765168" w:rsidRPr="00765168" w:rsidRDefault="00765168" w:rsidP="00765168">
      <w:pPr>
        <w:spacing w:before="100" w:beforeAutospacing="1" w:after="100" w:afterAutospacing="1" w:line="240" w:lineRule="auto"/>
        <w:rPr>
          <w:rFonts w:ascii="Calibri" w:eastAsia="Times New Roman" w:hAnsi="Calibri" w:cs="Times New Roman"/>
          <w:b/>
          <w:sz w:val="24"/>
          <w:szCs w:val="24"/>
          <w:lang w:eastAsia="fr-BE"/>
        </w:rPr>
      </w:pPr>
      <w:r w:rsidRPr="00765168">
        <w:rPr>
          <w:rFonts w:ascii="Times New Roman" w:eastAsia="Times New Roman" w:hAnsi="Times New Roman" w:cs="Times New Roman"/>
          <w:sz w:val="24"/>
          <w:szCs w:val="24"/>
          <w:lang w:eastAsia="fr-BE"/>
        </w:rPr>
        <w:t xml:space="preserve">De in- en uitvoer van Dinars (TD) is verboden. U kunt Euro's wisselen bij aankomst op het vliegveld, bij banken en in de hotels. Ook kan men overal in </w:t>
      </w:r>
      <w:proofErr w:type="spellStart"/>
      <w:r w:rsidRPr="00765168">
        <w:rPr>
          <w:rFonts w:ascii="Times New Roman" w:eastAsia="Times New Roman" w:hAnsi="Times New Roman" w:cs="Times New Roman"/>
          <w:sz w:val="24"/>
          <w:szCs w:val="24"/>
          <w:lang w:eastAsia="fr-BE"/>
        </w:rPr>
        <w:t>Tunesie</w:t>
      </w:r>
      <w:proofErr w:type="spellEnd"/>
      <w:r w:rsidRPr="00765168">
        <w:rPr>
          <w:rFonts w:ascii="Times New Roman" w:eastAsia="Times New Roman" w:hAnsi="Times New Roman" w:cs="Times New Roman"/>
          <w:sz w:val="24"/>
          <w:szCs w:val="24"/>
          <w:lang w:eastAsia="fr-BE"/>
        </w:rPr>
        <w:t xml:space="preserve"> pinnen, dit geldt tevens voor de meeste vliegvelden. Niet in alle hotels kan worden gepind. In </w:t>
      </w:r>
      <w:proofErr w:type="spellStart"/>
      <w:r w:rsidRPr="00765168">
        <w:rPr>
          <w:rFonts w:ascii="Times New Roman" w:eastAsia="Times New Roman" w:hAnsi="Times New Roman" w:cs="Times New Roman"/>
          <w:sz w:val="24"/>
          <w:szCs w:val="24"/>
          <w:lang w:eastAsia="fr-BE"/>
        </w:rPr>
        <w:t>Tunesie</w:t>
      </w:r>
      <w:proofErr w:type="spellEnd"/>
      <w:r w:rsidRPr="00765168">
        <w:rPr>
          <w:rFonts w:ascii="Times New Roman" w:eastAsia="Times New Roman" w:hAnsi="Times New Roman" w:cs="Times New Roman"/>
          <w:sz w:val="24"/>
          <w:szCs w:val="24"/>
          <w:lang w:eastAsia="fr-BE"/>
        </w:rPr>
        <w:t xml:space="preserve"> geldt de officiële dagkoers. Euro's en andere valuta worden geaccepteerd evenals Eurocheques, Travellercheques en, bij postkantoren, girobetaalkaarten.</w:t>
      </w:r>
      <w:r w:rsidRPr="00765168">
        <w:rPr>
          <w:rFonts w:ascii="Times New Roman" w:eastAsia="Times New Roman" w:hAnsi="Times New Roman" w:cs="Times New Roman"/>
          <w:sz w:val="24"/>
          <w:szCs w:val="24"/>
          <w:lang w:eastAsia="fr-BE"/>
        </w:rPr>
        <w:br/>
      </w:r>
      <w:r w:rsidRPr="00765168">
        <w:rPr>
          <w:rFonts w:ascii="Times New Roman" w:eastAsia="Times New Roman" w:hAnsi="Times New Roman" w:cs="Times New Roman"/>
          <w:sz w:val="24"/>
          <w:szCs w:val="24"/>
          <w:lang w:eastAsia="fr-BE"/>
        </w:rPr>
        <w:br/>
      </w:r>
      <w:r w:rsidRPr="00765168">
        <w:rPr>
          <w:rFonts w:ascii="Times New Roman" w:eastAsia="Times New Roman" w:hAnsi="Times New Roman" w:cs="Times New Roman"/>
          <w:b/>
          <w:bCs/>
          <w:sz w:val="24"/>
          <w:szCs w:val="24"/>
          <w:lang w:eastAsia="fr-BE"/>
        </w:rPr>
        <w:lastRenderedPageBreak/>
        <w:t>Munteenheid</w:t>
      </w:r>
      <w:r w:rsidRPr="00765168">
        <w:rPr>
          <w:rFonts w:ascii="Times New Roman" w:eastAsia="Times New Roman" w:hAnsi="Times New Roman" w:cs="Times New Roman"/>
          <w:sz w:val="24"/>
          <w:szCs w:val="24"/>
          <w:lang w:eastAsia="fr-BE"/>
        </w:rPr>
        <w:br/>
        <w:t xml:space="preserve">De </w:t>
      </w:r>
      <w:proofErr w:type="spellStart"/>
      <w:r w:rsidRPr="00765168">
        <w:rPr>
          <w:rFonts w:ascii="Times New Roman" w:eastAsia="Times New Roman" w:hAnsi="Times New Roman" w:cs="Times New Roman"/>
          <w:sz w:val="24"/>
          <w:szCs w:val="24"/>
          <w:lang w:eastAsia="fr-BE"/>
        </w:rPr>
        <w:t>Tunesische</w:t>
      </w:r>
      <w:proofErr w:type="spellEnd"/>
      <w:r w:rsidRPr="00765168">
        <w:rPr>
          <w:rFonts w:ascii="Times New Roman" w:eastAsia="Times New Roman" w:hAnsi="Times New Roman" w:cs="Times New Roman"/>
          <w:sz w:val="24"/>
          <w:szCs w:val="24"/>
          <w:lang w:eastAsia="fr-BE"/>
        </w:rPr>
        <w:t xml:space="preserve"> munteenheid is de </w:t>
      </w:r>
      <w:proofErr w:type="spellStart"/>
      <w:r w:rsidRPr="00765168">
        <w:rPr>
          <w:rFonts w:ascii="Times New Roman" w:eastAsia="Times New Roman" w:hAnsi="Times New Roman" w:cs="Times New Roman"/>
          <w:sz w:val="24"/>
          <w:szCs w:val="24"/>
          <w:lang w:eastAsia="fr-BE"/>
        </w:rPr>
        <w:t>Tunesische</w:t>
      </w:r>
      <w:proofErr w:type="spellEnd"/>
      <w:r w:rsidRPr="00765168">
        <w:rPr>
          <w:rFonts w:ascii="Times New Roman" w:eastAsia="Times New Roman" w:hAnsi="Times New Roman" w:cs="Times New Roman"/>
          <w:sz w:val="24"/>
          <w:szCs w:val="24"/>
          <w:lang w:eastAsia="fr-BE"/>
        </w:rPr>
        <w:t xml:space="preserve"> Dinar. 1 TD is ± € 0,60 waard (augustus 2006). De </w:t>
      </w:r>
      <w:proofErr w:type="spellStart"/>
      <w:r w:rsidRPr="00765168">
        <w:rPr>
          <w:rFonts w:ascii="Times New Roman" w:eastAsia="Times New Roman" w:hAnsi="Times New Roman" w:cs="Times New Roman"/>
          <w:sz w:val="24"/>
          <w:szCs w:val="24"/>
          <w:lang w:eastAsia="fr-BE"/>
        </w:rPr>
        <w:t>Tunesische</w:t>
      </w:r>
      <w:proofErr w:type="spellEnd"/>
      <w:r w:rsidRPr="00765168">
        <w:rPr>
          <w:rFonts w:ascii="Times New Roman" w:eastAsia="Times New Roman" w:hAnsi="Times New Roman" w:cs="Times New Roman"/>
          <w:sz w:val="24"/>
          <w:szCs w:val="24"/>
          <w:lang w:eastAsia="fr-BE"/>
        </w:rPr>
        <w:t xml:space="preserve"> Dinar is onder te verdelen in 1000 </w:t>
      </w:r>
      <w:proofErr w:type="spellStart"/>
      <w:r w:rsidRPr="00765168">
        <w:rPr>
          <w:rFonts w:ascii="Times New Roman" w:eastAsia="Times New Roman" w:hAnsi="Times New Roman" w:cs="Times New Roman"/>
          <w:sz w:val="24"/>
          <w:szCs w:val="24"/>
          <w:lang w:eastAsia="fr-BE"/>
        </w:rPr>
        <w:t>Millimes</w:t>
      </w:r>
      <w:proofErr w:type="spellEnd"/>
      <w:r w:rsidRPr="00765168">
        <w:rPr>
          <w:rFonts w:ascii="Times New Roman" w:eastAsia="Times New Roman" w:hAnsi="Times New Roman" w:cs="Times New Roman"/>
          <w:sz w:val="24"/>
          <w:szCs w:val="24"/>
          <w:lang w:eastAsia="fr-BE"/>
        </w:rPr>
        <w:t xml:space="preserve">. Er zijn muntjes van 5, 10, 20, 50 en 100 </w:t>
      </w:r>
      <w:proofErr w:type="spellStart"/>
      <w:r w:rsidRPr="00765168">
        <w:rPr>
          <w:rFonts w:ascii="Times New Roman" w:eastAsia="Times New Roman" w:hAnsi="Times New Roman" w:cs="Times New Roman"/>
          <w:sz w:val="24"/>
          <w:szCs w:val="24"/>
          <w:lang w:eastAsia="fr-BE"/>
        </w:rPr>
        <w:t>Millimes</w:t>
      </w:r>
      <w:proofErr w:type="spellEnd"/>
      <w:r w:rsidRPr="00765168">
        <w:rPr>
          <w:rFonts w:ascii="Times New Roman" w:eastAsia="Times New Roman" w:hAnsi="Times New Roman" w:cs="Times New Roman"/>
          <w:sz w:val="24"/>
          <w:szCs w:val="24"/>
          <w:lang w:eastAsia="fr-BE"/>
        </w:rPr>
        <w:t>. Dan heb je munten van een halve, één en 5 Dinar. Bankbiljetten zijn er van 5, 10, 20 en 30 Dinar. Tel het geld dat u krijgt altijd direct na in het bijzijn van de bankemployé!</w:t>
      </w:r>
      <w:r w:rsidRPr="00765168">
        <w:rPr>
          <w:rFonts w:ascii="Times New Roman" w:eastAsia="Times New Roman" w:hAnsi="Times New Roman" w:cs="Times New Roman"/>
          <w:sz w:val="24"/>
          <w:szCs w:val="24"/>
          <w:lang w:eastAsia="fr-BE"/>
        </w:rPr>
        <w:br/>
      </w:r>
      <w:r w:rsidRPr="00765168">
        <w:rPr>
          <w:rFonts w:ascii="Times New Roman" w:eastAsia="Times New Roman" w:hAnsi="Times New Roman" w:cs="Times New Roman"/>
          <w:sz w:val="24"/>
          <w:szCs w:val="24"/>
          <w:lang w:eastAsia="fr-BE"/>
        </w:rPr>
        <w:br/>
      </w:r>
      <w:r w:rsidRPr="00765168">
        <w:rPr>
          <w:rFonts w:ascii="Times New Roman" w:eastAsia="Times New Roman" w:hAnsi="Times New Roman" w:cs="Times New Roman"/>
          <w:b/>
          <w:bCs/>
          <w:sz w:val="24"/>
          <w:szCs w:val="24"/>
          <w:lang w:eastAsia="fr-BE"/>
        </w:rPr>
        <w:t>Pinnen</w:t>
      </w:r>
      <w:r w:rsidRPr="00765168">
        <w:rPr>
          <w:rFonts w:ascii="Times New Roman" w:eastAsia="Times New Roman" w:hAnsi="Times New Roman" w:cs="Times New Roman"/>
          <w:sz w:val="24"/>
          <w:szCs w:val="24"/>
          <w:lang w:eastAsia="fr-BE"/>
        </w:rPr>
        <w:br/>
      </w:r>
      <w:proofErr w:type="spellStart"/>
      <w:r w:rsidRPr="00765168">
        <w:rPr>
          <w:rFonts w:ascii="Times New Roman" w:eastAsia="Times New Roman" w:hAnsi="Times New Roman" w:cs="Times New Roman"/>
          <w:sz w:val="24"/>
          <w:szCs w:val="24"/>
          <w:lang w:eastAsia="fr-BE"/>
        </w:rPr>
        <w:t>Pinnen</w:t>
      </w:r>
      <w:proofErr w:type="spellEnd"/>
      <w:r w:rsidRPr="00765168">
        <w:rPr>
          <w:rFonts w:ascii="Times New Roman" w:eastAsia="Times New Roman" w:hAnsi="Times New Roman" w:cs="Times New Roman"/>
          <w:sz w:val="24"/>
          <w:szCs w:val="24"/>
          <w:lang w:eastAsia="fr-BE"/>
        </w:rPr>
        <w:t xml:space="preserve"> is tegenwoordig ook mogelijk in de grotere toeristische plaatsen. Houd er echter rekening dat sommige automaten uw pasje niet accepteren (Cirrus wordt minder geaccepteerd als Mastercard). In veel hotels en restaurants kan ook betaald worden met creditcards (Eurocard/Visa). Op vertoon van de wisselbonnen kan men overgebleven dinars bij een bank op het vliegveld </w:t>
      </w:r>
      <w:proofErr w:type="spellStart"/>
      <w:r w:rsidRPr="00765168">
        <w:rPr>
          <w:rFonts w:ascii="Times New Roman" w:eastAsia="Times New Roman" w:hAnsi="Times New Roman" w:cs="Times New Roman"/>
          <w:sz w:val="24"/>
          <w:szCs w:val="24"/>
          <w:lang w:eastAsia="fr-BE"/>
        </w:rPr>
        <w:t>terugwisselen</w:t>
      </w:r>
      <w:proofErr w:type="spellEnd"/>
      <w:r w:rsidRPr="00765168">
        <w:rPr>
          <w:rFonts w:ascii="Times New Roman" w:eastAsia="Times New Roman" w:hAnsi="Times New Roman" w:cs="Times New Roman"/>
          <w:sz w:val="24"/>
          <w:szCs w:val="24"/>
          <w:lang w:eastAsia="fr-BE"/>
        </w:rPr>
        <w:t>.</w:t>
      </w:r>
      <w:r w:rsidRPr="00765168">
        <w:rPr>
          <w:rFonts w:ascii="Times New Roman" w:eastAsia="Times New Roman" w:hAnsi="Times New Roman" w:cs="Times New Roman"/>
          <w:sz w:val="24"/>
          <w:szCs w:val="24"/>
          <w:lang w:eastAsia="fr-BE"/>
        </w:rPr>
        <w:br/>
      </w:r>
      <w:r w:rsidRPr="00765168">
        <w:rPr>
          <w:rFonts w:ascii="Times New Roman" w:eastAsia="Times New Roman" w:hAnsi="Times New Roman" w:cs="Times New Roman"/>
          <w:sz w:val="24"/>
          <w:szCs w:val="24"/>
          <w:lang w:eastAsia="fr-BE"/>
        </w:rPr>
        <w:br/>
      </w:r>
      <w:r w:rsidRPr="00765168">
        <w:rPr>
          <w:rFonts w:ascii="Times New Roman" w:eastAsia="Times New Roman" w:hAnsi="Times New Roman" w:cs="Times New Roman"/>
          <w:b/>
          <w:bCs/>
          <w:sz w:val="24"/>
          <w:szCs w:val="24"/>
          <w:lang w:eastAsia="fr-BE"/>
        </w:rPr>
        <w:t>Wisselbonnen</w:t>
      </w:r>
      <w:r w:rsidRPr="00765168">
        <w:rPr>
          <w:rFonts w:ascii="Times New Roman" w:eastAsia="Times New Roman" w:hAnsi="Times New Roman" w:cs="Times New Roman"/>
          <w:sz w:val="24"/>
          <w:szCs w:val="24"/>
          <w:lang w:eastAsia="fr-BE"/>
        </w:rPr>
        <w:br/>
        <w:t xml:space="preserve">U mag maximaal 30% van de wisselbonnen in Euro's </w:t>
      </w:r>
      <w:proofErr w:type="spellStart"/>
      <w:r w:rsidRPr="00765168">
        <w:rPr>
          <w:rFonts w:ascii="Times New Roman" w:eastAsia="Times New Roman" w:hAnsi="Times New Roman" w:cs="Times New Roman"/>
          <w:sz w:val="24"/>
          <w:szCs w:val="24"/>
          <w:lang w:eastAsia="fr-BE"/>
        </w:rPr>
        <w:t>terugwisselen</w:t>
      </w:r>
      <w:proofErr w:type="spellEnd"/>
      <w:r w:rsidRPr="00765168">
        <w:rPr>
          <w:rFonts w:ascii="Times New Roman" w:eastAsia="Times New Roman" w:hAnsi="Times New Roman" w:cs="Times New Roman"/>
          <w:sz w:val="24"/>
          <w:szCs w:val="24"/>
          <w:lang w:eastAsia="fr-BE"/>
        </w:rPr>
        <w:t>, met een maximum van 100 dinars. Het is daarom verstandig om de wisselbonnen goed te bewaren.</w:t>
      </w:r>
      <w:r w:rsidRPr="00765168">
        <w:rPr>
          <w:rFonts w:ascii="Times New Roman" w:eastAsia="Times New Roman" w:hAnsi="Times New Roman" w:cs="Times New Roman"/>
          <w:sz w:val="24"/>
          <w:szCs w:val="24"/>
          <w:lang w:eastAsia="fr-BE"/>
        </w:rPr>
        <w:br/>
      </w:r>
      <w:r w:rsidRPr="00765168">
        <w:rPr>
          <w:rFonts w:ascii="Times New Roman" w:eastAsia="Times New Roman" w:hAnsi="Times New Roman" w:cs="Times New Roman"/>
          <w:sz w:val="24"/>
          <w:szCs w:val="24"/>
          <w:u w:val="single"/>
          <w:lang w:eastAsia="fr-BE"/>
        </w:rPr>
        <w:t>Let op:</w:t>
      </w:r>
      <w:r w:rsidRPr="00765168">
        <w:rPr>
          <w:rFonts w:ascii="Times New Roman" w:eastAsia="Times New Roman" w:hAnsi="Times New Roman" w:cs="Times New Roman"/>
          <w:sz w:val="24"/>
          <w:szCs w:val="24"/>
          <w:lang w:eastAsia="fr-BE"/>
        </w:rPr>
        <w:t xml:space="preserve"> Probeer zo min mogelijk Dinars over te houden, de koers die u op het vliegveld terugkrijgt is een lage koers. Neem daarom nog altijd wat 10 of 20 </w:t>
      </w:r>
      <w:proofErr w:type="spellStart"/>
      <w:r w:rsidRPr="00765168">
        <w:rPr>
          <w:rFonts w:ascii="Times New Roman" w:eastAsia="Times New Roman" w:hAnsi="Times New Roman" w:cs="Times New Roman"/>
          <w:sz w:val="24"/>
          <w:szCs w:val="24"/>
          <w:lang w:eastAsia="fr-BE"/>
        </w:rPr>
        <w:t>Euro-biljetten</w:t>
      </w:r>
      <w:proofErr w:type="spellEnd"/>
      <w:r w:rsidRPr="00765168">
        <w:rPr>
          <w:rFonts w:ascii="Times New Roman" w:eastAsia="Times New Roman" w:hAnsi="Times New Roman" w:cs="Times New Roman"/>
          <w:sz w:val="24"/>
          <w:szCs w:val="24"/>
          <w:lang w:eastAsia="fr-BE"/>
        </w:rPr>
        <w:t xml:space="preserve"> mee, zodat u eventueel de laatste dag ook nog wat Euro's voor Dinars kunt wisselen in uw hotel.</w:t>
      </w:r>
      <w:r w:rsidRPr="00765168">
        <w:rPr>
          <w:rFonts w:ascii="Times New Roman" w:eastAsia="Times New Roman" w:hAnsi="Times New Roman" w:cs="Times New Roman"/>
          <w:sz w:val="24"/>
          <w:szCs w:val="24"/>
          <w:lang w:eastAsia="fr-BE"/>
        </w:rPr>
        <w:br/>
      </w:r>
      <w:r w:rsidRPr="00765168">
        <w:rPr>
          <w:rFonts w:ascii="Times New Roman" w:eastAsia="Times New Roman" w:hAnsi="Times New Roman" w:cs="Times New Roman"/>
          <w:sz w:val="24"/>
          <w:szCs w:val="24"/>
          <w:lang w:eastAsia="fr-BE"/>
        </w:rPr>
        <w:br/>
      </w:r>
      <w:r w:rsidRPr="00765168">
        <w:rPr>
          <w:rFonts w:ascii="Times New Roman" w:eastAsia="Times New Roman" w:hAnsi="Times New Roman" w:cs="Times New Roman"/>
          <w:b/>
          <w:bCs/>
          <w:sz w:val="24"/>
          <w:szCs w:val="24"/>
          <w:lang w:eastAsia="fr-BE"/>
        </w:rPr>
        <w:t>Fooi</w:t>
      </w:r>
      <w:r w:rsidRPr="00765168">
        <w:rPr>
          <w:rFonts w:ascii="Times New Roman" w:eastAsia="Times New Roman" w:hAnsi="Times New Roman" w:cs="Times New Roman"/>
          <w:sz w:val="24"/>
          <w:szCs w:val="24"/>
          <w:lang w:eastAsia="fr-BE"/>
        </w:rPr>
        <w:br/>
        <w:t>Kleine diensten worden in Tunesië met een fooi(</w:t>
      </w:r>
      <w:proofErr w:type="spellStart"/>
      <w:r w:rsidRPr="00765168">
        <w:rPr>
          <w:rFonts w:ascii="Times New Roman" w:eastAsia="Times New Roman" w:hAnsi="Times New Roman" w:cs="Times New Roman"/>
          <w:sz w:val="24"/>
          <w:szCs w:val="24"/>
          <w:lang w:eastAsia="fr-BE"/>
        </w:rPr>
        <w:t>tje</w:t>
      </w:r>
      <w:proofErr w:type="spellEnd"/>
      <w:r w:rsidRPr="00765168">
        <w:rPr>
          <w:rFonts w:ascii="Times New Roman" w:eastAsia="Times New Roman" w:hAnsi="Times New Roman" w:cs="Times New Roman"/>
          <w:sz w:val="24"/>
          <w:szCs w:val="24"/>
          <w:lang w:eastAsia="fr-BE"/>
        </w:rPr>
        <w:t>) beloond, zoals bv een kruier, parkeerwachter enz. In de prijzen in cafés en restaurants is bedieningsgeld reeds inbegrepen, maar de obers zijn blij met een fooitje ! Het geven van fooi is natuurlijk altijd een geheel vrijblijvende zaak.</w:t>
      </w:r>
      <w:r w:rsidRPr="00765168">
        <w:rPr>
          <w:rFonts w:ascii="Times New Roman" w:eastAsia="Times New Roman" w:hAnsi="Times New Roman" w:cs="Times New Roman"/>
          <w:sz w:val="24"/>
          <w:szCs w:val="24"/>
          <w:lang w:eastAsia="fr-BE"/>
        </w:rPr>
        <w:br/>
      </w:r>
      <w:r w:rsidRPr="00765168">
        <w:rPr>
          <w:rFonts w:ascii="Times New Roman" w:eastAsia="Times New Roman" w:hAnsi="Times New Roman" w:cs="Times New Roman"/>
          <w:sz w:val="24"/>
          <w:szCs w:val="24"/>
          <w:lang w:eastAsia="fr-BE"/>
        </w:rPr>
        <w:br/>
        <w:t xml:space="preserve">Ook het kamermeisje is blij met een fooitje. Zij zal dan nog meer haar best doen om uw kamer er "extra" mooi uit te laten zien, middels bijvoorbeeld rozenblaadjes op uw bed of uw nachthemd en/of </w:t>
      </w:r>
      <w:proofErr w:type="spellStart"/>
      <w:r w:rsidRPr="00765168">
        <w:rPr>
          <w:rFonts w:ascii="Times New Roman" w:eastAsia="Times New Roman" w:hAnsi="Times New Roman" w:cs="Times New Roman"/>
          <w:sz w:val="24"/>
          <w:szCs w:val="24"/>
          <w:lang w:eastAsia="fr-BE"/>
        </w:rPr>
        <w:t>pyama</w:t>
      </w:r>
      <w:proofErr w:type="spellEnd"/>
      <w:r w:rsidRPr="00765168">
        <w:rPr>
          <w:rFonts w:ascii="Times New Roman" w:eastAsia="Times New Roman" w:hAnsi="Times New Roman" w:cs="Times New Roman"/>
          <w:sz w:val="24"/>
          <w:szCs w:val="24"/>
          <w:lang w:eastAsia="fr-BE"/>
        </w:rPr>
        <w:t xml:space="preserve"> mooi te "</w:t>
      </w:r>
      <w:proofErr w:type="spellStart"/>
      <w:r w:rsidRPr="00765168">
        <w:rPr>
          <w:rFonts w:ascii="Times New Roman" w:eastAsia="Times New Roman" w:hAnsi="Times New Roman" w:cs="Times New Roman"/>
          <w:sz w:val="24"/>
          <w:szCs w:val="24"/>
          <w:lang w:eastAsia="fr-BE"/>
        </w:rPr>
        <w:t>drapperen</w:t>
      </w:r>
      <w:proofErr w:type="spellEnd"/>
      <w:r w:rsidRPr="00765168">
        <w:rPr>
          <w:rFonts w:ascii="Times New Roman" w:eastAsia="Times New Roman" w:hAnsi="Times New Roman" w:cs="Times New Roman"/>
          <w:sz w:val="24"/>
          <w:szCs w:val="24"/>
          <w:lang w:eastAsia="fr-BE"/>
        </w:rPr>
        <w:t>" !</w:t>
      </w:r>
      <w:r w:rsidRPr="00765168">
        <w:rPr>
          <w:rFonts w:ascii="Times New Roman" w:eastAsia="Times New Roman" w:hAnsi="Times New Roman" w:cs="Times New Roman"/>
          <w:sz w:val="24"/>
          <w:szCs w:val="24"/>
          <w:lang w:eastAsia="fr-BE"/>
        </w:rPr>
        <w:br/>
      </w:r>
      <w:r w:rsidRPr="00765168">
        <w:rPr>
          <w:rFonts w:ascii="Times New Roman" w:eastAsia="Times New Roman" w:hAnsi="Times New Roman" w:cs="Times New Roman"/>
          <w:sz w:val="24"/>
          <w:szCs w:val="24"/>
          <w:lang w:eastAsia="fr-BE"/>
        </w:rPr>
        <w:br/>
        <w:t xml:space="preserve">Het is verstandig om bv iedere dag of om de dag iets te geven en niet pas aan het einde van de vakantie, want dan </w:t>
      </w:r>
      <w:proofErr w:type="spellStart"/>
      <w:r w:rsidRPr="00765168">
        <w:rPr>
          <w:rFonts w:ascii="Times New Roman" w:eastAsia="Times New Roman" w:hAnsi="Times New Roman" w:cs="Times New Roman"/>
          <w:sz w:val="24"/>
          <w:szCs w:val="24"/>
          <w:lang w:eastAsia="fr-BE"/>
        </w:rPr>
        <w:t>zul</w:t>
      </w:r>
      <w:proofErr w:type="spellEnd"/>
      <w:r w:rsidRPr="00765168">
        <w:rPr>
          <w:rFonts w:ascii="Times New Roman" w:eastAsia="Times New Roman" w:hAnsi="Times New Roman" w:cs="Times New Roman"/>
          <w:sz w:val="24"/>
          <w:szCs w:val="24"/>
          <w:lang w:eastAsia="fr-BE"/>
        </w:rPr>
        <w:t xml:space="preserve"> je net zien, dat je "vaste" kamermeisje haar vrije dag heeft en dat een ander de fooi "opstrijkt"</w:t>
      </w:r>
    </w:p>
    <w:p w:rsidR="00765168" w:rsidRPr="00765168" w:rsidRDefault="00765168" w:rsidP="00765168">
      <w:pPr>
        <w:pStyle w:val="Kop2"/>
        <w:rPr>
          <w:rFonts w:asciiTheme="minorHAnsi" w:hAnsiTheme="minorHAnsi"/>
        </w:rPr>
      </w:pPr>
      <w:proofErr w:type="spellStart"/>
      <w:r w:rsidRPr="00765168">
        <w:rPr>
          <w:rFonts w:asciiTheme="minorHAnsi" w:hAnsiTheme="minorHAnsi"/>
          <w:sz w:val="32"/>
          <w:szCs w:val="32"/>
          <w:u w:val="single"/>
        </w:rPr>
        <w:t>Eten</w:t>
      </w:r>
      <w:proofErr w:type="spellEnd"/>
      <w:r w:rsidRPr="00765168">
        <w:rPr>
          <w:rFonts w:asciiTheme="minorHAnsi" w:hAnsiTheme="minorHAnsi"/>
          <w:sz w:val="32"/>
          <w:szCs w:val="32"/>
          <w:u w:val="single"/>
        </w:rPr>
        <w:t xml:space="preserve"> in </w:t>
      </w:r>
      <w:proofErr w:type="spellStart"/>
      <w:r w:rsidRPr="00765168">
        <w:rPr>
          <w:rFonts w:asciiTheme="minorHAnsi" w:hAnsiTheme="minorHAnsi"/>
          <w:sz w:val="32"/>
          <w:szCs w:val="32"/>
          <w:u w:val="single"/>
        </w:rPr>
        <w:t>Tunesië</w:t>
      </w:r>
      <w:proofErr w:type="spellEnd"/>
    </w:p>
    <w:p w:rsidR="00765168" w:rsidRPr="00765168" w:rsidRDefault="00765168" w:rsidP="00765168">
      <w:pPr>
        <w:spacing w:before="100" w:beforeAutospacing="1" w:after="100" w:afterAutospacing="1" w:line="240" w:lineRule="auto"/>
        <w:outlineLvl w:val="1"/>
        <w:rPr>
          <w:rFonts w:ascii="Times New Roman" w:eastAsia="Times New Roman" w:hAnsi="Times New Roman" w:cs="Times New Roman"/>
          <w:b/>
          <w:sz w:val="24"/>
          <w:szCs w:val="24"/>
          <w:lang w:eastAsia="fr-BE"/>
        </w:rPr>
      </w:pPr>
      <w:r w:rsidRPr="00765168">
        <w:rPr>
          <w:rFonts w:ascii="Times New Roman" w:eastAsia="Times New Roman" w:hAnsi="Times New Roman" w:cs="Times New Roman"/>
          <w:sz w:val="24"/>
          <w:szCs w:val="24"/>
          <w:lang w:eastAsia="fr-BE"/>
        </w:rPr>
        <w:t xml:space="preserve">In de meeste hotels wordt de </w:t>
      </w:r>
      <w:proofErr w:type="spellStart"/>
      <w:r w:rsidRPr="00765168">
        <w:rPr>
          <w:rFonts w:ascii="Times New Roman" w:eastAsia="Times New Roman" w:hAnsi="Times New Roman" w:cs="Times New Roman"/>
          <w:sz w:val="24"/>
          <w:szCs w:val="24"/>
          <w:lang w:eastAsia="fr-BE"/>
        </w:rPr>
        <w:t>Tunesische</w:t>
      </w:r>
      <w:proofErr w:type="spellEnd"/>
      <w:r w:rsidRPr="00765168">
        <w:rPr>
          <w:rFonts w:ascii="Times New Roman" w:eastAsia="Times New Roman" w:hAnsi="Times New Roman" w:cs="Times New Roman"/>
          <w:sz w:val="24"/>
          <w:szCs w:val="24"/>
          <w:lang w:eastAsia="fr-BE"/>
        </w:rPr>
        <w:t xml:space="preserve"> keuken met een westers vleugje geserveerd. Restaurants worden officieel geklasseerd met één tot drie 'vorkjes'. De '</w:t>
      </w:r>
      <w:proofErr w:type="spellStart"/>
      <w:r w:rsidRPr="00765168">
        <w:rPr>
          <w:rFonts w:ascii="Times New Roman" w:eastAsia="Times New Roman" w:hAnsi="Times New Roman" w:cs="Times New Roman"/>
          <w:sz w:val="24"/>
          <w:szCs w:val="24"/>
          <w:lang w:eastAsia="fr-BE"/>
        </w:rPr>
        <w:t>gargottes</w:t>
      </w:r>
      <w:proofErr w:type="spellEnd"/>
      <w:r w:rsidRPr="00765168">
        <w:rPr>
          <w:rFonts w:ascii="Times New Roman" w:eastAsia="Times New Roman" w:hAnsi="Times New Roman" w:cs="Times New Roman"/>
          <w:sz w:val="24"/>
          <w:szCs w:val="24"/>
          <w:lang w:eastAsia="fr-BE"/>
        </w:rPr>
        <w:t xml:space="preserve">' zijn kleine en gezellige plaatselijke eetgelegenheden waar de typische </w:t>
      </w:r>
      <w:proofErr w:type="spellStart"/>
      <w:r w:rsidRPr="00765168">
        <w:rPr>
          <w:rFonts w:ascii="Times New Roman" w:eastAsia="Times New Roman" w:hAnsi="Times New Roman" w:cs="Times New Roman"/>
          <w:sz w:val="24"/>
          <w:szCs w:val="24"/>
          <w:lang w:eastAsia="fr-BE"/>
        </w:rPr>
        <w:t>Tunesische</w:t>
      </w:r>
      <w:proofErr w:type="spellEnd"/>
      <w:r w:rsidRPr="00765168">
        <w:rPr>
          <w:rFonts w:ascii="Times New Roman" w:eastAsia="Times New Roman" w:hAnsi="Times New Roman" w:cs="Times New Roman"/>
          <w:sz w:val="24"/>
          <w:szCs w:val="24"/>
          <w:lang w:eastAsia="fr-BE"/>
        </w:rPr>
        <w:t xml:space="preserve"> keuken wordt geserveerd: van couscous tot </w:t>
      </w:r>
      <w:proofErr w:type="spellStart"/>
      <w:r w:rsidRPr="00765168">
        <w:rPr>
          <w:rFonts w:ascii="Times New Roman" w:eastAsia="Times New Roman" w:hAnsi="Times New Roman" w:cs="Times New Roman"/>
          <w:sz w:val="24"/>
          <w:szCs w:val="24"/>
          <w:lang w:eastAsia="fr-BE"/>
        </w:rPr>
        <w:t>briks</w:t>
      </w:r>
      <w:proofErr w:type="spellEnd"/>
      <w:r w:rsidRPr="00765168">
        <w:rPr>
          <w:rFonts w:ascii="Times New Roman" w:eastAsia="Times New Roman" w:hAnsi="Times New Roman" w:cs="Times New Roman"/>
          <w:sz w:val="24"/>
          <w:szCs w:val="24"/>
          <w:lang w:eastAsia="fr-BE"/>
        </w:rPr>
        <w:t xml:space="preserve">, van gevarieerde salades tot </w:t>
      </w:r>
      <w:proofErr w:type="spellStart"/>
      <w:r w:rsidRPr="00765168">
        <w:rPr>
          <w:rFonts w:ascii="Times New Roman" w:eastAsia="Times New Roman" w:hAnsi="Times New Roman" w:cs="Times New Roman"/>
          <w:sz w:val="24"/>
          <w:szCs w:val="24"/>
          <w:lang w:eastAsia="fr-BE"/>
        </w:rPr>
        <w:t>tajines</w:t>
      </w:r>
      <w:proofErr w:type="spellEnd"/>
      <w:r w:rsidRPr="00765168">
        <w:rPr>
          <w:rFonts w:ascii="Times New Roman" w:eastAsia="Times New Roman" w:hAnsi="Times New Roman" w:cs="Times New Roman"/>
          <w:sz w:val="24"/>
          <w:szCs w:val="24"/>
          <w:lang w:eastAsia="fr-BE"/>
        </w:rPr>
        <w:t xml:space="preserve"> of </w:t>
      </w:r>
      <w:proofErr w:type="spellStart"/>
      <w:r w:rsidRPr="00765168">
        <w:rPr>
          <w:rFonts w:ascii="Times New Roman" w:eastAsia="Times New Roman" w:hAnsi="Times New Roman" w:cs="Times New Roman"/>
          <w:sz w:val="24"/>
          <w:szCs w:val="24"/>
          <w:lang w:eastAsia="fr-BE"/>
        </w:rPr>
        <w:t>chakchoukas</w:t>
      </w:r>
      <w:proofErr w:type="spellEnd"/>
      <w:r w:rsidRPr="00765168">
        <w:rPr>
          <w:rFonts w:ascii="Times New Roman" w:eastAsia="Times New Roman" w:hAnsi="Times New Roman" w:cs="Times New Roman"/>
          <w:sz w:val="24"/>
          <w:szCs w:val="24"/>
          <w:lang w:eastAsia="fr-BE"/>
        </w:rPr>
        <w:t xml:space="preserve"> en </w:t>
      </w:r>
      <w:proofErr w:type="spellStart"/>
      <w:r w:rsidRPr="00765168">
        <w:rPr>
          <w:rFonts w:ascii="Times New Roman" w:eastAsia="Times New Roman" w:hAnsi="Times New Roman" w:cs="Times New Roman"/>
          <w:sz w:val="24"/>
          <w:szCs w:val="24"/>
          <w:lang w:eastAsia="fr-BE"/>
        </w:rPr>
        <w:t>tbikhas</w:t>
      </w:r>
      <w:proofErr w:type="spellEnd"/>
      <w:r w:rsidRPr="00765168">
        <w:rPr>
          <w:rFonts w:ascii="Times New Roman" w:eastAsia="Times New Roman" w:hAnsi="Times New Roman" w:cs="Times New Roman"/>
          <w:sz w:val="24"/>
          <w:szCs w:val="24"/>
          <w:lang w:eastAsia="fr-BE"/>
        </w:rPr>
        <w:t xml:space="preserve"> (twee soorten ratatouille van groenten en vlees).</w:t>
      </w:r>
      <w:r w:rsidRPr="00765168">
        <w:rPr>
          <w:rFonts w:ascii="Times New Roman" w:eastAsia="Times New Roman" w:hAnsi="Times New Roman" w:cs="Times New Roman"/>
          <w:sz w:val="24"/>
          <w:szCs w:val="24"/>
          <w:lang w:eastAsia="fr-BE"/>
        </w:rPr>
        <w:br/>
      </w:r>
      <w:r w:rsidRPr="00765168">
        <w:rPr>
          <w:rFonts w:ascii="Times New Roman" w:eastAsia="Times New Roman" w:hAnsi="Times New Roman" w:cs="Times New Roman"/>
          <w:sz w:val="24"/>
          <w:szCs w:val="24"/>
          <w:lang w:eastAsia="fr-BE"/>
        </w:rPr>
        <w:br/>
        <w:t xml:space="preserve">Vergeet niet dat </w:t>
      </w:r>
      <w:proofErr w:type="spellStart"/>
      <w:r w:rsidRPr="00765168">
        <w:rPr>
          <w:rFonts w:ascii="Times New Roman" w:eastAsia="Times New Roman" w:hAnsi="Times New Roman" w:cs="Times New Roman"/>
          <w:sz w:val="24"/>
          <w:szCs w:val="24"/>
          <w:lang w:eastAsia="fr-BE"/>
        </w:rPr>
        <w:t>harissa</w:t>
      </w:r>
      <w:proofErr w:type="spellEnd"/>
      <w:r w:rsidRPr="00765168">
        <w:rPr>
          <w:rFonts w:ascii="Times New Roman" w:eastAsia="Times New Roman" w:hAnsi="Times New Roman" w:cs="Times New Roman"/>
          <w:sz w:val="24"/>
          <w:szCs w:val="24"/>
          <w:lang w:eastAsia="fr-BE"/>
        </w:rPr>
        <w:t xml:space="preserve"> een typisch </w:t>
      </w:r>
      <w:proofErr w:type="spellStart"/>
      <w:r w:rsidRPr="00765168">
        <w:rPr>
          <w:rFonts w:ascii="Times New Roman" w:eastAsia="Times New Roman" w:hAnsi="Times New Roman" w:cs="Times New Roman"/>
          <w:sz w:val="24"/>
          <w:szCs w:val="24"/>
          <w:lang w:eastAsia="fr-BE"/>
        </w:rPr>
        <w:t>Tunesische</w:t>
      </w:r>
      <w:proofErr w:type="spellEnd"/>
      <w:r w:rsidRPr="00765168">
        <w:rPr>
          <w:rFonts w:ascii="Times New Roman" w:eastAsia="Times New Roman" w:hAnsi="Times New Roman" w:cs="Times New Roman"/>
          <w:sz w:val="24"/>
          <w:szCs w:val="24"/>
          <w:lang w:eastAsia="fr-BE"/>
        </w:rPr>
        <w:t xml:space="preserve"> pikante specerij is. Ga gerust in op de verleiding... voor de prijzen hoeft u het zeker niet te laten. Overal in Tunesië kun je heerlijk en niet uitgesproken duur eten. In een lokaal Tunesisch restaurantje heb je voor een paar Dinar al een complete maaltijd.</w:t>
      </w:r>
      <w:r w:rsidRPr="00765168">
        <w:rPr>
          <w:rFonts w:ascii="Times New Roman" w:eastAsia="Times New Roman" w:hAnsi="Times New Roman" w:cs="Times New Roman"/>
          <w:sz w:val="24"/>
          <w:szCs w:val="24"/>
          <w:lang w:eastAsia="fr-BE"/>
        </w:rPr>
        <w:br/>
      </w:r>
      <w:r w:rsidRPr="00765168">
        <w:rPr>
          <w:rFonts w:ascii="Times New Roman" w:eastAsia="Times New Roman" w:hAnsi="Times New Roman" w:cs="Times New Roman"/>
          <w:sz w:val="24"/>
          <w:szCs w:val="24"/>
          <w:lang w:eastAsia="fr-BE"/>
        </w:rPr>
        <w:br/>
        <w:t xml:space="preserve">Er zijn natuurlijk ook "luxe" restaurants, maar zelfs daar betaal je maar een fractie van wat wij hier in Nederland/België betalen. Het is in </w:t>
      </w:r>
      <w:proofErr w:type="spellStart"/>
      <w:r w:rsidRPr="00765168">
        <w:rPr>
          <w:rFonts w:ascii="Times New Roman" w:eastAsia="Times New Roman" w:hAnsi="Times New Roman" w:cs="Times New Roman"/>
          <w:sz w:val="24"/>
          <w:szCs w:val="24"/>
          <w:lang w:eastAsia="fr-BE"/>
        </w:rPr>
        <w:t>Tunesie</w:t>
      </w:r>
      <w:proofErr w:type="spellEnd"/>
      <w:r w:rsidRPr="00765168">
        <w:rPr>
          <w:rFonts w:ascii="Times New Roman" w:eastAsia="Times New Roman" w:hAnsi="Times New Roman" w:cs="Times New Roman"/>
          <w:sz w:val="24"/>
          <w:szCs w:val="24"/>
          <w:lang w:eastAsia="fr-BE"/>
        </w:rPr>
        <w:t xml:space="preserve"> vaak normaal dat als je in een restaurant </w:t>
      </w:r>
      <w:r w:rsidRPr="00765168">
        <w:rPr>
          <w:rFonts w:ascii="Times New Roman" w:eastAsia="Times New Roman" w:hAnsi="Times New Roman" w:cs="Times New Roman"/>
          <w:sz w:val="24"/>
          <w:szCs w:val="24"/>
          <w:lang w:eastAsia="fr-BE"/>
        </w:rPr>
        <w:lastRenderedPageBreak/>
        <w:t xml:space="preserve">hebt gegeten je "van het huis" nog een dessert bijvoorbeeld fruit of ijs krijgt aangeboden. </w:t>
      </w:r>
      <w:proofErr w:type="spellStart"/>
      <w:r w:rsidRPr="00765168">
        <w:rPr>
          <w:rFonts w:ascii="Times New Roman" w:eastAsia="Times New Roman" w:hAnsi="Times New Roman" w:cs="Times New Roman"/>
          <w:sz w:val="24"/>
          <w:szCs w:val="24"/>
          <w:lang w:val="fr-BE" w:eastAsia="fr-BE"/>
        </w:rPr>
        <w:t>Een</w:t>
      </w:r>
      <w:proofErr w:type="spellEnd"/>
      <w:r w:rsidRPr="00765168">
        <w:rPr>
          <w:rFonts w:ascii="Times New Roman" w:eastAsia="Times New Roman" w:hAnsi="Times New Roman" w:cs="Times New Roman"/>
          <w:sz w:val="24"/>
          <w:szCs w:val="24"/>
          <w:lang w:val="fr-BE" w:eastAsia="fr-BE"/>
        </w:rPr>
        <w:t xml:space="preserve"> </w:t>
      </w:r>
      <w:proofErr w:type="spellStart"/>
      <w:r w:rsidRPr="00765168">
        <w:rPr>
          <w:rFonts w:ascii="Times New Roman" w:eastAsia="Times New Roman" w:hAnsi="Times New Roman" w:cs="Times New Roman"/>
          <w:sz w:val="24"/>
          <w:szCs w:val="24"/>
          <w:lang w:val="fr-BE" w:eastAsia="fr-BE"/>
        </w:rPr>
        <w:t>leuke</w:t>
      </w:r>
      <w:proofErr w:type="spellEnd"/>
      <w:r w:rsidRPr="00765168">
        <w:rPr>
          <w:rFonts w:ascii="Times New Roman" w:eastAsia="Times New Roman" w:hAnsi="Times New Roman" w:cs="Times New Roman"/>
          <w:sz w:val="24"/>
          <w:szCs w:val="24"/>
          <w:lang w:val="fr-BE" w:eastAsia="fr-BE"/>
        </w:rPr>
        <w:t xml:space="preserve"> geste !</w:t>
      </w:r>
    </w:p>
    <w:p w:rsidR="00765168" w:rsidRDefault="00765168">
      <w:hyperlink r:id="rId6" w:history="1">
        <w:r w:rsidRPr="00C57372">
          <w:rPr>
            <w:rStyle w:val="Hyperlink"/>
          </w:rPr>
          <w:t>http://reizen-en-recreatie.infonu.nl/reisverhalen/208-informatie-over-tunesie.html</w:t>
        </w:r>
      </w:hyperlink>
      <w:r>
        <w:t xml:space="preserve"> </w:t>
      </w:r>
      <w:bookmarkStart w:id="0" w:name="_GoBack"/>
      <w:bookmarkEnd w:id="0"/>
    </w:p>
    <w:sectPr w:rsidR="007651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C387D"/>
    <w:multiLevelType w:val="multilevel"/>
    <w:tmpl w:val="91FE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168"/>
    <w:rsid w:val="0009541F"/>
    <w:rsid w:val="00765168"/>
    <w:rsid w:val="00D157E1"/>
    <w:rsid w:val="00D1673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BE"/>
    </w:rPr>
  </w:style>
  <w:style w:type="paragraph" w:styleId="Kop2">
    <w:name w:val="heading 2"/>
    <w:basedOn w:val="Standaard"/>
    <w:link w:val="Kop2Char"/>
    <w:uiPriority w:val="9"/>
    <w:qFormat/>
    <w:rsid w:val="00765168"/>
    <w:pPr>
      <w:spacing w:before="100" w:beforeAutospacing="1" w:after="100" w:afterAutospacing="1" w:line="240" w:lineRule="auto"/>
      <w:outlineLvl w:val="1"/>
    </w:pPr>
    <w:rPr>
      <w:rFonts w:ascii="Times New Roman" w:eastAsia="Times New Roman" w:hAnsi="Times New Roman" w:cs="Times New Roman"/>
      <w:b/>
      <w:bCs/>
      <w:sz w:val="36"/>
      <w:szCs w:val="36"/>
      <w:lang w:val="fr-BE" w:eastAsia="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65168"/>
    <w:rPr>
      <w:rFonts w:ascii="Times New Roman" w:eastAsia="Times New Roman" w:hAnsi="Times New Roman" w:cs="Times New Roman"/>
      <w:b/>
      <w:bCs/>
      <w:sz w:val="36"/>
      <w:szCs w:val="36"/>
      <w:lang w:eastAsia="fr-BE"/>
    </w:rPr>
  </w:style>
  <w:style w:type="character" w:styleId="Zwaar">
    <w:name w:val="Strong"/>
    <w:basedOn w:val="Standaardalinea-lettertype"/>
    <w:uiPriority w:val="22"/>
    <w:qFormat/>
    <w:rsid w:val="00765168"/>
    <w:rPr>
      <w:b/>
      <w:bCs/>
    </w:rPr>
  </w:style>
  <w:style w:type="character" w:styleId="Hyperlink">
    <w:name w:val="Hyperlink"/>
    <w:basedOn w:val="Standaardalinea-lettertype"/>
    <w:uiPriority w:val="99"/>
    <w:unhideWhenUsed/>
    <w:rsid w:val="007651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BE"/>
    </w:rPr>
  </w:style>
  <w:style w:type="paragraph" w:styleId="Kop2">
    <w:name w:val="heading 2"/>
    <w:basedOn w:val="Standaard"/>
    <w:link w:val="Kop2Char"/>
    <w:uiPriority w:val="9"/>
    <w:qFormat/>
    <w:rsid w:val="00765168"/>
    <w:pPr>
      <w:spacing w:before="100" w:beforeAutospacing="1" w:after="100" w:afterAutospacing="1" w:line="240" w:lineRule="auto"/>
      <w:outlineLvl w:val="1"/>
    </w:pPr>
    <w:rPr>
      <w:rFonts w:ascii="Times New Roman" w:eastAsia="Times New Roman" w:hAnsi="Times New Roman" w:cs="Times New Roman"/>
      <w:b/>
      <w:bCs/>
      <w:sz w:val="36"/>
      <w:szCs w:val="36"/>
      <w:lang w:val="fr-BE" w:eastAsia="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65168"/>
    <w:rPr>
      <w:rFonts w:ascii="Times New Roman" w:eastAsia="Times New Roman" w:hAnsi="Times New Roman" w:cs="Times New Roman"/>
      <w:b/>
      <w:bCs/>
      <w:sz w:val="36"/>
      <w:szCs w:val="36"/>
      <w:lang w:eastAsia="fr-BE"/>
    </w:rPr>
  </w:style>
  <w:style w:type="character" w:styleId="Zwaar">
    <w:name w:val="Strong"/>
    <w:basedOn w:val="Standaardalinea-lettertype"/>
    <w:uiPriority w:val="22"/>
    <w:qFormat/>
    <w:rsid w:val="00765168"/>
    <w:rPr>
      <w:b/>
      <w:bCs/>
    </w:rPr>
  </w:style>
  <w:style w:type="character" w:styleId="Hyperlink">
    <w:name w:val="Hyperlink"/>
    <w:basedOn w:val="Standaardalinea-lettertype"/>
    <w:uiPriority w:val="99"/>
    <w:unhideWhenUsed/>
    <w:rsid w:val="007651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432320">
      <w:bodyDiv w:val="1"/>
      <w:marLeft w:val="0"/>
      <w:marRight w:val="0"/>
      <w:marTop w:val="0"/>
      <w:marBottom w:val="0"/>
      <w:divBdr>
        <w:top w:val="none" w:sz="0" w:space="0" w:color="auto"/>
        <w:left w:val="none" w:sz="0" w:space="0" w:color="auto"/>
        <w:bottom w:val="none" w:sz="0" w:space="0" w:color="auto"/>
        <w:right w:val="none" w:sz="0" w:space="0" w:color="auto"/>
      </w:divBdr>
      <w:divsChild>
        <w:div w:id="10189116">
          <w:marLeft w:val="0"/>
          <w:marRight w:val="0"/>
          <w:marTop w:val="0"/>
          <w:marBottom w:val="0"/>
          <w:divBdr>
            <w:top w:val="none" w:sz="0" w:space="0" w:color="auto"/>
            <w:left w:val="none" w:sz="0" w:space="0" w:color="auto"/>
            <w:bottom w:val="none" w:sz="0" w:space="0" w:color="auto"/>
            <w:right w:val="none" w:sz="0" w:space="0" w:color="auto"/>
          </w:divBdr>
          <w:divsChild>
            <w:div w:id="823936872">
              <w:marLeft w:val="0"/>
              <w:marRight w:val="0"/>
              <w:marTop w:val="0"/>
              <w:marBottom w:val="0"/>
              <w:divBdr>
                <w:top w:val="none" w:sz="0" w:space="0" w:color="auto"/>
                <w:left w:val="none" w:sz="0" w:space="0" w:color="auto"/>
                <w:bottom w:val="none" w:sz="0" w:space="0" w:color="auto"/>
                <w:right w:val="none" w:sz="0" w:space="0" w:color="auto"/>
              </w:divBdr>
              <w:divsChild>
                <w:div w:id="1389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39891">
      <w:bodyDiv w:val="1"/>
      <w:marLeft w:val="0"/>
      <w:marRight w:val="0"/>
      <w:marTop w:val="0"/>
      <w:marBottom w:val="0"/>
      <w:divBdr>
        <w:top w:val="none" w:sz="0" w:space="0" w:color="auto"/>
        <w:left w:val="none" w:sz="0" w:space="0" w:color="auto"/>
        <w:bottom w:val="none" w:sz="0" w:space="0" w:color="auto"/>
        <w:right w:val="none" w:sz="0" w:space="0" w:color="auto"/>
      </w:divBdr>
      <w:divsChild>
        <w:div w:id="51737005">
          <w:marLeft w:val="0"/>
          <w:marRight w:val="0"/>
          <w:marTop w:val="0"/>
          <w:marBottom w:val="0"/>
          <w:divBdr>
            <w:top w:val="none" w:sz="0" w:space="0" w:color="auto"/>
            <w:left w:val="none" w:sz="0" w:space="0" w:color="auto"/>
            <w:bottom w:val="none" w:sz="0" w:space="0" w:color="auto"/>
            <w:right w:val="none" w:sz="0" w:space="0" w:color="auto"/>
          </w:divBdr>
          <w:divsChild>
            <w:div w:id="1474055941">
              <w:marLeft w:val="0"/>
              <w:marRight w:val="0"/>
              <w:marTop w:val="0"/>
              <w:marBottom w:val="0"/>
              <w:divBdr>
                <w:top w:val="none" w:sz="0" w:space="0" w:color="auto"/>
                <w:left w:val="none" w:sz="0" w:space="0" w:color="auto"/>
                <w:bottom w:val="none" w:sz="0" w:space="0" w:color="auto"/>
                <w:right w:val="none" w:sz="0" w:space="0" w:color="auto"/>
              </w:divBdr>
              <w:divsChild>
                <w:div w:id="645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63067">
      <w:bodyDiv w:val="1"/>
      <w:marLeft w:val="0"/>
      <w:marRight w:val="0"/>
      <w:marTop w:val="0"/>
      <w:marBottom w:val="0"/>
      <w:divBdr>
        <w:top w:val="none" w:sz="0" w:space="0" w:color="auto"/>
        <w:left w:val="none" w:sz="0" w:space="0" w:color="auto"/>
        <w:bottom w:val="none" w:sz="0" w:space="0" w:color="auto"/>
        <w:right w:val="none" w:sz="0" w:space="0" w:color="auto"/>
      </w:divBdr>
      <w:divsChild>
        <w:div w:id="1884442720">
          <w:marLeft w:val="0"/>
          <w:marRight w:val="0"/>
          <w:marTop w:val="0"/>
          <w:marBottom w:val="0"/>
          <w:divBdr>
            <w:top w:val="none" w:sz="0" w:space="0" w:color="auto"/>
            <w:left w:val="none" w:sz="0" w:space="0" w:color="auto"/>
            <w:bottom w:val="none" w:sz="0" w:space="0" w:color="auto"/>
            <w:right w:val="none" w:sz="0" w:space="0" w:color="auto"/>
          </w:divBdr>
          <w:divsChild>
            <w:div w:id="183597658">
              <w:marLeft w:val="0"/>
              <w:marRight w:val="0"/>
              <w:marTop w:val="0"/>
              <w:marBottom w:val="0"/>
              <w:divBdr>
                <w:top w:val="none" w:sz="0" w:space="0" w:color="auto"/>
                <w:left w:val="none" w:sz="0" w:space="0" w:color="auto"/>
                <w:bottom w:val="none" w:sz="0" w:space="0" w:color="auto"/>
                <w:right w:val="none" w:sz="0" w:space="0" w:color="auto"/>
              </w:divBdr>
              <w:divsChild>
                <w:div w:id="20403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263736">
      <w:bodyDiv w:val="1"/>
      <w:marLeft w:val="0"/>
      <w:marRight w:val="0"/>
      <w:marTop w:val="0"/>
      <w:marBottom w:val="0"/>
      <w:divBdr>
        <w:top w:val="none" w:sz="0" w:space="0" w:color="auto"/>
        <w:left w:val="none" w:sz="0" w:space="0" w:color="auto"/>
        <w:bottom w:val="none" w:sz="0" w:space="0" w:color="auto"/>
        <w:right w:val="none" w:sz="0" w:space="0" w:color="auto"/>
      </w:divBdr>
      <w:divsChild>
        <w:div w:id="1198078521">
          <w:marLeft w:val="0"/>
          <w:marRight w:val="0"/>
          <w:marTop w:val="0"/>
          <w:marBottom w:val="0"/>
          <w:divBdr>
            <w:top w:val="none" w:sz="0" w:space="0" w:color="auto"/>
            <w:left w:val="none" w:sz="0" w:space="0" w:color="auto"/>
            <w:bottom w:val="none" w:sz="0" w:space="0" w:color="auto"/>
            <w:right w:val="none" w:sz="0" w:space="0" w:color="auto"/>
          </w:divBdr>
          <w:divsChild>
            <w:div w:id="2131774851">
              <w:marLeft w:val="0"/>
              <w:marRight w:val="0"/>
              <w:marTop w:val="0"/>
              <w:marBottom w:val="0"/>
              <w:divBdr>
                <w:top w:val="none" w:sz="0" w:space="0" w:color="auto"/>
                <w:left w:val="none" w:sz="0" w:space="0" w:color="auto"/>
                <w:bottom w:val="none" w:sz="0" w:space="0" w:color="auto"/>
                <w:right w:val="none" w:sz="0" w:space="0" w:color="auto"/>
              </w:divBdr>
              <w:divsChild>
                <w:div w:id="9996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055368">
      <w:bodyDiv w:val="1"/>
      <w:marLeft w:val="0"/>
      <w:marRight w:val="0"/>
      <w:marTop w:val="0"/>
      <w:marBottom w:val="0"/>
      <w:divBdr>
        <w:top w:val="none" w:sz="0" w:space="0" w:color="auto"/>
        <w:left w:val="none" w:sz="0" w:space="0" w:color="auto"/>
        <w:bottom w:val="none" w:sz="0" w:space="0" w:color="auto"/>
        <w:right w:val="none" w:sz="0" w:space="0" w:color="auto"/>
      </w:divBdr>
      <w:divsChild>
        <w:div w:id="67656024">
          <w:marLeft w:val="0"/>
          <w:marRight w:val="0"/>
          <w:marTop w:val="0"/>
          <w:marBottom w:val="0"/>
          <w:divBdr>
            <w:top w:val="none" w:sz="0" w:space="0" w:color="auto"/>
            <w:left w:val="none" w:sz="0" w:space="0" w:color="auto"/>
            <w:bottom w:val="none" w:sz="0" w:space="0" w:color="auto"/>
            <w:right w:val="none" w:sz="0" w:space="0" w:color="auto"/>
          </w:divBdr>
          <w:divsChild>
            <w:div w:id="1056272418">
              <w:marLeft w:val="0"/>
              <w:marRight w:val="0"/>
              <w:marTop w:val="0"/>
              <w:marBottom w:val="0"/>
              <w:divBdr>
                <w:top w:val="none" w:sz="0" w:space="0" w:color="auto"/>
                <w:left w:val="none" w:sz="0" w:space="0" w:color="auto"/>
                <w:bottom w:val="none" w:sz="0" w:space="0" w:color="auto"/>
                <w:right w:val="none" w:sz="0" w:space="0" w:color="auto"/>
              </w:divBdr>
              <w:divsChild>
                <w:div w:id="158538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77791">
      <w:bodyDiv w:val="1"/>
      <w:marLeft w:val="0"/>
      <w:marRight w:val="0"/>
      <w:marTop w:val="0"/>
      <w:marBottom w:val="0"/>
      <w:divBdr>
        <w:top w:val="none" w:sz="0" w:space="0" w:color="auto"/>
        <w:left w:val="none" w:sz="0" w:space="0" w:color="auto"/>
        <w:bottom w:val="none" w:sz="0" w:space="0" w:color="auto"/>
        <w:right w:val="none" w:sz="0" w:space="0" w:color="auto"/>
      </w:divBdr>
      <w:divsChild>
        <w:div w:id="1079253836">
          <w:marLeft w:val="0"/>
          <w:marRight w:val="0"/>
          <w:marTop w:val="0"/>
          <w:marBottom w:val="0"/>
          <w:divBdr>
            <w:top w:val="none" w:sz="0" w:space="0" w:color="auto"/>
            <w:left w:val="none" w:sz="0" w:space="0" w:color="auto"/>
            <w:bottom w:val="none" w:sz="0" w:space="0" w:color="auto"/>
            <w:right w:val="none" w:sz="0" w:space="0" w:color="auto"/>
          </w:divBdr>
          <w:divsChild>
            <w:div w:id="133106377">
              <w:marLeft w:val="0"/>
              <w:marRight w:val="0"/>
              <w:marTop w:val="0"/>
              <w:marBottom w:val="0"/>
              <w:divBdr>
                <w:top w:val="none" w:sz="0" w:space="0" w:color="auto"/>
                <w:left w:val="none" w:sz="0" w:space="0" w:color="auto"/>
                <w:bottom w:val="none" w:sz="0" w:space="0" w:color="auto"/>
                <w:right w:val="none" w:sz="0" w:space="0" w:color="auto"/>
              </w:divBdr>
              <w:divsChild>
                <w:div w:id="41702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561322">
      <w:bodyDiv w:val="1"/>
      <w:marLeft w:val="0"/>
      <w:marRight w:val="0"/>
      <w:marTop w:val="0"/>
      <w:marBottom w:val="0"/>
      <w:divBdr>
        <w:top w:val="none" w:sz="0" w:space="0" w:color="auto"/>
        <w:left w:val="none" w:sz="0" w:space="0" w:color="auto"/>
        <w:bottom w:val="none" w:sz="0" w:space="0" w:color="auto"/>
        <w:right w:val="none" w:sz="0" w:space="0" w:color="auto"/>
      </w:divBdr>
      <w:divsChild>
        <w:div w:id="2048331743">
          <w:marLeft w:val="0"/>
          <w:marRight w:val="0"/>
          <w:marTop w:val="0"/>
          <w:marBottom w:val="0"/>
          <w:divBdr>
            <w:top w:val="none" w:sz="0" w:space="0" w:color="auto"/>
            <w:left w:val="none" w:sz="0" w:space="0" w:color="auto"/>
            <w:bottom w:val="none" w:sz="0" w:space="0" w:color="auto"/>
            <w:right w:val="none" w:sz="0" w:space="0" w:color="auto"/>
          </w:divBdr>
          <w:divsChild>
            <w:div w:id="1155494102">
              <w:marLeft w:val="0"/>
              <w:marRight w:val="0"/>
              <w:marTop w:val="0"/>
              <w:marBottom w:val="0"/>
              <w:divBdr>
                <w:top w:val="none" w:sz="0" w:space="0" w:color="auto"/>
                <w:left w:val="none" w:sz="0" w:space="0" w:color="auto"/>
                <w:bottom w:val="none" w:sz="0" w:space="0" w:color="auto"/>
                <w:right w:val="none" w:sz="0" w:space="0" w:color="auto"/>
              </w:divBdr>
              <w:divsChild>
                <w:div w:id="158264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izen-en-recreatie.infonu.nl/reisverhalen/208-informatie-over-tunesi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944</Words>
  <Characters>5192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2013-02-04T19:31:00Z</dcterms:created>
  <dcterms:modified xsi:type="dcterms:W3CDTF">2013-02-04T19:38:00Z</dcterms:modified>
</cp:coreProperties>
</file>