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F3" w:rsidRPr="004575F3" w:rsidRDefault="004575F3" w:rsidP="004575F3">
      <w:pPr>
        <w:spacing w:after="240"/>
        <w:ind w:left="1416" w:firstLine="708"/>
        <w:jc w:val="both"/>
      </w:pPr>
      <w:r w:rsidRPr="004575F3">
        <w:rPr>
          <w:noProof/>
          <w:lang w:eastAsia="nl-BE"/>
        </w:rPr>
        <w:drawing>
          <wp:anchor distT="0" distB="0" distL="114300" distR="114300" simplePos="0" relativeHeight="251660288" behindDoc="1" locked="0" layoutInCell="1" allowOverlap="1" wp14:anchorId="3EC4EB66" wp14:editId="238788B7">
            <wp:simplePos x="0" y="0"/>
            <wp:positionH relativeFrom="column">
              <wp:posOffset>4948555</wp:posOffset>
            </wp:positionH>
            <wp:positionV relativeFrom="paragraph">
              <wp:posOffset>-4445</wp:posOffset>
            </wp:positionV>
            <wp:extent cx="847725" cy="847725"/>
            <wp:effectExtent l="0" t="0" r="9525" b="9525"/>
            <wp:wrapNone/>
            <wp:docPr id="2" name="Picture 2" descr="http://ts3.mm.bing.net/th?id=H.4521893077911722&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th?id=H.4521893077911722&amp;pid=1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5F3">
        <w:rPr>
          <w:noProof/>
          <w:lang w:eastAsia="nl-BE"/>
        </w:rPr>
        <w:drawing>
          <wp:anchor distT="0" distB="0" distL="114300" distR="114300" simplePos="0" relativeHeight="251659264" behindDoc="1" locked="0" layoutInCell="1" allowOverlap="1" wp14:anchorId="21949419" wp14:editId="5C023EB9">
            <wp:simplePos x="0" y="0"/>
            <wp:positionH relativeFrom="column">
              <wp:posOffset>-26670</wp:posOffset>
            </wp:positionH>
            <wp:positionV relativeFrom="paragraph">
              <wp:posOffset>152400</wp:posOffset>
            </wp:positionV>
            <wp:extent cx="1123950" cy="666750"/>
            <wp:effectExtent l="0" t="0" r="0" b="0"/>
            <wp:wrapNone/>
            <wp:docPr id="3" name="Picture 3" descr="http://shp.pti.be/_layouts/images/PTI/logoPTI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p.pti.be/_layouts/images/PTI/logoPTI_smal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5F3">
        <w:t>Naam</w:t>
      </w:r>
      <w:r w:rsidRPr="004575F3">
        <w:tab/>
        <w:t>.....................................................</w:t>
      </w:r>
      <w:r w:rsidRPr="004575F3">
        <w:rPr>
          <w:noProof/>
          <w:lang w:eastAsia="nl-BE"/>
        </w:rPr>
        <w:tab/>
        <w:t>Mevr. De Roo</w:t>
      </w:r>
    </w:p>
    <w:p w:rsidR="004575F3" w:rsidRPr="004575F3" w:rsidRDefault="004575F3" w:rsidP="004575F3">
      <w:pPr>
        <w:spacing w:after="240"/>
        <w:ind w:left="1416" w:firstLine="708"/>
        <w:jc w:val="both"/>
      </w:pPr>
      <w:r w:rsidRPr="004575F3">
        <w:t>Datum</w:t>
      </w:r>
      <w:r w:rsidRPr="004575F3">
        <w:tab/>
        <w:t>.....................................................</w:t>
      </w:r>
      <w:r w:rsidRPr="004575F3">
        <w:tab/>
        <w:t>n.c. zedenleer</w:t>
      </w:r>
    </w:p>
    <w:p w:rsidR="004575F3" w:rsidRPr="004575F3" w:rsidRDefault="004575F3" w:rsidP="004575F3">
      <w:pPr>
        <w:spacing w:after="240"/>
        <w:ind w:left="1416" w:firstLine="708"/>
        <w:jc w:val="both"/>
      </w:pPr>
      <w:r w:rsidRPr="004575F3">
        <w:t>Klas</w:t>
      </w:r>
      <w:r w:rsidRPr="004575F3">
        <w:tab/>
        <w:t xml:space="preserve">.....................................................      </w:t>
      </w:r>
      <w:r w:rsidRPr="004575F3">
        <w:tab/>
        <w:t>2</w:t>
      </w:r>
      <w:r w:rsidRPr="004575F3">
        <w:rPr>
          <w:vertAlign w:val="superscript"/>
        </w:rPr>
        <w:t>de</w:t>
      </w:r>
      <w:r w:rsidRPr="004575F3">
        <w:t xml:space="preserve"> jaar BSO/TSO</w:t>
      </w:r>
    </w:p>
    <w:p w:rsidR="004575F3" w:rsidRPr="004575F3" w:rsidRDefault="004575F3" w:rsidP="004575F3">
      <w:pPr>
        <w:spacing w:after="240"/>
        <w:jc w:val="both"/>
      </w:pPr>
      <w:r w:rsidRPr="004575F3">
        <w:t>___________________________________________________________________________</w:t>
      </w:r>
    </w:p>
    <w:p w:rsidR="004575F3" w:rsidRPr="004575F3" w:rsidRDefault="004575F3" w:rsidP="004575F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b/>
          <w:sz w:val="44"/>
          <w:szCs w:val="44"/>
          <w:lang w:val="nl-NL" w:eastAsia="nl-NL"/>
        </w:rPr>
      </w:pPr>
      <w:r w:rsidRPr="004575F3">
        <w:rPr>
          <w:b/>
          <w:sz w:val="44"/>
          <w:szCs w:val="44"/>
          <w:lang w:val="nl-NL" w:eastAsia="nl-NL"/>
        </w:rPr>
        <w:t>RECHTEN!</w:t>
      </w:r>
    </w:p>
    <w:p w:rsidR="004575F3" w:rsidRPr="004575F3" w:rsidRDefault="004575F3" w:rsidP="004575F3">
      <w:pPr>
        <w:rPr>
          <w:rFonts w:eastAsia="Times New Roman" w:cs="Times New Roman"/>
          <w:b/>
          <w:bCs/>
          <w:color w:val="333333"/>
          <w:sz w:val="24"/>
          <w:szCs w:val="24"/>
          <w:u w:val="single"/>
          <w:lang w:eastAsia="nl-BE"/>
        </w:rPr>
      </w:pPr>
      <w:r w:rsidRPr="004575F3">
        <w:rPr>
          <w:rFonts w:eastAsia="Times New Roman" w:cs="Times New Roman"/>
          <w:b/>
          <w:bCs/>
          <w:color w:val="333333"/>
          <w:sz w:val="24"/>
          <w:szCs w:val="24"/>
          <w:u w:val="single"/>
          <w:lang w:eastAsia="nl-BE"/>
        </w:rPr>
        <w:t>Welke rechten hebben we? Worden deze overal nageleefd? Verklaar aan de hand van een voorbeeld. Maak een korte schets bij elk recht!</w:t>
      </w:r>
    </w:p>
    <w:tbl>
      <w:tblPr>
        <w:tblStyle w:val="TableGrid"/>
        <w:tblW w:w="8732" w:type="dxa"/>
        <w:tblLook w:val="04A0" w:firstRow="1" w:lastRow="0" w:firstColumn="1" w:lastColumn="0" w:noHBand="0" w:noVBand="1"/>
      </w:tblPr>
      <w:tblGrid>
        <w:gridCol w:w="2285"/>
        <w:gridCol w:w="7003"/>
      </w:tblGrid>
      <w:tr w:rsidR="004575F3" w:rsidRPr="004575F3" w:rsidTr="004575F3">
        <w:trPr>
          <w:trHeight w:val="479"/>
        </w:trPr>
        <w:tc>
          <w:tcPr>
            <w:tcW w:w="3227" w:type="dxa"/>
            <w:shd w:val="clear" w:color="auto" w:fill="D9D9D9" w:themeFill="background1" w:themeFillShade="D9"/>
            <w:vAlign w:val="center"/>
          </w:tcPr>
          <w:p w:rsidR="004575F3" w:rsidRPr="004575F3" w:rsidRDefault="004575F3" w:rsidP="00E35648">
            <w:pPr>
              <w:rPr>
                <w:rFonts w:eastAsia="Times New Roman" w:cs="Times New Roman"/>
                <w:b/>
                <w:bCs/>
                <w:color w:val="333333"/>
                <w:sz w:val="24"/>
                <w:szCs w:val="24"/>
                <w:lang w:eastAsia="nl-BE"/>
              </w:rPr>
            </w:pPr>
            <w:r w:rsidRPr="004575F3">
              <w:rPr>
                <w:rFonts w:eastAsia="Times New Roman" w:cs="Times New Roman"/>
                <w:b/>
                <w:bCs/>
                <w:color w:val="333333"/>
                <w:sz w:val="24"/>
                <w:szCs w:val="24"/>
                <w:lang w:eastAsia="nl-BE"/>
              </w:rPr>
              <w:t>Rechten</w:t>
            </w:r>
          </w:p>
        </w:tc>
        <w:tc>
          <w:tcPr>
            <w:tcW w:w="5505" w:type="dxa"/>
            <w:shd w:val="clear" w:color="auto" w:fill="D9D9D9" w:themeFill="background1" w:themeFillShade="D9"/>
            <w:vAlign w:val="center"/>
          </w:tcPr>
          <w:p w:rsidR="004575F3" w:rsidRPr="004575F3" w:rsidRDefault="004575F3" w:rsidP="00E35648">
            <w:pPr>
              <w:rPr>
                <w:rFonts w:eastAsia="Times New Roman" w:cs="Times New Roman"/>
                <w:b/>
                <w:bCs/>
                <w:color w:val="333333"/>
                <w:sz w:val="24"/>
                <w:szCs w:val="24"/>
                <w:lang w:eastAsia="nl-BE"/>
              </w:rPr>
            </w:pPr>
            <w:r w:rsidRPr="004575F3">
              <w:rPr>
                <w:rFonts w:eastAsia="Times New Roman" w:cs="Times New Roman"/>
                <w:b/>
                <w:bCs/>
                <w:color w:val="333333"/>
                <w:sz w:val="24"/>
                <w:szCs w:val="24"/>
                <w:lang w:eastAsia="nl-BE"/>
              </w:rPr>
              <w:t>Worden deze overal nageleefd? Verklaar!</w:t>
            </w:r>
          </w:p>
        </w:tc>
      </w:tr>
      <w:tr w:rsidR="004575F3" w:rsidRPr="004575F3" w:rsidTr="004575F3">
        <w:trPr>
          <w:trHeight w:val="1055"/>
        </w:trPr>
        <w:tc>
          <w:tcPr>
            <w:tcW w:w="3227" w:type="dxa"/>
          </w:tcPr>
          <w:p w:rsidR="004575F3" w:rsidRPr="00287D4B" w:rsidRDefault="00287D4B" w:rsidP="00287D4B">
            <w:pPr>
              <w:pStyle w:val="ListParagraph"/>
              <w:numPr>
                <w:ilvl w:val="0"/>
                <w:numId w:val="3"/>
              </w:numPr>
              <w:rPr>
                <w:rFonts w:eastAsia="Times New Roman" w:cs="Times New Roman"/>
                <w:b/>
                <w:bCs/>
                <w:color w:val="333333"/>
                <w:sz w:val="20"/>
                <w:szCs w:val="20"/>
                <w:lang w:eastAsia="nl-BE"/>
              </w:rPr>
            </w:pPr>
            <w:r w:rsidRPr="00287D4B">
              <w:rPr>
                <w:rFonts w:eastAsia="Times New Roman" w:cs="Times New Roman"/>
                <w:b/>
                <w:bCs/>
                <w:color w:val="333333"/>
                <w:sz w:val="20"/>
                <w:szCs w:val="20"/>
                <w:lang w:eastAsia="nl-BE"/>
              </w:rPr>
              <w:t>Je hebt het recht om beschermd te worden tegen geweld, misbruik en uitbuiting</w:t>
            </w:r>
          </w:p>
        </w:tc>
        <w:tc>
          <w:tcPr>
            <w:tcW w:w="5505" w:type="dxa"/>
          </w:tcPr>
          <w:p w:rsidR="004575F3" w:rsidRPr="00287D4B" w:rsidRDefault="00287D4B" w:rsidP="00E35648">
            <w:pPr>
              <w:rPr>
                <w:rFonts w:eastAsia="Times New Roman" w:cs="Times New Roman"/>
                <w:b/>
                <w:bCs/>
                <w:color w:val="333333"/>
                <w:sz w:val="20"/>
                <w:szCs w:val="20"/>
                <w:lang w:eastAsia="nl-BE"/>
              </w:rPr>
            </w:pPr>
            <w:r w:rsidRPr="00287D4B">
              <w:rPr>
                <w:rFonts w:eastAsia="Times New Roman" w:cs="Times New Roman"/>
                <w:b/>
                <w:bCs/>
                <w:color w:val="333333"/>
                <w:sz w:val="20"/>
                <w:szCs w:val="20"/>
                <w:lang w:eastAsia="nl-BE"/>
              </w:rPr>
              <w:t>Magie Spanje</w:t>
            </w:r>
          </w:p>
        </w:tc>
      </w:tr>
      <w:tr w:rsidR="004575F3" w:rsidRPr="004575F3" w:rsidTr="004575F3">
        <w:trPr>
          <w:trHeight w:val="1133"/>
        </w:trPr>
        <w:tc>
          <w:tcPr>
            <w:tcW w:w="3227" w:type="dxa"/>
          </w:tcPr>
          <w:p w:rsidR="004575F3" w:rsidRPr="00287D4B" w:rsidRDefault="00287D4B" w:rsidP="00287D4B">
            <w:pPr>
              <w:pStyle w:val="ListParagraph"/>
              <w:numPr>
                <w:ilvl w:val="0"/>
                <w:numId w:val="3"/>
              </w:numPr>
              <w:rPr>
                <w:rFonts w:eastAsia="Times New Roman" w:cs="Times New Roman"/>
                <w:b/>
                <w:bCs/>
                <w:color w:val="333333"/>
                <w:sz w:val="20"/>
                <w:szCs w:val="20"/>
                <w:lang w:eastAsia="nl-BE"/>
              </w:rPr>
            </w:pPr>
            <w:r w:rsidRPr="00287D4B">
              <w:rPr>
                <w:rFonts w:eastAsia="Times New Roman" w:cs="Times New Roman"/>
                <w:b/>
                <w:bCs/>
                <w:color w:val="333333"/>
                <w:sz w:val="20"/>
                <w:szCs w:val="20"/>
                <w:lang w:eastAsia="nl-BE"/>
              </w:rPr>
              <w:t>Je hebt recht op eigen mening</w:t>
            </w:r>
          </w:p>
        </w:tc>
        <w:tc>
          <w:tcPr>
            <w:tcW w:w="5505" w:type="dxa"/>
          </w:tcPr>
          <w:p w:rsidR="004575F3" w:rsidRPr="00287D4B" w:rsidRDefault="009A263C" w:rsidP="00E35648">
            <w:pPr>
              <w:rPr>
                <w:rFonts w:eastAsia="Times New Roman" w:cs="Times New Roman"/>
                <w:b/>
                <w:bCs/>
                <w:color w:val="333333"/>
                <w:sz w:val="20"/>
                <w:szCs w:val="20"/>
                <w:lang w:eastAsia="nl-BE"/>
              </w:rPr>
            </w:pPr>
            <w:hyperlink r:id="rId10" w:history="1">
              <w:r>
                <w:rPr>
                  <w:rStyle w:val="Hyperlink"/>
                </w:rPr>
                <w:t>http://www.schooltv.nl/beeldbank/clippopup/20081020_vrijheid01</w:t>
              </w:r>
            </w:hyperlink>
          </w:p>
        </w:tc>
      </w:tr>
      <w:tr w:rsidR="004575F3" w:rsidRPr="004575F3" w:rsidTr="004575F3">
        <w:trPr>
          <w:trHeight w:val="1055"/>
        </w:trPr>
        <w:tc>
          <w:tcPr>
            <w:tcW w:w="3227" w:type="dxa"/>
          </w:tcPr>
          <w:p w:rsidR="004575F3" w:rsidRPr="00287D4B" w:rsidRDefault="00287D4B" w:rsidP="00287D4B">
            <w:pPr>
              <w:pStyle w:val="ListParagraph"/>
              <w:numPr>
                <w:ilvl w:val="0"/>
                <w:numId w:val="3"/>
              </w:numPr>
              <w:rPr>
                <w:rFonts w:eastAsia="Times New Roman" w:cs="Times New Roman"/>
                <w:b/>
                <w:bCs/>
                <w:color w:val="333333"/>
                <w:sz w:val="20"/>
                <w:szCs w:val="20"/>
                <w:lang w:eastAsia="nl-BE"/>
              </w:rPr>
            </w:pPr>
            <w:r w:rsidRPr="00287D4B">
              <w:rPr>
                <w:rFonts w:eastAsia="Times New Roman" w:cs="Times New Roman"/>
                <w:b/>
                <w:bCs/>
                <w:color w:val="333333"/>
                <w:sz w:val="20"/>
                <w:szCs w:val="20"/>
                <w:lang w:eastAsia="nl-BE"/>
              </w:rPr>
              <w:t>Kinderen met een beperking hebben recht op speciale verzorging en bescherming</w:t>
            </w:r>
          </w:p>
        </w:tc>
        <w:tc>
          <w:tcPr>
            <w:tcW w:w="5505" w:type="dxa"/>
          </w:tcPr>
          <w:p w:rsidR="004575F3" w:rsidRPr="00287D4B" w:rsidRDefault="006903E6" w:rsidP="00E35648">
            <w:pPr>
              <w:rPr>
                <w:rFonts w:eastAsia="Times New Roman" w:cs="Times New Roman"/>
                <w:b/>
                <w:bCs/>
                <w:color w:val="333333"/>
                <w:sz w:val="20"/>
                <w:szCs w:val="20"/>
                <w:lang w:eastAsia="nl-BE"/>
              </w:rPr>
            </w:pPr>
            <w:r>
              <w:rPr>
                <w:rFonts w:eastAsia="Times New Roman" w:cs="Times New Roman"/>
                <w:b/>
                <w:bCs/>
                <w:color w:val="333333"/>
                <w:sz w:val="20"/>
                <w:szCs w:val="20"/>
                <w:lang w:eastAsia="nl-BE"/>
              </w:rPr>
              <w:t>Artikel doventolk</w:t>
            </w:r>
          </w:p>
        </w:tc>
      </w:tr>
      <w:tr w:rsidR="004575F3" w:rsidRPr="004575F3" w:rsidTr="004575F3">
        <w:trPr>
          <w:trHeight w:val="1055"/>
        </w:trPr>
        <w:tc>
          <w:tcPr>
            <w:tcW w:w="3227" w:type="dxa"/>
          </w:tcPr>
          <w:p w:rsidR="004575F3" w:rsidRPr="00287D4B" w:rsidRDefault="00287D4B" w:rsidP="00287D4B">
            <w:pPr>
              <w:pStyle w:val="ListParagraph"/>
              <w:numPr>
                <w:ilvl w:val="0"/>
                <w:numId w:val="3"/>
              </w:numPr>
              <w:rPr>
                <w:rFonts w:eastAsia="Times New Roman" w:cs="Times New Roman"/>
                <w:b/>
                <w:bCs/>
                <w:color w:val="333333"/>
                <w:sz w:val="20"/>
                <w:szCs w:val="20"/>
                <w:lang w:eastAsia="nl-BE"/>
              </w:rPr>
            </w:pPr>
            <w:r>
              <w:rPr>
                <w:rFonts w:eastAsia="Times New Roman" w:cs="Times New Roman"/>
                <w:b/>
                <w:bCs/>
                <w:color w:val="333333"/>
                <w:sz w:val="20"/>
                <w:szCs w:val="20"/>
                <w:lang w:eastAsia="nl-BE"/>
              </w:rPr>
              <w:t>Je hebt het recht op gezonde voeding en een goede gezondheid</w:t>
            </w:r>
          </w:p>
        </w:tc>
        <w:tc>
          <w:tcPr>
            <w:tcW w:w="5505" w:type="dxa"/>
          </w:tcPr>
          <w:p w:rsidR="004575F3" w:rsidRPr="00287D4B" w:rsidRDefault="009A263C" w:rsidP="00E35648">
            <w:pPr>
              <w:rPr>
                <w:rFonts w:eastAsia="Times New Roman" w:cs="Times New Roman"/>
                <w:b/>
                <w:bCs/>
                <w:color w:val="333333"/>
                <w:sz w:val="20"/>
                <w:szCs w:val="20"/>
                <w:lang w:eastAsia="nl-BE"/>
              </w:rPr>
            </w:pPr>
            <w:hyperlink r:id="rId11" w:history="1">
              <w:r>
                <w:rPr>
                  <w:rStyle w:val="Hyperlink"/>
                </w:rPr>
                <w:t>http://www.schooltv.nl/beeldbank/clippopup/20081020_vrijheid03</w:t>
              </w:r>
            </w:hyperlink>
          </w:p>
        </w:tc>
      </w:tr>
      <w:tr w:rsidR="004575F3" w:rsidRPr="004575F3" w:rsidTr="004575F3">
        <w:trPr>
          <w:trHeight w:val="1133"/>
        </w:trPr>
        <w:tc>
          <w:tcPr>
            <w:tcW w:w="3227" w:type="dxa"/>
          </w:tcPr>
          <w:p w:rsidR="004575F3" w:rsidRPr="00287D4B" w:rsidRDefault="00287D4B" w:rsidP="00287D4B">
            <w:pPr>
              <w:pStyle w:val="ListParagraph"/>
              <w:numPr>
                <w:ilvl w:val="0"/>
                <w:numId w:val="3"/>
              </w:numPr>
              <w:rPr>
                <w:rFonts w:eastAsia="Times New Roman" w:cs="Times New Roman"/>
                <w:b/>
                <w:bCs/>
                <w:color w:val="333333"/>
                <w:sz w:val="20"/>
                <w:szCs w:val="20"/>
                <w:lang w:eastAsia="nl-BE"/>
              </w:rPr>
            </w:pPr>
            <w:r>
              <w:rPr>
                <w:rFonts w:eastAsia="Times New Roman" w:cs="Times New Roman"/>
                <w:b/>
                <w:bCs/>
                <w:color w:val="333333"/>
                <w:sz w:val="20"/>
                <w:szCs w:val="20"/>
                <w:lang w:eastAsia="nl-BE"/>
              </w:rPr>
              <w:t>Je hebt recht op vrij heid</w:t>
            </w:r>
          </w:p>
        </w:tc>
        <w:tc>
          <w:tcPr>
            <w:tcW w:w="5505" w:type="dxa"/>
          </w:tcPr>
          <w:p w:rsidR="004575F3" w:rsidRPr="00287D4B" w:rsidRDefault="004575F3" w:rsidP="00E35648">
            <w:pPr>
              <w:rPr>
                <w:rFonts w:eastAsia="Times New Roman" w:cs="Times New Roman"/>
                <w:b/>
                <w:bCs/>
                <w:color w:val="333333"/>
                <w:sz w:val="20"/>
                <w:szCs w:val="20"/>
                <w:lang w:eastAsia="nl-BE"/>
              </w:rPr>
            </w:pPr>
          </w:p>
        </w:tc>
      </w:tr>
      <w:tr w:rsidR="004575F3" w:rsidRPr="004575F3" w:rsidTr="004575F3">
        <w:trPr>
          <w:trHeight w:val="1055"/>
        </w:trPr>
        <w:tc>
          <w:tcPr>
            <w:tcW w:w="3227" w:type="dxa"/>
          </w:tcPr>
          <w:p w:rsidR="004575F3" w:rsidRPr="00287D4B" w:rsidRDefault="00287D4B" w:rsidP="00287D4B">
            <w:pPr>
              <w:pStyle w:val="ListParagraph"/>
              <w:numPr>
                <w:ilvl w:val="0"/>
                <w:numId w:val="3"/>
              </w:numPr>
              <w:rPr>
                <w:rFonts w:eastAsia="Times New Roman" w:cs="Times New Roman"/>
                <w:b/>
                <w:bCs/>
                <w:color w:val="333333"/>
                <w:sz w:val="20"/>
                <w:szCs w:val="20"/>
                <w:lang w:eastAsia="nl-BE"/>
              </w:rPr>
            </w:pPr>
            <w:r>
              <w:rPr>
                <w:rFonts w:eastAsia="Times New Roman" w:cs="Times New Roman"/>
                <w:b/>
                <w:bCs/>
                <w:color w:val="333333"/>
                <w:sz w:val="20"/>
                <w:szCs w:val="20"/>
                <w:lang w:eastAsia="nl-BE"/>
              </w:rPr>
              <w:t>Je hebt het recht om beschermd te worden tegen kinderbeid</w:t>
            </w:r>
          </w:p>
        </w:tc>
        <w:tc>
          <w:tcPr>
            <w:tcW w:w="5505" w:type="dxa"/>
          </w:tcPr>
          <w:p w:rsidR="004575F3" w:rsidRPr="00287D4B" w:rsidRDefault="00261493" w:rsidP="00E35648">
            <w:pPr>
              <w:rPr>
                <w:rFonts w:eastAsia="Times New Roman" w:cs="Times New Roman"/>
                <w:b/>
                <w:bCs/>
                <w:color w:val="333333"/>
                <w:sz w:val="20"/>
                <w:szCs w:val="20"/>
                <w:lang w:eastAsia="nl-BE"/>
              </w:rPr>
            </w:pPr>
            <w:r>
              <w:rPr>
                <w:rFonts w:eastAsia="Times New Roman" w:cs="Times New Roman"/>
                <w:b/>
                <w:bCs/>
                <w:color w:val="333333"/>
                <w:sz w:val="20"/>
                <w:szCs w:val="20"/>
                <w:lang w:eastAsia="nl-BE"/>
              </w:rPr>
              <w:t>Internationale kinderarbeid</w:t>
            </w:r>
          </w:p>
        </w:tc>
      </w:tr>
      <w:tr w:rsidR="004575F3" w:rsidRPr="004575F3" w:rsidTr="004575F3">
        <w:trPr>
          <w:trHeight w:val="1055"/>
        </w:trPr>
        <w:tc>
          <w:tcPr>
            <w:tcW w:w="3227" w:type="dxa"/>
          </w:tcPr>
          <w:p w:rsidR="004575F3" w:rsidRPr="00287D4B" w:rsidRDefault="00287D4B" w:rsidP="00287D4B">
            <w:pPr>
              <w:pStyle w:val="ListParagraph"/>
              <w:numPr>
                <w:ilvl w:val="0"/>
                <w:numId w:val="3"/>
              </w:numPr>
              <w:rPr>
                <w:rFonts w:eastAsia="Times New Roman" w:cs="Times New Roman"/>
                <w:b/>
                <w:bCs/>
                <w:color w:val="333333"/>
                <w:sz w:val="20"/>
                <w:szCs w:val="20"/>
                <w:lang w:eastAsia="nl-BE"/>
              </w:rPr>
            </w:pPr>
            <w:r>
              <w:rPr>
                <w:rFonts w:eastAsia="Times New Roman" w:cs="Times New Roman"/>
                <w:b/>
                <w:bCs/>
                <w:color w:val="333333"/>
                <w:sz w:val="20"/>
                <w:szCs w:val="20"/>
                <w:lang w:eastAsia="nl-BE"/>
              </w:rPr>
              <w:t>Je hebt recht op onderwijs</w:t>
            </w:r>
          </w:p>
        </w:tc>
        <w:tc>
          <w:tcPr>
            <w:tcW w:w="5505" w:type="dxa"/>
          </w:tcPr>
          <w:p w:rsidR="004575F3" w:rsidRPr="00287D4B" w:rsidRDefault="004575F3" w:rsidP="00E35648">
            <w:pPr>
              <w:rPr>
                <w:rFonts w:eastAsia="Times New Roman" w:cs="Times New Roman"/>
                <w:b/>
                <w:bCs/>
                <w:color w:val="333333"/>
                <w:sz w:val="20"/>
                <w:szCs w:val="20"/>
                <w:lang w:eastAsia="nl-BE"/>
              </w:rPr>
            </w:pPr>
          </w:p>
        </w:tc>
      </w:tr>
      <w:tr w:rsidR="004575F3" w:rsidRPr="004575F3" w:rsidTr="004575F3">
        <w:trPr>
          <w:trHeight w:val="1055"/>
        </w:trPr>
        <w:tc>
          <w:tcPr>
            <w:tcW w:w="3227" w:type="dxa"/>
          </w:tcPr>
          <w:p w:rsidR="004575F3" w:rsidRPr="00287D4B" w:rsidRDefault="00287D4B" w:rsidP="00287D4B">
            <w:pPr>
              <w:pStyle w:val="ListParagraph"/>
              <w:numPr>
                <w:ilvl w:val="0"/>
                <w:numId w:val="3"/>
              </w:numPr>
              <w:rPr>
                <w:rFonts w:eastAsia="Times New Roman" w:cs="Times New Roman"/>
                <w:b/>
                <w:bCs/>
                <w:color w:val="333333"/>
                <w:sz w:val="20"/>
                <w:szCs w:val="20"/>
                <w:lang w:eastAsia="nl-BE"/>
              </w:rPr>
            </w:pPr>
            <w:r>
              <w:rPr>
                <w:rFonts w:eastAsia="Times New Roman" w:cs="Times New Roman"/>
                <w:b/>
                <w:bCs/>
                <w:color w:val="333333"/>
                <w:sz w:val="20"/>
                <w:szCs w:val="20"/>
                <w:lang w:eastAsia="nl-BE"/>
              </w:rPr>
              <w:lastRenderedPageBreak/>
              <w:t>Je hebt recht om te spelen</w:t>
            </w:r>
          </w:p>
        </w:tc>
        <w:tc>
          <w:tcPr>
            <w:tcW w:w="5505" w:type="dxa"/>
          </w:tcPr>
          <w:p w:rsidR="004575F3" w:rsidRPr="00287D4B" w:rsidRDefault="004575F3" w:rsidP="00E35648">
            <w:pPr>
              <w:rPr>
                <w:rFonts w:eastAsia="Times New Roman" w:cs="Times New Roman"/>
                <w:b/>
                <w:bCs/>
                <w:color w:val="333333"/>
                <w:sz w:val="20"/>
                <w:szCs w:val="20"/>
                <w:lang w:eastAsia="nl-BE"/>
              </w:rPr>
            </w:pPr>
          </w:p>
        </w:tc>
      </w:tr>
      <w:tr w:rsidR="004575F3" w:rsidRPr="004575F3" w:rsidTr="004575F3">
        <w:trPr>
          <w:trHeight w:val="1133"/>
        </w:trPr>
        <w:tc>
          <w:tcPr>
            <w:tcW w:w="3227" w:type="dxa"/>
          </w:tcPr>
          <w:p w:rsidR="004575F3" w:rsidRPr="00287D4B" w:rsidRDefault="00287D4B" w:rsidP="00287D4B">
            <w:pPr>
              <w:pStyle w:val="ListParagraph"/>
              <w:numPr>
                <w:ilvl w:val="0"/>
                <w:numId w:val="3"/>
              </w:numPr>
              <w:rPr>
                <w:rFonts w:eastAsia="Times New Roman" w:cs="Times New Roman"/>
                <w:b/>
                <w:bCs/>
                <w:color w:val="333333"/>
                <w:sz w:val="20"/>
                <w:szCs w:val="20"/>
                <w:lang w:eastAsia="nl-BE"/>
              </w:rPr>
            </w:pPr>
            <w:r>
              <w:rPr>
                <w:rFonts w:eastAsia="Times New Roman" w:cs="Times New Roman"/>
                <w:b/>
                <w:bCs/>
                <w:color w:val="333333"/>
                <w:sz w:val="20"/>
                <w:szCs w:val="20"/>
                <w:lang w:eastAsia="nl-BE"/>
              </w:rPr>
              <w:t>Je hebt recht op een eigen naam en nationaliteit</w:t>
            </w:r>
          </w:p>
        </w:tc>
        <w:tc>
          <w:tcPr>
            <w:tcW w:w="5505" w:type="dxa"/>
          </w:tcPr>
          <w:p w:rsidR="004575F3" w:rsidRPr="00287D4B" w:rsidRDefault="004575F3" w:rsidP="00E35648">
            <w:pPr>
              <w:rPr>
                <w:rFonts w:eastAsia="Times New Roman" w:cs="Times New Roman"/>
                <w:b/>
                <w:bCs/>
                <w:color w:val="333333"/>
                <w:sz w:val="20"/>
                <w:szCs w:val="20"/>
                <w:lang w:eastAsia="nl-BE"/>
              </w:rPr>
            </w:pPr>
          </w:p>
        </w:tc>
      </w:tr>
      <w:tr w:rsidR="004575F3" w:rsidRPr="004575F3" w:rsidTr="004575F3">
        <w:trPr>
          <w:trHeight w:val="1055"/>
        </w:trPr>
        <w:tc>
          <w:tcPr>
            <w:tcW w:w="3227" w:type="dxa"/>
          </w:tcPr>
          <w:p w:rsidR="004575F3" w:rsidRPr="00287D4B" w:rsidRDefault="00287D4B" w:rsidP="00287D4B">
            <w:pPr>
              <w:pStyle w:val="ListParagraph"/>
              <w:numPr>
                <w:ilvl w:val="0"/>
                <w:numId w:val="3"/>
              </w:numPr>
              <w:rPr>
                <w:rFonts w:eastAsia="Times New Roman" w:cs="Times New Roman"/>
                <w:b/>
                <w:bCs/>
                <w:color w:val="333333"/>
                <w:sz w:val="20"/>
                <w:szCs w:val="20"/>
                <w:lang w:eastAsia="nl-BE"/>
              </w:rPr>
            </w:pPr>
            <w:r>
              <w:rPr>
                <w:rFonts w:eastAsia="Times New Roman" w:cs="Times New Roman"/>
                <w:b/>
                <w:bCs/>
                <w:color w:val="333333"/>
                <w:sz w:val="20"/>
                <w:szCs w:val="20"/>
                <w:lang w:eastAsia="nl-BE"/>
              </w:rPr>
              <w:t>Je hebt recht om een plek om je thuis te voelen</w:t>
            </w:r>
          </w:p>
        </w:tc>
        <w:tc>
          <w:tcPr>
            <w:tcW w:w="5505" w:type="dxa"/>
          </w:tcPr>
          <w:p w:rsidR="004575F3" w:rsidRPr="00287D4B" w:rsidRDefault="00261493" w:rsidP="00E35648">
            <w:pPr>
              <w:rPr>
                <w:rFonts w:eastAsia="Times New Roman" w:cs="Times New Roman"/>
                <w:b/>
                <w:bCs/>
                <w:color w:val="333333"/>
                <w:sz w:val="20"/>
                <w:szCs w:val="20"/>
                <w:lang w:eastAsia="nl-BE"/>
              </w:rPr>
            </w:pPr>
            <w:hyperlink r:id="rId12" w:history="1">
              <w:r>
                <w:rPr>
                  <w:rStyle w:val="Hyperlink"/>
                </w:rPr>
                <w:t>http://www.deredactie.be/cm/vrtnieuws/videozone/programmas/terzake/EP_131104_TZ?video=1.1771070</w:t>
              </w:r>
            </w:hyperlink>
          </w:p>
        </w:tc>
      </w:tr>
      <w:tr w:rsidR="004575F3" w:rsidRPr="004575F3" w:rsidTr="004575F3">
        <w:trPr>
          <w:trHeight w:val="1055"/>
        </w:trPr>
        <w:tc>
          <w:tcPr>
            <w:tcW w:w="3227" w:type="dxa"/>
          </w:tcPr>
          <w:p w:rsidR="004575F3" w:rsidRPr="00287D4B" w:rsidRDefault="00287D4B" w:rsidP="00287D4B">
            <w:pPr>
              <w:pStyle w:val="ListParagraph"/>
              <w:numPr>
                <w:ilvl w:val="0"/>
                <w:numId w:val="3"/>
              </w:numPr>
              <w:rPr>
                <w:rFonts w:eastAsia="Times New Roman" w:cs="Times New Roman"/>
                <w:b/>
                <w:bCs/>
                <w:color w:val="333333"/>
                <w:sz w:val="20"/>
                <w:szCs w:val="20"/>
                <w:lang w:eastAsia="nl-BE"/>
              </w:rPr>
            </w:pPr>
            <w:r>
              <w:rPr>
                <w:rFonts w:eastAsia="Times New Roman" w:cs="Times New Roman"/>
                <w:b/>
                <w:bCs/>
                <w:color w:val="333333"/>
                <w:sz w:val="20"/>
                <w:szCs w:val="20"/>
                <w:lang w:eastAsia="nl-BE"/>
              </w:rPr>
              <w:t>Je hebt het recht om beschermd te worden tegen oorlog</w:t>
            </w:r>
          </w:p>
        </w:tc>
        <w:tc>
          <w:tcPr>
            <w:tcW w:w="5505" w:type="dxa"/>
          </w:tcPr>
          <w:p w:rsidR="004575F3" w:rsidRPr="00287D4B" w:rsidRDefault="00261493" w:rsidP="00E35648">
            <w:pPr>
              <w:rPr>
                <w:rFonts w:eastAsia="Times New Roman" w:cs="Times New Roman"/>
                <w:b/>
                <w:bCs/>
                <w:color w:val="333333"/>
                <w:sz w:val="20"/>
                <w:szCs w:val="20"/>
                <w:lang w:eastAsia="nl-BE"/>
              </w:rPr>
            </w:pPr>
            <w:hyperlink r:id="rId13" w:history="1">
              <w:r>
                <w:rPr>
                  <w:rStyle w:val="Hyperlink"/>
                </w:rPr>
                <w:t>http://www.deredactie.be/cm/vrtnieuws/videozone/programmas/journaal/2.30616?video=1.1766251</w:t>
              </w:r>
            </w:hyperlink>
          </w:p>
        </w:tc>
      </w:tr>
      <w:tr w:rsidR="004575F3" w:rsidRPr="004575F3" w:rsidTr="004575F3">
        <w:trPr>
          <w:trHeight w:val="1133"/>
        </w:trPr>
        <w:tc>
          <w:tcPr>
            <w:tcW w:w="3227" w:type="dxa"/>
          </w:tcPr>
          <w:p w:rsidR="004575F3" w:rsidRDefault="00287D4B" w:rsidP="00287D4B">
            <w:pPr>
              <w:pStyle w:val="ListParagraph"/>
              <w:numPr>
                <w:ilvl w:val="0"/>
                <w:numId w:val="3"/>
              </w:numPr>
              <w:rPr>
                <w:rFonts w:eastAsia="Times New Roman" w:cs="Times New Roman"/>
                <w:b/>
                <w:bCs/>
                <w:color w:val="333333"/>
                <w:sz w:val="20"/>
                <w:szCs w:val="20"/>
                <w:lang w:eastAsia="nl-BE"/>
              </w:rPr>
            </w:pPr>
            <w:r>
              <w:rPr>
                <w:rFonts w:eastAsia="Times New Roman" w:cs="Times New Roman"/>
                <w:b/>
                <w:bCs/>
                <w:color w:val="333333"/>
                <w:sz w:val="20"/>
                <w:szCs w:val="20"/>
                <w:lang w:eastAsia="nl-BE"/>
              </w:rPr>
              <w:t>Vluchtelingenkinderen</w:t>
            </w:r>
          </w:p>
          <w:p w:rsidR="00287D4B" w:rsidRPr="00287D4B" w:rsidRDefault="00287D4B" w:rsidP="00287D4B">
            <w:pPr>
              <w:pStyle w:val="ListParagraph"/>
              <w:rPr>
                <w:rFonts w:eastAsia="Times New Roman" w:cs="Times New Roman"/>
                <w:b/>
                <w:bCs/>
                <w:color w:val="333333"/>
                <w:sz w:val="20"/>
                <w:szCs w:val="20"/>
                <w:lang w:eastAsia="nl-BE"/>
              </w:rPr>
            </w:pPr>
            <w:r>
              <w:rPr>
                <w:rFonts w:eastAsia="Times New Roman" w:cs="Times New Roman"/>
                <w:b/>
                <w:bCs/>
                <w:color w:val="333333"/>
                <w:sz w:val="20"/>
                <w:szCs w:val="20"/>
                <w:lang w:eastAsia="nl-BE"/>
              </w:rPr>
              <w:t>Hebben het recht op speciale bescherming</w:t>
            </w:r>
          </w:p>
        </w:tc>
        <w:tc>
          <w:tcPr>
            <w:tcW w:w="5505" w:type="dxa"/>
          </w:tcPr>
          <w:p w:rsidR="004575F3" w:rsidRPr="00287D4B" w:rsidRDefault="00261493" w:rsidP="00E35648">
            <w:pPr>
              <w:rPr>
                <w:rFonts w:eastAsia="Times New Roman" w:cs="Times New Roman"/>
                <w:b/>
                <w:bCs/>
                <w:color w:val="333333"/>
                <w:sz w:val="20"/>
                <w:szCs w:val="20"/>
                <w:lang w:eastAsia="nl-BE"/>
              </w:rPr>
            </w:pPr>
            <w:hyperlink r:id="rId14" w:history="1">
              <w:r>
                <w:rPr>
                  <w:rStyle w:val="Hyperlink"/>
                </w:rPr>
                <w:t>http://www.deredactie.be/cm/vrtnieuws/videozone/programmas/journaal/2.27851?video=1.1614071</w:t>
              </w:r>
            </w:hyperlink>
          </w:p>
        </w:tc>
      </w:tr>
    </w:tbl>
    <w:p w:rsidR="004575F3" w:rsidRPr="004575F3" w:rsidRDefault="004575F3" w:rsidP="004575F3">
      <w:pPr>
        <w:rPr>
          <w:rFonts w:eastAsia="Times New Roman" w:cs="Times New Roman"/>
          <w:b/>
          <w:bCs/>
          <w:color w:val="333333"/>
          <w:sz w:val="16"/>
          <w:szCs w:val="16"/>
          <w:u w:val="single"/>
          <w:lang w:eastAsia="nl-BE"/>
        </w:rPr>
      </w:pPr>
    </w:p>
    <w:p w:rsidR="004575F3" w:rsidRPr="004575F3" w:rsidRDefault="004575F3" w:rsidP="004575F3">
      <w:pPr>
        <w:rPr>
          <w:rFonts w:eastAsia="Times New Roman" w:cs="Times New Roman"/>
          <w:b/>
          <w:bCs/>
          <w:color w:val="333333"/>
          <w:sz w:val="24"/>
          <w:szCs w:val="24"/>
          <w:u w:val="single"/>
          <w:lang w:eastAsia="nl-BE"/>
        </w:rPr>
      </w:pPr>
      <w:r w:rsidRPr="004575F3">
        <w:rPr>
          <w:rFonts w:eastAsia="Times New Roman" w:cs="Times New Roman"/>
          <w:b/>
          <w:bCs/>
          <w:color w:val="333333"/>
          <w:sz w:val="24"/>
          <w:szCs w:val="24"/>
          <w:u w:val="single"/>
          <w:lang w:eastAsia="nl-BE"/>
        </w:rPr>
        <w:t>Kies 2 rechten die jij het belangrijkste vindt. Leg uit waarom!</w:t>
      </w:r>
    </w:p>
    <w:p w:rsidR="004575F3" w:rsidRPr="004575F3" w:rsidRDefault="004575F3" w:rsidP="004575F3">
      <w:pPr>
        <w:pStyle w:val="ListParagraph"/>
        <w:numPr>
          <w:ilvl w:val="0"/>
          <w:numId w:val="1"/>
        </w:numPr>
        <w:rPr>
          <w:rFonts w:eastAsia="Times New Roman" w:cs="Times New Roman"/>
          <w:b/>
          <w:bCs/>
          <w:i/>
          <w:color w:val="333333"/>
          <w:sz w:val="24"/>
          <w:szCs w:val="24"/>
          <w:u w:val="single"/>
          <w:lang w:eastAsia="nl-BE"/>
        </w:rPr>
      </w:pPr>
      <w:r>
        <w:rPr>
          <w:rFonts w:eastAsia="Times New Roman" w:cs="Times New Roman"/>
          <w:bCs/>
          <w:color w:val="333333"/>
          <w:sz w:val="24"/>
          <w:szCs w:val="24"/>
          <w:lang w:eastAsia="nl-BE"/>
        </w:rPr>
        <w:t xml:space="preserve">Nr. ... </w:t>
      </w:r>
      <w:r>
        <w:rPr>
          <w:rFonts w:eastAsia="Times New Roman" w:cs="Times New Roman"/>
          <w:bCs/>
          <w:color w:val="333333"/>
          <w:sz w:val="24"/>
          <w:szCs w:val="24"/>
          <w:lang w:eastAsia="nl-BE"/>
        </w:rPr>
        <w:tab/>
      </w:r>
      <w:r>
        <w:rPr>
          <w:rFonts w:eastAsia="Times New Roman" w:cs="Times New Roman"/>
          <w:bCs/>
          <w:color w:val="333333"/>
          <w:sz w:val="24"/>
          <w:szCs w:val="24"/>
          <w:lang w:eastAsia="nl-BE"/>
        </w:rPr>
        <w:tab/>
        <w:t>..................................................................................................................</w:t>
      </w:r>
    </w:p>
    <w:p w:rsidR="004575F3" w:rsidRDefault="004575F3" w:rsidP="004575F3">
      <w:pPr>
        <w:rPr>
          <w:rFonts w:eastAsia="Times New Roman" w:cs="Times New Roman"/>
          <w:bCs/>
          <w:color w:val="333333"/>
          <w:sz w:val="24"/>
          <w:szCs w:val="24"/>
          <w:lang w:eastAsia="nl-BE"/>
        </w:rPr>
      </w:pPr>
      <w:r>
        <w:rPr>
          <w:rFonts w:eastAsia="Times New Roman" w:cs="Times New Roman"/>
          <w:bCs/>
          <w:color w:val="333333"/>
          <w:sz w:val="24"/>
          <w:szCs w:val="24"/>
          <w:lang w:eastAsia="nl-BE"/>
        </w:rPr>
        <w:t>..........................................................................................................................................................................................................................................................................................................</w:t>
      </w:r>
    </w:p>
    <w:p w:rsidR="004575F3" w:rsidRPr="004575F3" w:rsidRDefault="004575F3" w:rsidP="004575F3">
      <w:pPr>
        <w:pStyle w:val="ListParagraph"/>
        <w:numPr>
          <w:ilvl w:val="0"/>
          <w:numId w:val="1"/>
        </w:numPr>
        <w:rPr>
          <w:rFonts w:eastAsia="Times New Roman" w:cs="Times New Roman"/>
          <w:b/>
          <w:bCs/>
          <w:i/>
          <w:color w:val="333333"/>
          <w:sz w:val="24"/>
          <w:szCs w:val="24"/>
          <w:u w:val="single"/>
          <w:lang w:eastAsia="nl-BE"/>
        </w:rPr>
      </w:pPr>
      <w:r>
        <w:rPr>
          <w:rFonts w:eastAsia="Times New Roman" w:cs="Times New Roman"/>
          <w:bCs/>
          <w:color w:val="333333"/>
          <w:sz w:val="24"/>
          <w:szCs w:val="24"/>
          <w:lang w:eastAsia="nl-BE"/>
        </w:rPr>
        <w:t xml:space="preserve">Nr. ... </w:t>
      </w:r>
      <w:r>
        <w:rPr>
          <w:rFonts w:eastAsia="Times New Roman" w:cs="Times New Roman"/>
          <w:bCs/>
          <w:color w:val="333333"/>
          <w:sz w:val="24"/>
          <w:szCs w:val="24"/>
          <w:lang w:eastAsia="nl-BE"/>
        </w:rPr>
        <w:tab/>
      </w:r>
      <w:r>
        <w:rPr>
          <w:rFonts w:eastAsia="Times New Roman" w:cs="Times New Roman"/>
          <w:bCs/>
          <w:color w:val="333333"/>
          <w:sz w:val="24"/>
          <w:szCs w:val="24"/>
          <w:lang w:eastAsia="nl-BE"/>
        </w:rPr>
        <w:tab/>
        <w:t>..................................................................................................................</w:t>
      </w:r>
    </w:p>
    <w:p w:rsidR="004575F3" w:rsidRPr="004575F3" w:rsidRDefault="004575F3" w:rsidP="004575F3">
      <w:pPr>
        <w:rPr>
          <w:rFonts w:eastAsia="Times New Roman" w:cs="Times New Roman"/>
          <w:bCs/>
          <w:color w:val="333333"/>
          <w:sz w:val="24"/>
          <w:szCs w:val="24"/>
          <w:lang w:eastAsia="nl-BE"/>
        </w:rPr>
      </w:pPr>
      <w:r>
        <w:rPr>
          <w:rFonts w:eastAsia="Times New Roman" w:cs="Times New Roman"/>
          <w:bCs/>
          <w:color w:val="333333"/>
          <w:sz w:val="24"/>
          <w:szCs w:val="24"/>
          <w:lang w:eastAsia="nl-BE"/>
        </w:rPr>
        <w:t>..........................................................................................................................................................................................................................................................................................................</w:t>
      </w:r>
    </w:p>
    <w:p w:rsidR="004575F3" w:rsidRPr="004575F3" w:rsidRDefault="004575F3" w:rsidP="004575F3">
      <w:pPr>
        <w:rPr>
          <w:rFonts w:eastAsia="Times New Roman" w:cs="Times New Roman"/>
          <w:b/>
          <w:bCs/>
          <w:i/>
          <w:color w:val="333333"/>
          <w:sz w:val="24"/>
          <w:szCs w:val="24"/>
          <w:u w:val="single"/>
          <w:lang w:eastAsia="nl-BE"/>
        </w:rPr>
      </w:pPr>
      <w:r w:rsidRPr="004575F3">
        <w:rPr>
          <w:rFonts w:eastAsia="Times New Roman" w:cs="Times New Roman"/>
          <w:b/>
          <w:bCs/>
          <w:i/>
          <w:color w:val="333333"/>
          <w:sz w:val="24"/>
          <w:szCs w:val="24"/>
          <w:u w:val="single"/>
          <w:lang w:eastAsia="nl-BE"/>
        </w:rPr>
        <w:t>Taak</w:t>
      </w:r>
      <w:r w:rsidR="00DE09BA">
        <w:rPr>
          <w:rFonts w:eastAsia="Times New Roman" w:cs="Times New Roman"/>
          <w:b/>
          <w:bCs/>
          <w:i/>
          <w:color w:val="333333"/>
          <w:sz w:val="24"/>
          <w:szCs w:val="24"/>
          <w:u w:val="single"/>
          <w:lang w:eastAsia="nl-BE"/>
        </w:rPr>
        <w:t xml:space="preserve"> actualiteit</w:t>
      </w:r>
      <w:r w:rsidRPr="004575F3">
        <w:rPr>
          <w:rFonts w:eastAsia="Times New Roman" w:cs="Times New Roman"/>
          <w:b/>
          <w:bCs/>
          <w:i/>
          <w:color w:val="333333"/>
          <w:sz w:val="24"/>
          <w:szCs w:val="24"/>
          <w:u w:val="single"/>
          <w:lang w:eastAsia="nl-BE"/>
        </w:rPr>
        <w:t>: Schending van de rechten van het kind! (datum: ...............................)</w:t>
      </w:r>
    </w:p>
    <w:p w:rsidR="004575F3" w:rsidRPr="004575F3" w:rsidRDefault="004575F3" w:rsidP="004575F3">
      <w:pPr>
        <w:rPr>
          <w:rFonts w:eastAsia="Times New Roman" w:cs="Times New Roman"/>
          <w:bCs/>
          <w:color w:val="333333"/>
          <w:sz w:val="24"/>
          <w:szCs w:val="24"/>
          <w:lang w:eastAsia="nl-BE"/>
        </w:rPr>
      </w:pPr>
      <w:r w:rsidRPr="004575F3">
        <w:rPr>
          <w:rFonts w:eastAsia="Times New Roman" w:cs="Times New Roman"/>
          <w:bCs/>
          <w:color w:val="333333"/>
          <w:sz w:val="24"/>
          <w:szCs w:val="24"/>
          <w:lang w:eastAsia="nl-BE"/>
        </w:rPr>
        <w:t>Welk recht heb jij gekregen?</w:t>
      </w:r>
    </w:p>
    <w:p w:rsidR="004575F3" w:rsidRPr="004575F3" w:rsidRDefault="004575F3" w:rsidP="004575F3">
      <w:pPr>
        <w:rPr>
          <w:rFonts w:eastAsia="Times New Roman" w:cs="Times New Roman"/>
          <w:b/>
          <w:bCs/>
          <w:color w:val="333333"/>
          <w:sz w:val="24"/>
          <w:szCs w:val="24"/>
          <w:u w:val="single"/>
          <w:lang w:eastAsia="nl-BE"/>
        </w:rPr>
      </w:pPr>
      <w:r w:rsidRPr="004575F3">
        <w:rPr>
          <w:rFonts w:eastAsia="Times New Roman" w:cs="Times New Roman"/>
          <w:bCs/>
          <w:color w:val="333333"/>
          <w:sz w:val="24"/>
          <w:szCs w:val="24"/>
          <w:lang w:eastAsia="nl-BE"/>
        </w:rPr>
        <w:t>.....................................................................................................................................................</w:t>
      </w:r>
    </w:p>
    <w:p w:rsidR="004575F3" w:rsidRPr="004575F3" w:rsidRDefault="004575F3" w:rsidP="004575F3">
      <w:pPr>
        <w:rPr>
          <w:rFonts w:eastAsia="Times New Roman" w:cs="Times New Roman"/>
          <w:b/>
          <w:bCs/>
          <w:i/>
          <w:color w:val="333333"/>
          <w:sz w:val="24"/>
          <w:szCs w:val="24"/>
          <w:lang w:eastAsia="nl-BE"/>
        </w:rPr>
      </w:pPr>
      <w:r w:rsidRPr="004575F3">
        <w:rPr>
          <w:rFonts w:eastAsia="Times New Roman" w:cs="Times New Roman"/>
          <w:b/>
          <w:bCs/>
          <w:i/>
          <w:color w:val="333333"/>
          <w:sz w:val="24"/>
          <w:szCs w:val="24"/>
          <w:lang w:eastAsia="nl-BE"/>
        </w:rPr>
        <w:t>Kies een actueel artikel die in verbandt staat met dit recht en werk uit op een blad apart.</w:t>
      </w:r>
    </w:p>
    <w:p w:rsidR="004575F3" w:rsidRPr="004575F3" w:rsidRDefault="004575F3" w:rsidP="004575F3">
      <w:pPr>
        <w:pStyle w:val="ListParagraph"/>
        <w:numPr>
          <w:ilvl w:val="0"/>
          <w:numId w:val="2"/>
        </w:numPr>
        <w:rPr>
          <w:rFonts w:eastAsia="Times New Roman" w:cs="Times New Roman"/>
          <w:bCs/>
          <w:color w:val="333333"/>
          <w:sz w:val="24"/>
          <w:szCs w:val="24"/>
          <w:lang w:eastAsia="nl-BE"/>
        </w:rPr>
      </w:pPr>
      <w:r w:rsidRPr="004575F3">
        <w:rPr>
          <w:rFonts w:eastAsia="Times New Roman" w:cs="Times New Roman"/>
          <w:bCs/>
          <w:color w:val="333333"/>
          <w:sz w:val="24"/>
          <w:szCs w:val="24"/>
          <w:lang w:eastAsia="nl-BE"/>
        </w:rPr>
        <w:t>Titel van het artikel</w:t>
      </w:r>
    </w:p>
    <w:p w:rsidR="004575F3" w:rsidRPr="004575F3" w:rsidRDefault="004575F3" w:rsidP="004575F3">
      <w:pPr>
        <w:pStyle w:val="ListParagraph"/>
        <w:numPr>
          <w:ilvl w:val="0"/>
          <w:numId w:val="2"/>
        </w:numPr>
        <w:rPr>
          <w:rFonts w:eastAsia="Times New Roman" w:cs="Times New Roman"/>
          <w:bCs/>
          <w:color w:val="333333"/>
          <w:sz w:val="24"/>
          <w:szCs w:val="24"/>
          <w:lang w:eastAsia="nl-BE"/>
        </w:rPr>
      </w:pPr>
      <w:r w:rsidRPr="004575F3">
        <w:rPr>
          <w:rFonts w:eastAsia="Times New Roman" w:cs="Times New Roman"/>
          <w:bCs/>
          <w:color w:val="333333"/>
          <w:sz w:val="24"/>
          <w:szCs w:val="24"/>
          <w:lang w:eastAsia="nl-BE"/>
        </w:rPr>
        <w:t>Bron van  het artikel en datum</w:t>
      </w:r>
    </w:p>
    <w:p w:rsidR="004575F3" w:rsidRPr="004575F3" w:rsidRDefault="004575F3" w:rsidP="004575F3">
      <w:pPr>
        <w:pStyle w:val="ListParagraph"/>
        <w:numPr>
          <w:ilvl w:val="0"/>
          <w:numId w:val="2"/>
        </w:numPr>
        <w:rPr>
          <w:rFonts w:eastAsia="Times New Roman" w:cs="Times New Roman"/>
          <w:bCs/>
          <w:color w:val="333333"/>
          <w:sz w:val="24"/>
          <w:szCs w:val="24"/>
          <w:lang w:eastAsia="nl-BE"/>
        </w:rPr>
      </w:pPr>
      <w:r w:rsidRPr="004575F3">
        <w:rPr>
          <w:rFonts w:eastAsia="Times New Roman" w:cs="Times New Roman"/>
          <w:bCs/>
          <w:color w:val="333333"/>
          <w:sz w:val="24"/>
          <w:szCs w:val="24"/>
          <w:lang w:eastAsia="nl-BE"/>
        </w:rPr>
        <w:t>Korte samenvatting van het artikel</w:t>
      </w:r>
    </w:p>
    <w:p w:rsidR="004575F3" w:rsidRPr="004575F3" w:rsidRDefault="004575F3" w:rsidP="004575F3">
      <w:pPr>
        <w:pStyle w:val="ListParagraph"/>
        <w:numPr>
          <w:ilvl w:val="0"/>
          <w:numId w:val="2"/>
        </w:numPr>
        <w:rPr>
          <w:rFonts w:eastAsia="Times New Roman" w:cs="Times New Roman"/>
          <w:bCs/>
          <w:color w:val="333333"/>
          <w:sz w:val="24"/>
          <w:szCs w:val="24"/>
          <w:lang w:eastAsia="nl-BE"/>
        </w:rPr>
      </w:pPr>
      <w:r w:rsidRPr="004575F3">
        <w:rPr>
          <w:rFonts w:eastAsia="Times New Roman" w:cs="Times New Roman"/>
          <w:bCs/>
          <w:color w:val="333333"/>
          <w:sz w:val="24"/>
          <w:szCs w:val="24"/>
          <w:lang w:eastAsia="nl-BE"/>
        </w:rPr>
        <w:t>Hoe worden de rechten van het kind geschonden?</w:t>
      </w:r>
    </w:p>
    <w:p w:rsidR="004575F3" w:rsidRPr="004575F3" w:rsidRDefault="004575F3" w:rsidP="004575F3">
      <w:pPr>
        <w:pStyle w:val="ListParagraph"/>
        <w:numPr>
          <w:ilvl w:val="0"/>
          <w:numId w:val="2"/>
        </w:numPr>
        <w:rPr>
          <w:rFonts w:eastAsia="Times New Roman" w:cs="Times New Roman"/>
          <w:bCs/>
          <w:color w:val="333333"/>
          <w:sz w:val="24"/>
          <w:szCs w:val="24"/>
          <w:lang w:eastAsia="nl-BE"/>
        </w:rPr>
      </w:pPr>
      <w:r>
        <w:rPr>
          <w:rFonts w:eastAsia="Times New Roman" w:cs="Times New Roman"/>
          <w:bCs/>
          <w:color w:val="333333"/>
          <w:sz w:val="24"/>
          <w:szCs w:val="24"/>
          <w:lang w:eastAsia="nl-BE"/>
        </w:rPr>
        <w:t>Vergelijk jou</w:t>
      </w:r>
      <w:r w:rsidRPr="004575F3">
        <w:rPr>
          <w:rFonts w:eastAsia="Times New Roman" w:cs="Times New Roman"/>
          <w:bCs/>
          <w:color w:val="333333"/>
          <w:sz w:val="24"/>
          <w:szCs w:val="24"/>
          <w:lang w:eastAsia="nl-BE"/>
        </w:rPr>
        <w:t xml:space="preserve"> artikel met het artikel van je collega</w:t>
      </w:r>
      <w:r>
        <w:rPr>
          <w:rFonts w:eastAsia="Times New Roman" w:cs="Times New Roman"/>
          <w:bCs/>
          <w:color w:val="333333"/>
          <w:sz w:val="24"/>
          <w:szCs w:val="24"/>
          <w:lang w:eastAsia="nl-BE"/>
        </w:rPr>
        <w:t xml:space="preserve"> met hetzelfde recht!</w:t>
      </w:r>
    </w:p>
    <w:tbl>
      <w:tblPr>
        <w:tblStyle w:val="TableGrid"/>
        <w:tblW w:w="0" w:type="auto"/>
        <w:tblLook w:val="04A0" w:firstRow="1" w:lastRow="0" w:firstColumn="1" w:lastColumn="0" w:noHBand="0" w:noVBand="1"/>
      </w:tblPr>
      <w:tblGrid>
        <w:gridCol w:w="4568"/>
        <w:gridCol w:w="4569"/>
      </w:tblGrid>
      <w:tr w:rsidR="004575F3" w:rsidRPr="004575F3" w:rsidTr="004575F3">
        <w:trPr>
          <w:trHeight w:val="179"/>
        </w:trPr>
        <w:tc>
          <w:tcPr>
            <w:tcW w:w="9137" w:type="dxa"/>
            <w:gridSpan w:val="2"/>
          </w:tcPr>
          <w:p w:rsidR="004575F3" w:rsidRPr="004575F3" w:rsidRDefault="004575F3" w:rsidP="00E35648">
            <w:pPr>
              <w:rPr>
                <w:rFonts w:eastAsia="Times New Roman" w:cs="Times New Roman"/>
                <w:bCs/>
                <w:color w:val="333333"/>
                <w:sz w:val="24"/>
                <w:szCs w:val="24"/>
                <w:lang w:eastAsia="nl-BE"/>
              </w:rPr>
            </w:pPr>
            <w:r>
              <w:rPr>
                <w:rFonts w:eastAsia="Times New Roman" w:cs="Times New Roman"/>
                <w:bCs/>
                <w:color w:val="333333"/>
                <w:sz w:val="24"/>
                <w:szCs w:val="24"/>
                <w:lang w:eastAsia="nl-BE"/>
              </w:rPr>
              <w:lastRenderedPageBreak/>
              <w:t>Schending van het recht ...</w:t>
            </w:r>
          </w:p>
        </w:tc>
      </w:tr>
      <w:tr w:rsidR="004575F3" w:rsidRPr="004575F3" w:rsidTr="004575F3">
        <w:trPr>
          <w:trHeight w:val="87"/>
        </w:trPr>
        <w:tc>
          <w:tcPr>
            <w:tcW w:w="4568" w:type="dxa"/>
          </w:tcPr>
          <w:p w:rsidR="004575F3" w:rsidRPr="004575F3" w:rsidRDefault="00DE09BA" w:rsidP="00E35648">
            <w:pPr>
              <w:rPr>
                <w:rFonts w:eastAsia="Times New Roman" w:cs="Times New Roman"/>
                <w:bCs/>
                <w:color w:val="333333"/>
                <w:sz w:val="24"/>
                <w:szCs w:val="24"/>
                <w:lang w:eastAsia="nl-BE"/>
              </w:rPr>
            </w:pPr>
            <w:r>
              <w:rPr>
                <w:rFonts w:eastAsia="Times New Roman" w:cs="Times New Roman"/>
                <w:bCs/>
                <w:color w:val="333333"/>
                <w:sz w:val="24"/>
                <w:szCs w:val="24"/>
                <w:lang w:eastAsia="nl-BE"/>
              </w:rPr>
              <w:t>Artikel 1...</w:t>
            </w:r>
          </w:p>
        </w:tc>
        <w:tc>
          <w:tcPr>
            <w:tcW w:w="4569" w:type="dxa"/>
          </w:tcPr>
          <w:p w:rsidR="004575F3" w:rsidRPr="004575F3" w:rsidRDefault="00DE09BA" w:rsidP="00E35648">
            <w:pPr>
              <w:rPr>
                <w:rFonts w:eastAsia="Times New Roman" w:cs="Times New Roman"/>
                <w:bCs/>
                <w:color w:val="333333"/>
                <w:sz w:val="24"/>
                <w:szCs w:val="24"/>
                <w:lang w:eastAsia="nl-BE"/>
              </w:rPr>
            </w:pPr>
            <w:r>
              <w:rPr>
                <w:rFonts w:eastAsia="Times New Roman" w:cs="Times New Roman"/>
                <w:bCs/>
                <w:color w:val="333333"/>
                <w:sz w:val="24"/>
                <w:szCs w:val="24"/>
                <w:lang w:eastAsia="nl-BE"/>
              </w:rPr>
              <w:t>Artikel 2...</w:t>
            </w:r>
          </w:p>
        </w:tc>
      </w:tr>
      <w:tr w:rsidR="004575F3" w:rsidRPr="004575F3" w:rsidTr="004575F3">
        <w:trPr>
          <w:trHeight w:val="641"/>
        </w:trPr>
        <w:tc>
          <w:tcPr>
            <w:tcW w:w="4568" w:type="dxa"/>
          </w:tcPr>
          <w:p w:rsidR="004575F3" w:rsidRPr="004575F3" w:rsidRDefault="004575F3" w:rsidP="00E35648">
            <w:pPr>
              <w:rPr>
                <w:rFonts w:eastAsia="Times New Roman" w:cs="Times New Roman"/>
                <w:bCs/>
                <w:color w:val="333333"/>
                <w:sz w:val="24"/>
                <w:szCs w:val="24"/>
                <w:lang w:eastAsia="nl-BE"/>
              </w:rPr>
            </w:pPr>
          </w:p>
          <w:p w:rsidR="004575F3" w:rsidRPr="004575F3" w:rsidRDefault="004575F3" w:rsidP="00E35648">
            <w:pPr>
              <w:rPr>
                <w:rFonts w:eastAsia="Times New Roman" w:cs="Times New Roman"/>
                <w:bCs/>
                <w:color w:val="333333"/>
                <w:sz w:val="24"/>
                <w:szCs w:val="24"/>
                <w:lang w:eastAsia="nl-BE"/>
              </w:rPr>
            </w:pPr>
            <w:r w:rsidRPr="004575F3">
              <w:rPr>
                <w:rFonts w:eastAsia="Times New Roman" w:cs="Times New Roman"/>
                <w:bCs/>
                <w:color w:val="333333"/>
                <w:sz w:val="24"/>
                <w:szCs w:val="24"/>
                <w:lang w:eastAsia="nl-BE"/>
              </w:rPr>
              <w:t>...</w:t>
            </w:r>
          </w:p>
        </w:tc>
        <w:tc>
          <w:tcPr>
            <w:tcW w:w="4569" w:type="dxa"/>
          </w:tcPr>
          <w:p w:rsidR="004575F3" w:rsidRPr="004575F3" w:rsidRDefault="004575F3" w:rsidP="00E35648">
            <w:pPr>
              <w:rPr>
                <w:rFonts w:eastAsia="Times New Roman" w:cs="Times New Roman"/>
                <w:bCs/>
                <w:color w:val="333333"/>
                <w:sz w:val="24"/>
                <w:szCs w:val="24"/>
                <w:lang w:eastAsia="nl-BE"/>
              </w:rPr>
            </w:pPr>
          </w:p>
          <w:p w:rsidR="004575F3" w:rsidRPr="004575F3" w:rsidRDefault="004575F3" w:rsidP="00E35648">
            <w:pPr>
              <w:rPr>
                <w:rFonts w:eastAsia="Times New Roman" w:cs="Times New Roman"/>
                <w:bCs/>
                <w:color w:val="333333"/>
                <w:sz w:val="24"/>
                <w:szCs w:val="24"/>
                <w:lang w:eastAsia="nl-BE"/>
              </w:rPr>
            </w:pPr>
            <w:r w:rsidRPr="004575F3">
              <w:rPr>
                <w:rFonts w:eastAsia="Times New Roman" w:cs="Times New Roman"/>
                <w:bCs/>
                <w:color w:val="333333"/>
                <w:sz w:val="24"/>
                <w:szCs w:val="24"/>
                <w:lang w:eastAsia="nl-BE"/>
              </w:rPr>
              <w:t>...</w:t>
            </w:r>
          </w:p>
        </w:tc>
      </w:tr>
    </w:tbl>
    <w:p w:rsidR="006903E6" w:rsidRDefault="006903E6" w:rsidP="004575F3">
      <w:pPr>
        <w:tabs>
          <w:tab w:val="left" w:pos="5536"/>
        </w:tabs>
      </w:pPr>
    </w:p>
    <w:p w:rsidR="006903E6" w:rsidRDefault="006903E6">
      <w:r>
        <w:br w:type="page"/>
      </w:r>
    </w:p>
    <w:p w:rsidR="009A263C" w:rsidRDefault="009A263C" w:rsidP="009A263C">
      <w:pPr>
        <w:pStyle w:val="Heading1"/>
        <w:spacing w:before="0" w:beforeAutospacing="0" w:after="150" w:afterAutospacing="0" w:line="540" w:lineRule="atLeast"/>
        <w:rPr>
          <w:rFonts w:ascii="Georgia" w:hAnsi="Georgia"/>
          <w:b w:val="0"/>
          <w:bCs w:val="0"/>
          <w:color w:val="000000"/>
        </w:rPr>
      </w:pPr>
      <w:r>
        <w:rPr>
          <w:rFonts w:ascii="Georgia" w:hAnsi="Georgia"/>
          <w:b w:val="0"/>
          <w:bCs w:val="0"/>
          <w:color w:val="000000"/>
        </w:rPr>
        <w:lastRenderedPageBreak/>
        <w:t>DNA-onderzoek wijst uit dat zigeuners biologische ouders zijn van blond Iers meisje</w:t>
      </w:r>
    </w:p>
    <w:p w:rsidR="009A263C" w:rsidRDefault="009A263C" w:rsidP="009A263C">
      <w:pPr>
        <w:spacing w:line="300" w:lineRule="atLeast"/>
        <w:rPr>
          <w:rFonts w:ascii="Arial" w:hAnsi="Arial" w:cs="Arial"/>
          <w:color w:val="999999"/>
          <w:sz w:val="17"/>
          <w:szCs w:val="17"/>
        </w:rPr>
      </w:pPr>
      <w:r>
        <w:rPr>
          <w:rStyle w:val="author"/>
          <w:rFonts w:ascii="Arial" w:hAnsi="Arial" w:cs="Arial"/>
          <w:color w:val="999999"/>
          <w:sz w:val="17"/>
          <w:szCs w:val="17"/>
        </w:rPr>
        <w:t>Bewerkt door: redactie</w:t>
      </w:r>
      <w:r>
        <w:rPr>
          <w:rStyle w:val="apple-converted-space"/>
          <w:rFonts w:ascii="Arial" w:hAnsi="Arial" w:cs="Arial"/>
          <w:color w:val="999999"/>
          <w:sz w:val="17"/>
          <w:szCs w:val="17"/>
        </w:rPr>
        <w:t> </w:t>
      </w:r>
      <w:r>
        <w:rPr>
          <w:rFonts w:ascii="Arial" w:hAnsi="Arial" w:cs="Arial"/>
          <w:color w:val="999999"/>
          <w:sz w:val="17"/>
          <w:szCs w:val="17"/>
        </w:rPr>
        <w:t>− 23/10/13, 21u02  − Bron: bbc, anp</w:t>
      </w:r>
    </w:p>
    <w:p w:rsidR="009A263C" w:rsidRDefault="009A263C" w:rsidP="009A263C">
      <w:pPr>
        <w:spacing w:line="300" w:lineRule="atLeast"/>
        <w:rPr>
          <w:rFonts w:ascii="Arial" w:hAnsi="Arial" w:cs="Arial"/>
          <w:color w:val="000000"/>
          <w:sz w:val="21"/>
          <w:szCs w:val="21"/>
        </w:rPr>
      </w:pPr>
      <w:r>
        <w:rPr>
          <w:rFonts w:ascii="Arial" w:hAnsi="Arial" w:cs="Arial"/>
          <w:noProof/>
          <w:color w:val="000000"/>
          <w:sz w:val="21"/>
          <w:szCs w:val="21"/>
          <w:lang w:eastAsia="nl-BE"/>
        </w:rPr>
        <w:drawing>
          <wp:inline distT="0" distB="0" distL="0" distR="0">
            <wp:extent cx="4453255" cy="2517775"/>
            <wp:effectExtent l="0" t="0" r="4445" b="0"/>
            <wp:docPr id="6" name="Picture 6" descr="http://static1.demorgen.be/static/photo/2013/16/6/13/20131023201335/media_xl_6217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1.demorgen.be/static/photo/2013/16/6/13/20131023201335/media_xl_621734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3255" cy="2517775"/>
                    </a:xfrm>
                    <a:prstGeom prst="rect">
                      <a:avLst/>
                    </a:prstGeom>
                    <a:noFill/>
                    <a:ln>
                      <a:noFill/>
                    </a:ln>
                  </pic:spPr>
                </pic:pic>
              </a:graphicData>
            </a:graphic>
          </wp:inline>
        </w:drawing>
      </w:r>
    </w:p>
    <w:p w:rsidR="009A263C" w:rsidRDefault="009A263C" w:rsidP="009A263C">
      <w:pPr>
        <w:spacing w:line="300" w:lineRule="atLeast"/>
        <w:rPr>
          <w:rFonts w:ascii="Arial" w:hAnsi="Arial" w:cs="Arial"/>
          <w:color w:val="999999"/>
          <w:sz w:val="17"/>
          <w:szCs w:val="17"/>
        </w:rPr>
      </w:pPr>
      <w:r>
        <w:rPr>
          <w:rStyle w:val="credit"/>
          <w:rFonts w:ascii="Arial" w:hAnsi="Arial" w:cs="Arial"/>
          <w:color w:val="999999"/>
          <w:sz w:val="17"/>
          <w:szCs w:val="17"/>
        </w:rPr>
        <w:t>© photo news.</w:t>
      </w:r>
      <w:r>
        <w:rPr>
          <w:rStyle w:val="apple-converted-space"/>
          <w:rFonts w:ascii="Arial" w:hAnsi="Arial" w:cs="Arial"/>
          <w:color w:val="999999"/>
          <w:sz w:val="17"/>
          <w:szCs w:val="17"/>
        </w:rPr>
        <w:t> </w:t>
      </w:r>
      <w:r>
        <w:rPr>
          <w:rFonts w:ascii="Arial" w:hAnsi="Arial" w:cs="Arial"/>
          <w:color w:val="999999"/>
          <w:sz w:val="17"/>
          <w:szCs w:val="17"/>
        </w:rPr>
        <w:t>Het Griekse 'Roma-meisje' Maria</w:t>
      </w:r>
    </w:p>
    <w:p w:rsidR="009A263C" w:rsidRDefault="009A263C" w:rsidP="009A263C">
      <w:pPr>
        <w:pStyle w:val="intro"/>
        <w:spacing w:before="0" w:beforeAutospacing="0" w:after="225" w:afterAutospacing="0" w:line="300" w:lineRule="atLeast"/>
        <w:rPr>
          <w:rFonts w:ascii="Georgia" w:hAnsi="Georgia" w:cs="Arial"/>
          <w:color w:val="222222"/>
          <w:sz w:val="21"/>
          <w:szCs w:val="21"/>
        </w:rPr>
      </w:pPr>
      <w:r>
        <w:rPr>
          <w:rStyle w:val="label"/>
          <w:rFonts w:ascii="Arial" w:hAnsi="Arial" w:cs="Arial"/>
          <w:b/>
          <w:bCs/>
          <w:caps/>
          <w:color w:val="000000"/>
          <w:sz w:val="17"/>
          <w:szCs w:val="17"/>
        </w:rPr>
        <w:t>DM UPDATE</w:t>
      </w:r>
      <w:r>
        <w:rPr>
          <w:rStyle w:val="apple-converted-space"/>
          <w:rFonts w:ascii="Georgia" w:hAnsi="Georgia" w:cs="Arial"/>
          <w:color w:val="222222"/>
          <w:sz w:val="21"/>
          <w:szCs w:val="21"/>
        </w:rPr>
        <w:t> </w:t>
      </w:r>
      <w:r>
        <w:rPr>
          <w:rFonts w:ascii="Georgia" w:hAnsi="Georgia" w:cs="Arial"/>
          <w:color w:val="222222"/>
          <w:sz w:val="21"/>
          <w:szCs w:val="21"/>
        </w:rPr>
        <w:t>Een 7-jarig blond meisje dat gisteren bij een Roma-echtpaar is weggehaald, is wel degelijk hun biologische kind. Dat blijkt uit DNA-testen, meldt de Ierse krant Independent.</w:t>
      </w:r>
    </w:p>
    <w:p w:rsidR="009A263C" w:rsidRDefault="009A263C" w:rsidP="009A263C">
      <w:pPr>
        <w:pStyle w:val="NormalWeb"/>
        <w:spacing w:before="0" w:beforeAutospacing="0" w:after="0" w:afterAutospacing="0" w:line="300" w:lineRule="atLeast"/>
        <w:rPr>
          <w:rFonts w:ascii="Georgia" w:hAnsi="Georgia" w:cs="Arial"/>
          <w:color w:val="000000"/>
          <w:sz w:val="21"/>
          <w:szCs w:val="21"/>
        </w:rPr>
      </w:pPr>
      <w:r>
        <w:rPr>
          <w:rFonts w:ascii="Georgia" w:hAnsi="Georgia" w:cs="Arial"/>
          <w:color w:val="000000"/>
          <w:sz w:val="21"/>
          <w:szCs w:val="21"/>
        </w:rPr>
        <w:t>Het meisje heeft blond haar en blauwe ogen en lijkt niet op haar ouders. Een buurman had daarom aangifte gedaan, gealarmeerd door de vondst vorige week van het blonde meisje Maria bij Roma in Griekenland. In tegenstelling tot Maria is het Ierse meisje echter wel degelijk een biologisch Roma-kind.</w:t>
      </w:r>
      <w:r>
        <w:rPr>
          <w:rFonts w:ascii="Georgia" w:hAnsi="Georgia" w:cs="Arial"/>
          <w:color w:val="000000"/>
          <w:sz w:val="21"/>
          <w:szCs w:val="21"/>
        </w:rPr>
        <w:br/>
      </w:r>
      <w:r>
        <w:rPr>
          <w:rFonts w:ascii="Georgia" w:hAnsi="Georgia" w:cs="Arial"/>
          <w:color w:val="000000"/>
          <w:sz w:val="21"/>
          <w:szCs w:val="21"/>
        </w:rPr>
        <w:br/>
        <w:t>De Ierse 7-jarige wordt zo snel mogelijk weer naar huis gebracht, maar is volgens haar oudere zus "zwaar getraumatiseerd en in de war'' door de onnodige ingreep van de autoriteiten. "Er waren ongeveer 20 agenten en maatschappelijk werkers in huis. Ze haalden haar alleen maar weg omdat ze blauwe ogen en blond haar heeft. Maar in Roemenië hebben de meeste mensen ook blauwe ogen.''</w:t>
      </w:r>
      <w:r>
        <w:rPr>
          <w:rFonts w:ascii="Georgia" w:hAnsi="Georgia" w:cs="Arial"/>
          <w:color w:val="000000"/>
          <w:sz w:val="21"/>
          <w:szCs w:val="21"/>
        </w:rPr>
        <w:br/>
      </w:r>
      <w:r>
        <w:rPr>
          <w:rFonts w:ascii="Georgia" w:hAnsi="Georgia" w:cs="Arial"/>
          <w:color w:val="000000"/>
          <w:sz w:val="21"/>
          <w:szCs w:val="21"/>
        </w:rPr>
        <w:br/>
        <w:t>Ook een 2-jarig Iers jongetje is gisteren weggehaald uit een Roma-huishouden. Toen bleek dat ook hij bij zijn echte ouders opgroeide, is hij vandaag weer met zijn familie herenigd, meldt de BBC.</w:t>
      </w:r>
      <w:r>
        <w:rPr>
          <w:rFonts w:ascii="Georgia" w:hAnsi="Georgia" w:cs="Arial"/>
          <w:color w:val="000000"/>
          <w:sz w:val="21"/>
          <w:szCs w:val="21"/>
        </w:rPr>
        <w:br/>
      </w:r>
      <w:r>
        <w:rPr>
          <w:rFonts w:ascii="Georgia" w:hAnsi="Georgia" w:cs="Arial"/>
          <w:color w:val="000000"/>
          <w:sz w:val="21"/>
          <w:szCs w:val="21"/>
        </w:rPr>
        <w:br/>
        <w:t>In Ierland is inmiddels een flinke discussie ontstaan over de gang van zaken. De autoriteiten haalden de kinderen weg met goede bedoelingen, namelijk omdat ze dachten dat de kinderen mogelijk ontvoerd waren. Maar volgens kinderbeschermingsorganisaties en andere critici waren juist de ingrepen van de afgelopen dagen "regelrechte ontvoering'', aldus een woordvoerder van mensenrechtenorganisatie Pavee Point.</w:t>
      </w:r>
      <w:r>
        <w:rPr>
          <w:rFonts w:ascii="Georgia" w:hAnsi="Georgia" w:cs="Arial"/>
          <w:color w:val="000000"/>
          <w:sz w:val="21"/>
          <w:szCs w:val="21"/>
        </w:rPr>
        <w:br/>
      </w:r>
      <w:r>
        <w:rPr>
          <w:rFonts w:ascii="Georgia" w:hAnsi="Georgia" w:cs="Arial"/>
          <w:color w:val="000000"/>
          <w:sz w:val="21"/>
          <w:szCs w:val="21"/>
        </w:rPr>
        <w:lastRenderedPageBreak/>
        <w:br/>
      </w:r>
      <w:r>
        <w:rPr>
          <w:rStyle w:val="Strong"/>
          <w:rFonts w:ascii="Georgia" w:hAnsi="Georgia" w:cs="Arial"/>
          <w:color w:val="333333"/>
          <w:sz w:val="21"/>
          <w:szCs w:val="21"/>
        </w:rPr>
        <w:t>Maria</w:t>
      </w:r>
      <w:r>
        <w:rPr>
          <w:rFonts w:ascii="Georgia" w:hAnsi="Georgia" w:cs="Arial"/>
          <w:color w:val="000000"/>
          <w:sz w:val="21"/>
          <w:szCs w:val="21"/>
        </w:rPr>
        <w:br/>
        <w:t>De Griekse politie zoekt ondertussen de biologische vader van Maria in Bulgarije. In de plaats Sandanski werd naar de man gezocht. Het stel bij wie de politie Maria weghaalde, had eerder gezegd dat het meisje door Bulgaarse Roma aan hen was toevertrouwd.</w:t>
      </w:r>
      <w:r>
        <w:rPr>
          <w:rFonts w:ascii="Georgia" w:hAnsi="Georgia" w:cs="Arial"/>
          <w:color w:val="000000"/>
          <w:sz w:val="21"/>
          <w:szCs w:val="21"/>
        </w:rPr>
        <w:br/>
      </w:r>
      <w:r>
        <w:rPr>
          <w:rFonts w:ascii="Georgia" w:hAnsi="Georgia" w:cs="Arial"/>
          <w:color w:val="000000"/>
          <w:sz w:val="21"/>
          <w:szCs w:val="21"/>
        </w:rPr>
        <w:br/>
        <w:t>Op het Griekse eiland Lesbos werden drie mensen aangehouden voor kinderontvoering, maar of zij met de zaak-Maria te maken hebben, werd niet meteen bekendgemaakt.</w:t>
      </w:r>
    </w:p>
    <w:p w:rsidR="009A263C" w:rsidRDefault="009A263C" w:rsidP="009A263C">
      <w:pPr>
        <w:numPr>
          <w:ilvl w:val="0"/>
          <w:numId w:val="5"/>
        </w:numPr>
        <w:spacing w:after="0" w:line="300" w:lineRule="atLeast"/>
        <w:rPr>
          <w:rFonts w:ascii="Arial" w:hAnsi="Arial" w:cs="Arial"/>
          <w:color w:val="000000"/>
          <w:sz w:val="21"/>
          <w:szCs w:val="21"/>
        </w:rPr>
      </w:pPr>
      <w:hyperlink r:id="rId16" w:tgtFrame="_blank" w:history="1">
        <w:r>
          <w:rPr>
            <w:rStyle w:val="Hyperlink"/>
            <w:rFonts w:ascii="Arial" w:hAnsi="Arial" w:cs="Arial"/>
            <w:color w:val="003366"/>
            <w:sz w:val="18"/>
            <w:szCs w:val="18"/>
          </w:rPr>
          <w:t>Als eerste op de hoogte van nieuws en leuke aanbiedingen? Meld u aan voor de nieuwsbrieven van De Morgen</w:t>
        </w:r>
      </w:hyperlink>
    </w:p>
    <w:p w:rsidR="009A263C" w:rsidRDefault="009A263C">
      <w:pPr>
        <w:rPr>
          <w:rFonts w:ascii="Helvetica" w:eastAsia="Times New Roman" w:hAnsi="Helvetica" w:cs="Helvetica"/>
          <w:b/>
          <w:bCs/>
          <w:color w:val="1E1E1E"/>
          <w:kern w:val="36"/>
          <w:sz w:val="48"/>
          <w:szCs w:val="48"/>
          <w:lang w:eastAsia="nl-BE"/>
        </w:rPr>
      </w:pPr>
      <w:r>
        <w:rPr>
          <w:rFonts w:ascii="Helvetica" w:eastAsia="Times New Roman" w:hAnsi="Helvetica" w:cs="Helvetica"/>
          <w:b/>
          <w:bCs/>
          <w:color w:val="1E1E1E"/>
          <w:kern w:val="36"/>
          <w:sz w:val="48"/>
          <w:szCs w:val="48"/>
          <w:lang w:eastAsia="nl-BE"/>
        </w:rPr>
        <w:br w:type="page"/>
      </w:r>
    </w:p>
    <w:p w:rsidR="006903E6" w:rsidRPr="006903E6" w:rsidRDefault="006903E6" w:rsidP="006903E6">
      <w:pPr>
        <w:shd w:val="clear" w:color="auto" w:fill="F9F9F9"/>
        <w:spacing w:after="150" w:line="240" w:lineRule="auto"/>
        <w:textAlignment w:val="baseline"/>
        <w:outlineLvl w:val="0"/>
        <w:rPr>
          <w:rFonts w:ascii="Helvetica" w:eastAsia="Times New Roman" w:hAnsi="Helvetica" w:cs="Helvetica"/>
          <w:b/>
          <w:bCs/>
          <w:color w:val="1E1E1E"/>
          <w:kern w:val="36"/>
          <w:sz w:val="48"/>
          <w:szCs w:val="48"/>
          <w:lang w:eastAsia="nl-BE"/>
        </w:rPr>
      </w:pPr>
      <w:r w:rsidRPr="006903E6">
        <w:rPr>
          <w:rFonts w:ascii="Helvetica" w:eastAsia="Times New Roman" w:hAnsi="Helvetica" w:cs="Helvetica"/>
          <w:b/>
          <w:bCs/>
          <w:color w:val="1E1E1E"/>
          <w:kern w:val="36"/>
          <w:sz w:val="48"/>
          <w:szCs w:val="48"/>
          <w:lang w:eastAsia="nl-BE"/>
        </w:rPr>
        <w:lastRenderedPageBreak/>
        <w:t>Voortaan ook doventolken in de basisschool</w:t>
      </w:r>
    </w:p>
    <w:p w:rsidR="006903E6" w:rsidRPr="006903E6" w:rsidRDefault="006903E6" w:rsidP="006903E6">
      <w:pPr>
        <w:shd w:val="clear" w:color="auto" w:fill="F9F9F9"/>
        <w:spacing w:line="285" w:lineRule="atLeast"/>
        <w:textAlignment w:val="baseline"/>
        <w:rPr>
          <w:rFonts w:ascii="Helvetica" w:eastAsia="Times New Roman" w:hAnsi="Helvetica" w:cs="Helvetica"/>
          <w:color w:val="1E1E1E"/>
          <w:sz w:val="20"/>
          <w:szCs w:val="20"/>
          <w:lang w:eastAsia="nl-BE"/>
        </w:rPr>
      </w:pPr>
      <w:r w:rsidRPr="006903E6">
        <w:rPr>
          <w:rFonts w:ascii="inherit" w:eastAsia="Times New Roman" w:hAnsi="inherit" w:cs="Helvetica"/>
          <w:color w:val="ACACAC"/>
          <w:sz w:val="27"/>
          <w:szCs w:val="27"/>
          <w:bdr w:val="none" w:sz="0" w:space="0" w:color="auto" w:frame="1"/>
          <w:lang w:eastAsia="nl-BE"/>
        </w:rPr>
        <w:t>wo 04/09/2013 - 11:54</w:t>
      </w:r>
      <w:r w:rsidRPr="006903E6">
        <w:rPr>
          <w:rFonts w:ascii="Helvetica" w:eastAsia="Times New Roman" w:hAnsi="Helvetica" w:cs="Helvetica"/>
          <w:color w:val="1E1E1E"/>
          <w:sz w:val="20"/>
          <w:szCs w:val="20"/>
          <w:lang w:eastAsia="nl-BE"/>
        </w:rPr>
        <w:t> </w:t>
      </w:r>
      <w:r w:rsidRPr="006903E6">
        <w:rPr>
          <w:rFonts w:ascii="inherit" w:eastAsia="Times New Roman" w:hAnsi="inherit" w:cs="Helvetica"/>
          <w:color w:val="ACACAC"/>
          <w:sz w:val="15"/>
          <w:szCs w:val="15"/>
          <w:bdr w:val="none" w:sz="0" w:space="0" w:color="auto" w:frame="1"/>
          <w:lang w:eastAsia="nl-BE"/>
        </w:rPr>
        <w:t>Pieterjan Huyghebaert</w:t>
      </w:r>
      <w:r w:rsidRPr="006903E6">
        <w:rPr>
          <w:rFonts w:ascii="inherit" w:eastAsia="Times New Roman" w:hAnsi="inherit" w:cs="Helvetica"/>
          <w:color w:val="1E1E1E"/>
          <w:sz w:val="20"/>
          <w:szCs w:val="20"/>
          <w:bdr w:val="none" w:sz="0" w:space="0" w:color="auto" w:frame="1"/>
          <w:lang w:eastAsia="nl-BE"/>
        </w:rPr>
        <w:t>Vanaf dit schooljaar kan een dove leerling ook ondersteuning krijgen van een gebarentaal- of schrijftolk in het gewone basisonderwijs. Tot nog toe was dat enkel mogelijk voor het secundair, hoger en volwassenenonderwijs.</w:t>
      </w:r>
    </w:p>
    <w:p w:rsidR="006903E6" w:rsidRPr="006903E6" w:rsidRDefault="006903E6" w:rsidP="006903E6">
      <w:pPr>
        <w:shd w:val="clear" w:color="auto" w:fill="F9F9F9"/>
        <w:spacing w:after="30" w:line="285" w:lineRule="atLeast"/>
        <w:textAlignment w:val="baseline"/>
        <w:rPr>
          <w:rFonts w:ascii="inherit" w:eastAsia="Times New Roman" w:hAnsi="inherit" w:cs="Helvetica"/>
          <w:color w:val="1E1E1E"/>
          <w:sz w:val="20"/>
          <w:szCs w:val="20"/>
          <w:lang w:eastAsia="nl-BE"/>
        </w:rPr>
      </w:pPr>
      <w:r>
        <w:rPr>
          <w:rFonts w:ascii="inherit" w:eastAsia="Times New Roman" w:hAnsi="inherit" w:cs="Helvetica"/>
          <w:noProof/>
          <w:color w:val="1E1E1E"/>
          <w:sz w:val="20"/>
          <w:szCs w:val="20"/>
          <w:lang w:eastAsia="nl-BE"/>
        </w:rPr>
        <w:drawing>
          <wp:inline distT="0" distB="0" distL="0" distR="0">
            <wp:extent cx="1805305" cy="1021080"/>
            <wp:effectExtent l="0" t="0" r="4445" b="7620"/>
            <wp:docPr id="1" name="Picture 1" descr="http://www.deredactie.be/polopoly_fs/1.1720726!image/2405460995.jpg_gen/derivatives/landscape190/2405460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redactie.be/polopoly_fs/1.1720726!image/2405460995.jpg_gen/derivatives/landscape190/240546099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5305" cy="1021080"/>
                    </a:xfrm>
                    <a:prstGeom prst="rect">
                      <a:avLst/>
                    </a:prstGeom>
                    <a:noFill/>
                    <a:ln>
                      <a:noFill/>
                    </a:ln>
                  </pic:spPr>
                </pic:pic>
              </a:graphicData>
            </a:graphic>
          </wp:inline>
        </w:drawing>
      </w:r>
    </w:p>
    <w:p w:rsidR="006903E6" w:rsidRPr="006903E6" w:rsidRDefault="006903E6" w:rsidP="006903E6">
      <w:pPr>
        <w:shd w:val="clear" w:color="auto" w:fill="F9F9F9"/>
        <w:spacing w:after="0" w:line="285" w:lineRule="atLeast"/>
        <w:textAlignment w:val="baseline"/>
        <w:rPr>
          <w:rFonts w:ascii="inherit" w:eastAsia="Times New Roman" w:hAnsi="inherit" w:cs="Helvetica"/>
          <w:color w:val="1E1E1E"/>
          <w:sz w:val="20"/>
          <w:szCs w:val="20"/>
          <w:lang w:eastAsia="nl-BE"/>
        </w:rPr>
      </w:pPr>
      <w:r w:rsidRPr="006903E6">
        <w:rPr>
          <w:rFonts w:ascii="inherit" w:eastAsia="Times New Roman" w:hAnsi="inherit" w:cs="Helvetica"/>
          <w:color w:val="333333"/>
          <w:sz w:val="20"/>
          <w:szCs w:val="20"/>
          <w:bdr w:val="none" w:sz="0" w:space="0" w:color="auto" w:frame="1"/>
          <w:shd w:val="clear" w:color="auto" w:fill="EBEBEB"/>
          <w:lang w:eastAsia="nl-BE"/>
        </w:rPr>
        <w:t>Reporters</w:t>
      </w:r>
    </w:p>
    <w:p w:rsidR="006903E6" w:rsidRPr="006903E6" w:rsidRDefault="006903E6" w:rsidP="006903E6">
      <w:pPr>
        <w:shd w:val="clear" w:color="auto" w:fill="F9F9F9"/>
        <w:spacing w:after="150" w:line="285" w:lineRule="atLeast"/>
        <w:textAlignment w:val="baseline"/>
        <w:rPr>
          <w:rFonts w:ascii="inherit" w:eastAsia="Times New Roman" w:hAnsi="inherit" w:cs="Helvetica"/>
          <w:color w:val="1E1E1E"/>
          <w:sz w:val="20"/>
          <w:szCs w:val="20"/>
          <w:lang w:eastAsia="nl-BE"/>
        </w:rPr>
      </w:pPr>
      <w:r w:rsidRPr="006903E6">
        <w:rPr>
          <w:rFonts w:ascii="inherit" w:eastAsia="Times New Roman" w:hAnsi="inherit" w:cs="Helvetica"/>
          <w:color w:val="1E1E1E"/>
          <w:sz w:val="20"/>
          <w:szCs w:val="20"/>
          <w:lang w:eastAsia="nl-BE"/>
        </w:rPr>
        <w:t>Vroeger werd er automatisch van uitgegaan dat kinderen in het basisonderwijs onvoldoende gebarentaal kennen om les te volgen met de hulp van een tolk. Daarom konden ze tot hiertoe geen beroep doen op tolken. Nu zijn de regels hierover aangepast en kan een doof kind voortaan ook schoollopen in een gewone basisschool met ondersteuning van een gebarentaal- of schrijftolk. Voorwaarde is wel dat het kind voldoende kennis heeft van de gebarentaal of van het Nederlands.</w:t>
      </w:r>
    </w:p>
    <w:p w:rsidR="006903E6" w:rsidRPr="006903E6" w:rsidRDefault="006903E6" w:rsidP="006903E6">
      <w:pPr>
        <w:shd w:val="clear" w:color="auto" w:fill="F9F9F9"/>
        <w:spacing w:after="150" w:line="285" w:lineRule="atLeast"/>
        <w:textAlignment w:val="baseline"/>
        <w:rPr>
          <w:rFonts w:ascii="inherit" w:eastAsia="Times New Roman" w:hAnsi="inherit" w:cs="Helvetica"/>
          <w:color w:val="1E1E1E"/>
          <w:sz w:val="20"/>
          <w:szCs w:val="20"/>
          <w:lang w:eastAsia="nl-BE"/>
        </w:rPr>
      </w:pPr>
      <w:r w:rsidRPr="006903E6">
        <w:rPr>
          <w:rFonts w:ascii="inherit" w:eastAsia="Times New Roman" w:hAnsi="inherit" w:cs="Helvetica"/>
          <w:color w:val="1E1E1E"/>
          <w:sz w:val="20"/>
          <w:szCs w:val="20"/>
          <w:lang w:eastAsia="nl-BE"/>
        </w:rPr>
        <w:t>Daarnaast trekt de Vlaamse overheid het aantal tolkuren gevoelig op van 32.600 uren ondersteuning vorig jaar tot 40.000 uren nu. De Federatie van de Vlaamse Dovenorganisaties (Fevlado) is blij met de nieuwe regelgeving. "Er wordt vandaag een grote stap vooruit gezet."</w:t>
      </w:r>
    </w:p>
    <w:p w:rsidR="006903E6" w:rsidRPr="006903E6" w:rsidRDefault="006903E6" w:rsidP="006903E6">
      <w:pPr>
        <w:shd w:val="clear" w:color="auto" w:fill="F9F9F9"/>
        <w:spacing w:line="285" w:lineRule="atLeast"/>
        <w:textAlignment w:val="baseline"/>
        <w:rPr>
          <w:rFonts w:ascii="inherit" w:eastAsia="Times New Roman" w:hAnsi="inherit" w:cs="Helvetica"/>
          <w:color w:val="1E1E1E"/>
          <w:sz w:val="20"/>
          <w:szCs w:val="20"/>
          <w:lang w:eastAsia="nl-BE"/>
        </w:rPr>
      </w:pPr>
      <w:r w:rsidRPr="006903E6">
        <w:rPr>
          <w:rFonts w:ascii="inherit" w:eastAsia="Times New Roman" w:hAnsi="inherit" w:cs="Helvetica"/>
          <w:color w:val="1E1E1E"/>
          <w:sz w:val="20"/>
          <w:szCs w:val="20"/>
          <w:lang w:eastAsia="nl-BE"/>
        </w:rPr>
        <w:t>De uitbreiding past in de verdere ontwikkeling van het inclusief onderwijs, waarin leerlingen met een fysieke beperking les kunnen volgen in een gewone school. "Ik geloof in het principe inclusief onderwijs waar het kan, exclusief waar het moet", zegt minister van Onderwijs Pascal Smet (SP.A).</w:t>
      </w:r>
    </w:p>
    <w:p w:rsidR="009A263C" w:rsidRDefault="009A263C" w:rsidP="009A263C">
      <w:pPr>
        <w:pStyle w:val="Heading1"/>
        <w:spacing w:before="0" w:beforeAutospacing="0" w:after="150" w:afterAutospacing="0" w:line="540" w:lineRule="atLeast"/>
        <w:rPr>
          <w:rFonts w:ascii="Georgia" w:hAnsi="Georgia"/>
          <w:b w:val="0"/>
          <w:bCs w:val="0"/>
          <w:color w:val="000000"/>
        </w:rPr>
      </w:pPr>
      <w:r>
        <w:rPr>
          <w:rFonts w:ascii="Georgia" w:hAnsi="Georgia"/>
          <w:b w:val="0"/>
          <w:bCs w:val="0"/>
          <w:color w:val="000000"/>
        </w:rPr>
        <w:t>Britten door crisis massaal aan de junkfood</w:t>
      </w:r>
    </w:p>
    <w:p w:rsidR="009A263C" w:rsidRDefault="009A263C" w:rsidP="009A263C">
      <w:pPr>
        <w:spacing w:line="300" w:lineRule="atLeast"/>
        <w:rPr>
          <w:rFonts w:ascii="Arial" w:hAnsi="Arial" w:cs="Arial"/>
          <w:color w:val="999999"/>
          <w:sz w:val="17"/>
          <w:szCs w:val="17"/>
        </w:rPr>
      </w:pPr>
      <w:r>
        <w:rPr>
          <w:rStyle w:val="author"/>
          <w:rFonts w:ascii="Arial" w:hAnsi="Arial" w:cs="Arial"/>
          <w:color w:val="999999"/>
          <w:sz w:val="17"/>
          <w:szCs w:val="17"/>
        </w:rPr>
        <w:t>Bewerkt door: redactie</w:t>
      </w:r>
      <w:r>
        <w:rPr>
          <w:rStyle w:val="apple-converted-space"/>
          <w:rFonts w:ascii="Arial" w:hAnsi="Arial" w:cs="Arial"/>
          <w:color w:val="999999"/>
          <w:sz w:val="17"/>
          <w:szCs w:val="17"/>
        </w:rPr>
        <w:t> </w:t>
      </w:r>
      <w:r>
        <w:rPr>
          <w:rFonts w:ascii="Arial" w:hAnsi="Arial" w:cs="Arial"/>
          <w:color w:val="999999"/>
          <w:sz w:val="17"/>
          <w:szCs w:val="17"/>
        </w:rPr>
        <w:t>− 04/11/13, 03u10  − Bron: ANP</w:t>
      </w:r>
    </w:p>
    <w:p w:rsidR="009A263C" w:rsidRDefault="009A263C" w:rsidP="009A263C">
      <w:pPr>
        <w:spacing w:line="300" w:lineRule="atLeast"/>
        <w:rPr>
          <w:rFonts w:ascii="Arial" w:hAnsi="Arial" w:cs="Arial"/>
          <w:color w:val="000000"/>
          <w:sz w:val="21"/>
          <w:szCs w:val="21"/>
        </w:rPr>
      </w:pPr>
      <w:r>
        <w:rPr>
          <w:rFonts w:ascii="Arial" w:hAnsi="Arial" w:cs="Arial"/>
          <w:noProof/>
          <w:color w:val="000000"/>
          <w:sz w:val="21"/>
          <w:szCs w:val="21"/>
          <w:lang w:eastAsia="nl-BE"/>
        </w:rPr>
        <w:drawing>
          <wp:inline distT="0" distB="0" distL="0" distR="0">
            <wp:extent cx="4453255" cy="2517775"/>
            <wp:effectExtent l="0" t="0" r="4445" b="0"/>
            <wp:docPr id="5" name="Picture 5" descr="http://static2.demorgen.be/static/photo/2013/10/11/14/20131104030626/media_xl_6239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2.demorgen.be/static/photo/2013/10/11/14/20131104030626/media_xl_623924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3255" cy="2517775"/>
                    </a:xfrm>
                    <a:prstGeom prst="rect">
                      <a:avLst/>
                    </a:prstGeom>
                    <a:noFill/>
                    <a:ln>
                      <a:noFill/>
                    </a:ln>
                  </pic:spPr>
                </pic:pic>
              </a:graphicData>
            </a:graphic>
          </wp:inline>
        </w:drawing>
      </w:r>
    </w:p>
    <w:p w:rsidR="009A263C" w:rsidRDefault="009A263C" w:rsidP="009A263C">
      <w:pPr>
        <w:spacing w:line="300" w:lineRule="atLeast"/>
        <w:rPr>
          <w:rFonts w:ascii="Arial" w:hAnsi="Arial" w:cs="Arial"/>
          <w:color w:val="999999"/>
          <w:sz w:val="17"/>
          <w:szCs w:val="17"/>
        </w:rPr>
      </w:pPr>
      <w:r>
        <w:rPr>
          <w:rStyle w:val="credit"/>
          <w:rFonts w:ascii="Arial" w:hAnsi="Arial" w:cs="Arial"/>
          <w:color w:val="999999"/>
          <w:sz w:val="17"/>
          <w:szCs w:val="17"/>
        </w:rPr>
        <w:lastRenderedPageBreak/>
        <w:t>© thinkstock.</w:t>
      </w:r>
    </w:p>
    <w:p w:rsidR="009A263C" w:rsidRDefault="009A263C" w:rsidP="009A263C">
      <w:pPr>
        <w:pStyle w:val="intro"/>
        <w:spacing w:before="0" w:beforeAutospacing="0" w:after="225" w:afterAutospacing="0" w:line="300" w:lineRule="atLeast"/>
        <w:rPr>
          <w:rFonts w:ascii="Georgia" w:hAnsi="Georgia" w:cs="Arial"/>
          <w:color w:val="222222"/>
          <w:sz w:val="21"/>
          <w:szCs w:val="21"/>
        </w:rPr>
      </w:pPr>
      <w:r>
        <w:rPr>
          <w:rFonts w:ascii="Georgia" w:hAnsi="Georgia" w:cs="Arial"/>
          <w:color w:val="222222"/>
          <w:sz w:val="21"/>
          <w:szCs w:val="21"/>
        </w:rPr>
        <w:t>Britten zijn door de economische crisis steeds slechter gaan eten. Dat blijkt uit een vandaag verschenen onderzoek van het Instituut voor Fiscale Studies, dat het aankoopgedrag van ruim 15.000 huishoudens onder de loep nam. Gemiddeld zouden Britse consumenten zo'n 8,5 procent minder uitgeven aan voedsel dan voor de recessie.</w:t>
      </w:r>
    </w:p>
    <w:p w:rsidR="009A263C" w:rsidRDefault="009A263C" w:rsidP="009A263C">
      <w:pPr>
        <w:numPr>
          <w:ilvl w:val="0"/>
          <w:numId w:val="4"/>
        </w:numPr>
        <w:spacing w:before="100" w:beforeAutospacing="1" w:after="100" w:afterAutospacing="1" w:line="240" w:lineRule="auto"/>
        <w:ind w:left="0"/>
        <w:rPr>
          <w:rFonts w:ascii="Arial" w:hAnsi="Arial" w:cs="Arial"/>
          <w:color w:val="333333"/>
          <w:sz w:val="18"/>
          <w:szCs w:val="18"/>
        </w:rPr>
      </w:pPr>
      <w:r>
        <w:rPr>
          <w:rFonts w:ascii="Arial" w:hAnsi="Arial" w:cs="Arial"/>
          <w:noProof/>
          <w:color w:val="333333"/>
          <w:sz w:val="18"/>
          <w:szCs w:val="18"/>
          <w:lang w:eastAsia="nl-BE"/>
        </w:rPr>
        <w:drawing>
          <wp:inline distT="0" distB="0" distL="0" distR="0">
            <wp:extent cx="2386965" cy="1579245"/>
            <wp:effectExtent l="0" t="0" r="0" b="1905"/>
            <wp:docPr id="4" name="Picture 4" descr="http://static0.demorgen.be/static/photo/2013/11/12/0/20131104030630/media_l_6239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0.demorgen.be/static/photo/2013/11/12/0/20131104030630/media_l_623925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6965" cy="1579245"/>
                    </a:xfrm>
                    <a:prstGeom prst="rect">
                      <a:avLst/>
                    </a:prstGeom>
                    <a:noFill/>
                    <a:ln>
                      <a:noFill/>
                    </a:ln>
                  </pic:spPr>
                </pic:pic>
              </a:graphicData>
            </a:graphic>
          </wp:inline>
        </w:drawing>
      </w:r>
    </w:p>
    <w:p w:rsidR="009A263C" w:rsidRDefault="009A263C" w:rsidP="009A263C">
      <w:pPr>
        <w:spacing w:before="100" w:beforeAutospacing="1" w:after="100" w:afterAutospacing="1"/>
        <w:rPr>
          <w:rFonts w:ascii="Arial" w:hAnsi="Arial" w:cs="Arial"/>
          <w:color w:val="999999"/>
          <w:sz w:val="17"/>
          <w:szCs w:val="17"/>
        </w:rPr>
      </w:pPr>
      <w:r>
        <w:rPr>
          <w:rFonts w:ascii="Arial" w:hAnsi="Arial" w:cs="Arial"/>
          <w:color w:val="999999"/>
          <w:sz w:val="17"/>
          <w:szCs w:val="17"/>
        </w:rPr>
        <w:t>© thinkstock.</w:t>
      </w:r>
    </w:p>
    <w:p w:rsidR="009A263C" w:rsidRDefault="009A263C" w:rsidP="009A263C">
      <w:pPr>
        <w:pStyle w:val="NormalWeb"/>
        <w:spacing w:before="0" w:beforeAutospacing="0" w:after="0" w:afterAutospacing="0" w:line="300" w:lineRule="atLeast"/>
        <w:rPr>
          <w:rFonts w:ascii="Georgia" w:hAnsi="Georgia" w:cs="Arial"/>
          <w:color w:val="000000"/>
          <w:sz w:val="21"/>
          <w:szCs w:val="21"/>
        </w:rPr>
      </w:pPr>
      <w:r>
        <w:rPr>
          <w:rFonts w:ascii="Georgia" w:hAnsi="Georgia" w:cs="Arial"/>
          <w:color w:val="000000"/>
          <w:sz w:val="21"/>
          <w:szCs w:val="21"/>
        </w:rPr>
        <w:t>Volgens de onderzoekers heeft de economische crisis vooral de lage-inkomensgroepen veroordeeld tot junkfood. Voedselprijzen in Groot-Brittannië stegen tussen 2005 en 2012 veel sterker dan in andere ontwikkelde economieën, terwijl het inkomen van de meeste Britten nauwelijks toenam.</w:t>
      </w:r>
      <w:r>
        <w:rPr>
          <w:rFonts w:ascii="Georgia" w:hAnsi="Georgia" w:cs="Arial"/>
          <w:color w:val="000000"/>
          <w:sz w:val="21"/>
          <w:szCs w:val="21"/>
        </w:rPr>
        <w:br/>
      </w:r>
      <w:r>
        <w:rPr>
          <w:rFonts w:ascii="Georgia" w:hAnsi="Georgia" w:cs="Arial"/>
          <w:color w:val="000000"/>
          <w:sz w:val="21"/>
          <w:szCs w:val="21"/>
        </w:rPr>
        <w:br/>
        <w:t>Veel minima zetten daarom het mes in het budget voor maaltijden. Ze kopen soms minder eten dan voorheen, of kiezen voor goedkope en ongezondere gerechten. Zo zouden families met kinderen vaak meer suikerrijk eten kopen dan voor de crisis, terwijl gepensioneerden juist meer verzadigde vetten zijn gaan eten.</w:t>
      </w:r>
    </w:p>
    <w:p w:rsidR="006C6061" w:rsidRDefault="006C6061">
      <w:r>
        <w:br w:type="page"/>
      </w:r>
    </w:p>
    <w:p w:rsidR="006C6061" w:rsidRDefault="006C6061" w:rsidP="006C6061">
      <w:pPr>
        <w:pStyle w:val="Heading1"/>
        <w:spacing w:before="0" w:beforeAutospacing="0" w:after="150" w:afterAutospacing="0" w:line="540" w:lineRule="atLeast"/>
        <w:rPr>
          <w:rFonts w:ascii="Georgia" w:hAnsi="Georgia"/>
          <w:b w:val="0"/>
          <w:bCs w:val="0"/>
          <w:color w:val="000000"/>
        </w:rPr>
      </w:pPr>
      <w:r>
        <w:rPr>
          <w:rFonts w:ascii="Georgia" w:hAnsi="Georgia"/>
          <w:b w:val="0"/>
          <w:bCs w:val="0"/>
          <w:color w:val="000000"/>
        </w:rPr>
        <w:lastRenderedPageBreak/>
        <w:t>Knikkebolziekte, Afrika's stille doder: "Slachtoffers worden niet ouder dan 30"</w:t>
      </w:r>
    </w:p>
    <w:p w:rsidR="006C6061" w:rsidRDefault="006C6061" w:rsidP="006C6061">
      <w:pPr>
        <w:spacing w:line="300" w:lineRule="atLeast"/>
        <w:rPr>
          <w:rFonts w:ascii="Arial" w:hAnsi="Arial" w:cs="Arial"/>
          <w:color w:val="999999"/>
          <w:sz w:val="17"/>
          <w:szCs w:val="17"/>
        </w:rPr>
      </w:pPr>
      <w:r>
        <w:rPr>
          <w:rStyle w:val="author"/>
          <w:rFonts w:ascii="Arial" w:hAnsi="Arial" w:cs="Arial"/>
          <w:color w:val="999999"/>
          <w:sz w:val="17"/>
          <w:szCs w:val="17"/>
        </w:rPr>
        <w:t>Leo De Bock</w:t>
      </w:r>
      <w:r>
        <w:rPr>
          <w:rStyle w:val="apple-converted-space"/>
          <w:rFonts w:ascii="Arial" w:hAnsi="Arial" w:cs="Arial"/>
          <w:color w:val="999999"/>
          <w:sz w:val="17"/>
          <w:szCs w:val="17"/>
        </w:rPr>
        <w:t> </w:t>
      </w:r>
      <w:r>
        <w:rPr>
          <w:rFonts w:ascii="Arial" w:hAnsi="Arial" w:cs="Arial"/>
          <w:color w:val="999999"/>
          <w:sz w:val="17"/>
          <w:szCs w:val="17"/>
        </w:rPr>
        <w:t>− 17/10/13, 16u26</w:t>
      </w:r>
    </w:p>
    <w:p w:rsidR="006C6061" w:rsidRDefault="006C6061" w:rsidP="006C6061">
      <w:pPr>
        <w:spacing w:line="300" w:lineRule="atLeast"/>
        <w:rPr>
          <w:rFonts w:ascii="Arial" w:hAnsi="Arial" w:cs="Arial"/>
          <w:color w:val="000000"/>
          <w:sz w:val="21"/>
          <w:szCs w:val="21"/>
        </w:rPr>
      </w:pPr>
      <w:r>
        <w:rPr>
          <w:rFonts w:ascii="Arial" w:hAnsi="Arial" w:cs="Arial"/>
          <w:noProof/>
          <w:color w:val="000000"/>
          <w:sz w:val="21"/>
          <w:szCs w:val="21"/>
          <w:lang w:eastAsia="nl-BE"/>
        </w:rPr>
        <w:drawing>
          <wp:inline distT="0" distB="0" distL="0" distR="0">
            <wp:extent cx="4453255" cy="2517775"/>
            <wp:effectExtent l="0" t="0" r="4445" b="0"/>
            <wp:docPr id="8" name="Picture 8" descr="http://static0.demorgen.be/static/photo/2013/12/2/5/20131017161347/media_xl_6205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0.demorgen.be/static/photo/2013/12/2/5/20131017161347/media_xl_620507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3255" cy="2517775"/>
                    </a:xfrm>
                    <a:prstGeom prst="rect">
                      <a:avLst/>
                    </a:prstGeom>
                    <a:noFill/>
                    <a:ln>
                      <a:noFill/>
                    </a:ln>
                  </pic:spPr>
                </pic:pic>
              </a:graphicData>
            </a:graphic>
          </wp:inline>
        </w:drawing>
      </w:r>
    </w:p>
    <w:p w:rsidR="006C6061" w:rsidRDefault="006C6061" w:rsidP="006C6061">
      <w:pPr>
        <w:spacing w:line="300" w:lineRule="atLeast"/>
        <w:rPr>
          <w:rFonts w:ascii="Arial" w:hAnsi="Arial" w:cs="Arial"/>
          <w:color w:val="999999"/>
          <w:sz w:val="17"/>
          <w:szCs w:val="17"/>
        </w:rPr>
      </w:pPr>
      <w:r>
        <w:rPr>
          <w:rStyle w:val="credit"/>
          <w:rFonts w:ascii="Arial" w:hAnsi="Arial" w:cs="Arial"/>
          <w:color w:val="999999"/>
          <w:sz w:val="17"/>
          <w:szCs w:val="17"/>
        </w:rPr>
        <w:t>© Chris Michel / Leo De Bock.</w:t>
      </w:r>
      <w:r>
        <w:rPr>
          <w:rStyle w:val="apple-converted-space"/>
          <w:rFonts w:ascii="Arial" w:hAnsi="Arial" w:cs="Arial"/>
          <w:color w:val="999999"/>
          <w:sz w:val="17"/>
          <w:szCs w:val="17"/>
        </w:rPr>
        <w:t> </w:t>
      </w:r>
      <w:r>
        <w:rPr>
          <w:rFonts w:ascii="Arial" w:hAnsi="Arial" w:cs="Arial"/>
          <w:color w:val="999999"/>
          <w:sz w:val="17"/>
          <w:szCs w:val="17"/>
        </w:rPr>
        <w:t>De ziekte slaat uitsluitend toe bij kinderen tussen vijf en vijftien jaar oud. Ze treft geen volwassenen.</w:t>
      </w:r>
    </w:p>
    <w:p w:rsidR="006C6061" w:rsidRDefault="006C6061" w:rsidP="006C6061">
      <w:pPr>
        <w:pStyle w:val="intro"/>
        <w:spacing w:before="0" w:beforeAutospacing="0" w:after="225" w:afterAutospacing="0" w:line="300" w:lineRule="atLeast"/>
        <w:rPr>
          <w:rFonts w:ascii="Georgia" w:hAnsi="Georgia" w:cs="Arial"/>
          <w:color w:val="222222"/>
          <w:sz w:val="21"/>
          <w:szCs w:val="21"/>
        </w:rPr>
      </w:pPr>
      <w:r>
        <w:rPr>
          <w:rFonts w:ascii="Georgia" w:hAnsi="Georgia" w:cs="Arial"/>
          <w:color w:val="222222"/>
          <w:sz w:val="21"/>
          <w:szCs w:val="21"/>
        </w:rPr>
        <w:t>"Het begint met knikkebollen. Dan volgen heftige toevallen. Vervolgens groeien ze niet meer: een vrouw van 26 ziet eruit als een meisje van 12. Kinderen met de knikkebolziekte praten niet meer, ze toeven in een andere wereld, het zijn zombies. Ouder dan 30 worden ze niet." Leo De Bock brengt verslag uit vanuit Zuid-Soedan naar aanleiding van de reportage die hij met Chris Michel maakte, en die vanavond in 'Terzake' wordt uitgezonden.</w:t>
      </w:r>
    </w:p>
    <w:p w:rsidR="006C6061" w:rsidRDefault="006C6061" w:rsidP="006C6061">
      <w:pPr>
        <w:pStyle w:val="NormalWeb"/>
        <w:spacing w:before="0" w:beforeAutospacing="0" w:after="0" w:afterAutospacing="0" w:line="300" w:lineRule="atLeast"/>
        <w:rPr>
          <w:rFonts w:ascii="Georgia" w:hAnsi="Georgia" w:cs="Arial"/>
          <w:color w:val="000000"/>
          <w:sz w:val="21"/>
          <w:szCs w:val="21"/>
        </w:rPr>
      </w:pPr>
      <w:r>
        <w:rPr>
          <w:rFonts w:ascii="Georgia" w:hAnsi="Georgia" w:cs="Arial"/>
          <w:color w:val="000000"/>
          <w:sz w:val="21"/>
          <w:szCs w:val="21"/>
        </w:rPr>
        <w:t>'Nodding disease' of de knikkebolziekte speelt niet mee in de liga van bekende Afrikaanse aandoeningen zoals aids en ebola die door hun impact op ook de westerse wereld uiteindelijk van repliek gediend worden. De knikkebolziekte treft alleen Afrikanen, 8.000 intussen in de prille staat Zuid-Soedan en ruim 3.000 in Noord-Oeganda.</w:t>
      </w:r>
      <w:r>
        <w:rPr>
          <w:rStyle w:val="apple-converted-space"/>
          <w:rFonts w:ascii="Georgia" w:hAnsi="Georgia" w:cs="Arial"/>
          <w:color w:val="000000"/>
          <w:sz w:val="21"/>
          <w:szCs w:val="21"/>
        </w:rPr>
        <w:t> </w:t>
      </w:r>
      <w:r>
        <w:rPr>
          <w:rFonts w:ascii="Georgia" w:hAnsi="Georgia" w:cs="Arial"/>
          <w:color w:val="000000"/>
          <w:sz w:val="21"/>
          <w:szCs w:val="21"/>
        </w:rPr>
        <w:br/>
      </w:r>
      <w:r>
        <w:rPr>
          <w:rFonts w:ascii="Georgia" w:hAnsi="Georgia" w:cs="Arial"/>
          <w:color w:val="000000"/>
          <w:sz w:val="21"/>
          <w:szCs w:val="21"/>
        </w:rPr>
        <w:br/>
        <w:t>In Mvolo, een dagreis ten noord-westen van de Zuid-Soedanese hoofdstad Juba, kwamen we in dorpen waar élke familie ten minste één kind met de knikkebolziekte had. Gezinnen met vier en vijf geaffecteerde kinderen zijn geenszins uitzonderlijk. De ziekte slaat uitsluitend toe bij kinderen tussen vijf en vijftien jaar oud. Ze treft geen volwassenen. Geen enkele verklaring voor deze bizarre selectiviteit houdt stand. Wetenschappers verdenken met schimmels besmet voedsel, ze wijzen de parasiet aan die rivierblindheid veroorzaakt, maar sluitend bewijs ontbreekt. Ze komen, bieden hoop en vertrekken nadat ze het woord hoop hebben geschrapt. Onder de bevolking in de getroffen gebieden heerst een angst die elk denken aan een toekomst vermorzelt. In Zuid-Soedan, waar de kindersterfte de hoogste is ter wereld, is de knikkebolziekte geen prioriteit. De tragedie krijgt haar beslag in het verborgene.  </w:t>
      </w:r>
      <w:r>
        <w:rPr>
          <w:rFonts w:ascii="Georgia" w:hAnsi="Georgia" w:cs="Arial"/>
          <w:color w:val="000000"/>
          <w:sz w:val="21"/>
          <w:szCs w:val="21"/>
        </w:rPr>
        <w:br/>
      </w:r>
      <w:r>
        <w:rPr>
          <w:rFonts w:ascii="Georgia" w:hAnsi="Georgia" w:cs="Arial"/>
          <w:color w:val="000000"/>
          <w:sz w:val="21"/>
          <w:szCs w:val="21"/>
        </w:rPr>
        <w:br/>
      </w:r>
      <w:r>
        <w:rPr>
          <w:rStyle w:val="Strong"/>
          <w:rFonts w:ascii="Georgia" w:hAnsi="Georgia" w:cs="Arial"/>
          <w:color w:val="333333"/>
          <w:sz w:val="21"/>
          <w:szCs w:val="21"/>
        </w:rPr>
        <w:t>Vastgebonden aan een boom</w:t>
      </w:r>
      <w:r>
        <w:rPr>
          <w:rFonts w:ascii="Georgia" w:hAnsi="Georgia" w:cs="Arial"/>
          <w:color w:val="000000"/>
          <w:sz w:val="21"/>
          <w:szCs w:val="21"/>
        </w:rPr>
        <w:br/>
        <w:t xml:space="preserve">Ze wacht ons op aan een invalsweg van Juba, de apocalyptische hoofdstad van het goed twee jaar </w:t>
      </w:r>
      <w:r>
        <w:rPr>
          <w:rFonts w:ascii="Georgia" w:hAnsi="Georgia" w:cs="Arial"/>
          <w:color w:val="000000"/>
          <w:sz w:val="21"/>
          <w:szCs w:val="21"/>
        </w:rPr>
        <w:lastRenderedPageBreak/>
        <w:t>onafhankelijke Zuid-Soedan. We hebben het advies gekregen haar met 'honourable' aan te spreken. Rejoyce Bende is parlementslid voor Mvolo County, haar geboortestreek, waar we naar op weg gaan. Dankzij haar zullen we in Mvolo het ergste gezicht van de knikkebolziekte kunnen filmen. In de jeep vertelt Rejoyce ons voor het eerst dat ze zelf twee kinderen heeft verloren aan de ziekte, twee jongens. Ze vermant zich.</w:t>
      </w:r>
      <w:r>
        <w:rPr>
          <w:rStyle w:val="apple-converted-space"/>
          <w:rFonts w:ascii="Georgia" w:hAnsi="Georgia" w:cs="Arial"/>
          <w:color w:val="000000"/>
          <w:sz w:val="21"/>
          <w:szCs w:val="21"/>
        </w:rPr>
        <w:t> </w:t>
      </w:r>
      <w:r>
        <w:rPr>
          <w:rFonts w:ascii="Georgia" w:hAnsi="Georgia" w:cs="Arial"/>
          <w:color w:val="000000"/>
          <w:sz w:val="21"/>
          <w:szCs w:val="21"/>
        </w:rPr>
        <w:br/>
      </w:r>
      <w:r>
        <w:rPr>
          <w:rFonts w:ascii="Georgia" w:hAnsi="Georgia" w:cs="Arial"/>
          <w:color w:val="000000"/>
          <w:sz w:val="21"/>
          <w:szCs w:val="21"/>
        </w:rPr>
        <w:br/>
        <w:t>Mvolo is een doek van Salvador Dali. De hitte is er verzengend. Enkele jongetjes van ik denk nog geen 12 dansen aanhoudend op luide hiphop die uit een smerige eettent komt. Zand waait op. Een geheel naakte, graatmagere jongeman komt recht en stapt met onzekere tred naar een teil met etensresten waaruit hij met de handen begint te eten. Hij is deel van het decor. Ze brengen een meisje van naar schatting hooguit 14 naar ons toe en zeggen dat ze 26 is. Ze stapt weer weg en wordt geduwd en geslagen door kinderen. Wie de knikkebolziekte heeft, is een paria. Er zijn verkrachtingen gerapporteerd. Vrouwen met de ziekte hebben kinderen gebaard.</w:t>
      </w:r>
      <w:r>
        <w:rPr>
          <w:rStyle w:val="apple-converted-space"/>
          <w:rFonts w:ascii="Georgia" w:hAnsi="Georgia" w:cs="Arial"/>
          <w:color w:val="000000"/>
          <w:sz w:val="21"/>
          <w:szCs w:val="21"/>
        </w:rPr>
        <w:t> </w:t>
      </w:r>
      <w:r>
        <w:rPr>
          <w:rFonts w:ascii="Georgia" w:hAnsi="Georgia" w:cs="Arial"/>
          <w:color w:val="000000"/>
          <w:sz w:val="21"/>
          <w:szCs w:val="21"/>
        </w:rPr>
        <w:br/>
      </w:r>
      <w:r>
        <w:rPr>
          <w:rFonts w:ascii="Georgia" w:hAnsi="Georgia" w:cs="Arial"/>
          <w:color w:val="000000"/>
          <w:sz w:val="21"/>
          <w:szCs w:val="21"/>
        </w:rPr>
        <w:br/>
        <w:t>De lokale overste laat ons naar een open vlakte brengen. Hij heeft er onder een reusachtige boom alle kinderen uit Mvolo met de knikkebolziekte en hun ouders laten samenbrengen. Opdat we zouden beseffen hoe erg het is, hoe groot de wanhoop is. Wat we horen is, dat vrouwen in Mvolo niet meer blij zijn als ze een kind verwachten. Dat mensen zich nutteloos beginnen te voelen. Waar doen ze 't nog voor als meer dan de helft van hun kinderen eerst wegkwijnt en dan sterft? "Om te overleven, moeten we het land bewerken," zegt een ouder, "maar als we dat doen, kunnen we niet voor onze zieke kinderen zorgen." Sommige ouders binden hun kind vast aan een boom. Opdat ze tenminste in hun levensonderhoud zouden kunnen voorzien, maar ook om erger te voorkomen: verdrinkingsdood in de rivier, hevige brandwonden. "Als beesten," zegt iemand, "maar we kunnen niet anders." Een kind slaakt een rauwe schreeuw, de inzet van een toeval. Een vrouw trekt de jurk van het meisje over het belangrijkste naakt. Als het ergste voorbij, is, is er kwijl en zijn er dollende ogen, vliegen en een reutelende ademhaling. Het meisje ligt alleen op de grond. Niemand kijkt naar haar om. De zon verschroeit het beeld.</w:t>
      </w:r>
      <w:r>
        <w:rPr>
          <w:rFonts w:ascii="Georgia" w:hAnsi="Georgia" w:cs="Arial"/>
          <w:color w:val="000000"/>
          <w:sz w:val="21"/>
          <w:szCs w:val="21"/>
        </w:rPr>
        <w:br/>
      </w:r>
      <w:r>
        <w:rPr>
          <w:rFonts w:ascii="Georgia" w:hAnsi="Georgia" w:cs="Arial"/>
          <w:color w:val="000000"/>
          <w:sz w:val="21"/>
          <w:szCs w:val="21"/>
        </w:rPr>
        <w:br/>
      </w:r>
      <w:r>
        <w:rPr>
          <w:rStyle w:val="Strong"/>
          <w:rFonts w:ascii="Georgia" w:hAnsi="Georgia" w:cs="Arial"/>
          <w:color w:val="333333"/>
          <w:sz w:val="21"/>
          <w:szCs w:val="21"/>
        </w:rPr>
        <w:t>Geen medicijn</w:t>
      </w:r>
      <w:r>
        <w:rPr>
          <w:rFonts w:ascii="Georgia" w:hAnsi="Georgia" w:cs="Arial"/>
          <w:color w:val="000000"/>
          <w:sz w:val="21"/>
          <w:szCs w:val="21"/>
        </w:rPr>
        <w:br/>
        <w:t>De zus van Rejoyce Bende woont een eind verderop. Willen we haar opzoeken? Rejoyce zegt dat ze zichzelf er op betrapt de plek te mijden. Het is heel moeilijk voor haar, haar zus te zien in haar miserie, haar twee dochters telkens weer wat meer achteruit te zien gaan. Jennifer kruipt alleen nog. Ze neemt een beker water aan, dat wel, maar drinkt zo onhandig dat bijna al het water verloren gaat. Ze zegt niets, al in geen jaren meer. Ze kijkt door je heen. "Ze leeft in haar eigen wereld," zegt de zus van Rejoyce.</w:t>
      </w:r>
      <w:r>
        <w:rPr>
          <w:rStyle w:val="apple-converted-space"/>
          <w:rFonts w:ascii="Georgia" w:hAnsi="Georgia" w:cs="Arial"/>
          <w:color w:val="000000"/>
          <w:sz w:val="21"/>
          <w:szCs w:val="21"/>
        </w:rPr>
        <w:t> </w:t>
      </w:r>
      <w:r>
        <w:rPr>
          <w:rFonts w:ascii="Georgia" w:hAnsi="Georgia" w:cs="Arial"/>
          <w:color w:val="000000"/>
          <w:sz w:val="21"/>
          <w:szCs w:val="21"/>
        </w:rPr>
        <w:br/>
      </w:r>
      <w:r>
        <w:rPr>
          <w:rFonts w:ascii="Georgia" w:hAnsi="Georgia" w:cs="Arial"/>
          <w:color w:val="000000"/>
          <w:sz w:val="21"/>
          <w:szCs w:val="21"/>
        </w:rPr>
        <w:br/>
        <w:t>Iedereen weet: er is geen medicijn, niet hier, niet elders, er is geen enkele vorm van gezondheidszorg, er is geen beterschap mogelijk, er is alleen, aan het eind, niet eens meer zover af, de dood. Op het erf ligt al een zware steen met daarop twee namen en twee data. Er zal plaats moeten zijn voor nog twee.</w:t>
      </w:r>
      <w:r>
        <w:rPr>
          <w:rFonts w:ascii="Georgia" w:hAnsi="Georgia" w:cs="Arial"/>
          <w:color w:val="000000"/>
          <w:sz w:val="21"/>
          <w:szCs w:val="21"/>
        </w:rPr>
        <w:br/>
      </w:r>
      <w:r>
        <w:rPr>
          <w:rFonts w:ascii="Georgia" w:hAnsi="Georgia" w:cs="Arial"/>
          <w:color w:val="000000"/>
          <w:sz w:val="21"/>
          <w:szCs w:val="21"/>
        </w:rPr>
        <w:br/>
      </w:r>
      <w:r>
        <w:rPr>
          <w:rStyle w:val="Strong"/>
          <w:rFonts w:ascii="Georgia" w:hAnsi="Georgia" w:cs="Arial"/>
          <w:color w:val="333333"/>
          <w:sz w:val="21"/>
          <w:szCs w:val="21"/>
        </w:rPr>
        <w:t>De reportage van Leo De Bock en Chris Michel wordt vanavond om 20u uitgezonden in 'Terzake' op Canvas.</w:t>
      </w:r>
    </w:p>
    <w:p w:rsidR="006C6061" w:rsidRDefault="006C6061" w:rsidP="006C6061">
      <w:pPr>
        <w:numPr>
          <w:ilvl w:val="0"/>
          <w:numId w:val="6"/>
        </w:numPr>
        <w:spacing w:before="100" w:beforeAutospacing="1" w:after="100" w:afterAutospacing="1" w:line="240" w:lineRule="auto"/>
        <w:ind w:left="0"/>
        <w:rPr>
          <w:rFonts w:ascii="Arial" w:hAnsi="Arial" w:cs="Arial"/>
          <w:color w:val="333333"/>
          <w:sz w:val="18"/>
          <w:szCs w:val="18"/>
        </w:rPr>
      </w:pPr>
      <w:r>
        <w:rPr>
          <w:rFonts w:ascii="Arial" w:hAnsi="Arial" w:cs="Arial"/>
          <w:noProof/>
          <w:color w:val="333333"/>
          <w:sz w:val="18"/>
          <w:szCs w:val="18"/>
          <w:lang w:eastAsia="nl-BE"/>
        </w:rPr>
        <w:lastRenderedPageBreak/>
        <w:drawing>
          <wp:inline distT="0" distB="0" distL="0" distR="0">
            <wp:extent cx="4453255" cy="2505710"/>
            <wp:effectExtent l="0" t="0" r="4445" b="8890"/>
            <wp:docPr id="7" name="Picture 7" descr="http://static3.demorgen.be/static/photo/2013/10/0/3/20131017161201/media_xl_6205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3.demorgen.be/static/photo/2013/10/0/3/20131017161201/media_xl_620506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3255" cy="2505710"/>
                    </a:xfrm>
                    <a:prstGeom prst="rect">
                      <a:avLst/>
                    </a:prstGeom>
                    <a:noFill/>
                    <a:ln>
                      <a:noFill/>
                    </a:ln>
                  </pic:spPr>
                </pic:pic>
              </a:graphicData>
            </a:graphic>
          </wp:inline>
        </w:drawing>
      </w:r>
      <w:r>
        <w:rPr>
          <w:rStyle w:val="credit"/>
          <w:rFonts w:ascii="Arial" w:hAnsi="Arial" w:cs="Arial"/>
          <w:color w:val="333333"/>
          <w:sz w:val="18"/>
          <w:szCs w:val="18"/>
        </w:rPr>
        <w:t>© Chris Michel / Leo De Bock.</w:t>
      </w:r>
    </w:p>
    <w:p w:rsidR="00934080" w:rsidRPr="004575F3" w:rsidRDefault="00934080" w:rsidP="004575F3">
      <w:pPr>
        <w:tabs>
          <w:tab w:val="left" w:pos="5536"/>
        </w:tabs>
      </w:pPr>
      <w:bookmarkStart w:id="0" w:name="_GoBack"/>
      <w:bookmarkEnd w:id="0"/>
    </w:p>
    <w:sectPr w:rsidR="00934080" w:rsidRPr="004575F3">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0C" w:rsidRDefault="00144E0C" w:rsidP="004575F3">
      <w:pPr>
        <w:spacing w:after="0" w:line="240" w:lineRule="auto"/>
      </w:pPr>
      <w:r>
        <w:separator/>
      </w:r>
    </w:p>
  </w:endnote>
  <w:endnote w:type="continuationSeparator" w:id="0">
    <w:p w:rsidR="00144E0C" w:rsidRDefault="00144E0C" w:rsidP="0045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166865"/>
      <w:docPartObj>
        <w:docPartGallery w:val="Page Numbers (Bottom of Page)"/>
        <w:docPartUnique/>
      </w:docPartObj>
    </w:sdtPr>
    <w:sdtEndPr>
      <w:rPr>
        <w:noProof/>
      </w:rPr>
    </w:sdtEndPr>
    <w:sdtContent>
      <w:p w:rsidR="004575F3" w:rsidRDefault="004575F3">
        <w:pPr>
          <w:pStyle w:val="Footer"/>
          <w:jc w:val="right"/>
        </w:pPr>
        <w:r>
          <w:fldChar w:fldCharType="begin"/>
        </w:r>
        <w:r>
          <w:instrText xml:space="preserve"> PAGE   \* MERGEFORMAT </w:instrText>
        </w:r>
        <w:r>
          <w:fldChar w:fldCharType="separate"/>
        </w:r>
        <w:r w:rsidR="006C6061">
          <w:rPr>
            <w:noProof/>
          </w:rPr>
          <w:t>2</w:t>
        </w:r>
        <w:r>
          <w:rPr>
            <w:noProof/>
          </w:rPr>
          <w:fldChar w:fldCharType="end"/>
        </w:r>
      </w:p>
    </w:sdtContent>
  </w:sdt>
  <w:p w:rsidR="004575F3" w:rsidRDefault="00457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0C" w:rsidRDefault="00144E0C" w:rsidP="004575F3">
      <w:pPr>
        <w:spacing w:after="0" w:line="240" w:lineRule="auto"/>
      </w:pPr>
      <w:r>
        <w:separator/>
      </w:r>
    </w:p>
  </w:footnote>
  <w:footnote w:type="continuationSeparator" w:id="0">
    <w:p w:rsidR="00144E0C" w:rsidRDefault="00144E0C" w:rsidP="00457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4F80"/>
    <w:multiLevelType w:val="multilevel"/>
    <w:tmpl w:val="57C8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31016"/>
    <w:multiLevelType w:val="hybridMultilevel"/>
    <w:tmpl w:val="534E56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BB6419A"/>
    <w:multiLevelType w:val="multilevel"/>
    <w:tmpl w:val="DF32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CE26FE"/>
    <w:multiLevelType w:val="hybridMultilevel"/>
    <w:tmpl w:val="1F28C2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7D92EE7"/>
    <w:multiLevelType w:val="multilevel"/>
    <w:tmpl w:val="2BD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D274FE"/>
    <w:multiLevelType w:val="hybridMultilevel"/>
    <w:tmpl w:val="26C24D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F3"/>
    <w:rsid w:val="00144E0C"/>
    <w:rsid w:val="00261493"/>
    <w:rsid w:val="00287D4B"/>
    <w:rsid w:val="004575F3"/>
    <w:rsid w:val="006903E6"/>
    <w:rsid w:val="006C6061"/>
    <w:rsid w:val="007B79F3"/>
    <w:rsid w:val="00934080"/>
    <w:rsid w:val="009A263C"/>
    <w:rsid w:val="00DE09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F3"/>
  </w:style>
  <w:style w:type="paragraph" w:styleId="Heading1">
    <w:name w:val="heading 1"/>
    <w:basedOn w:val="Normal"/>
    <w:link w:val="Heading1Char"/>
    <w:uiPriority w:val="9"/>
    <w:qFormat/>
    <w:rsid w:val="00690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75F3"/>
    <w:pPr>
      <w:ind w:left="720"/>
      <w:contextualSpacing/>
    </w:pPr>
  </w:style>
  <w:style w:type="paragraph" w:styleId="Header">
    <w:name w:val="header"/>
    <w:basedOn w:val="Normal"/>
    <w:link w:val="HeaderChar"/>
    <w:uiPriority w:val="99"/>
    <w:unhideWhenUsed/>
    <w:rsid w:val="004575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75F3"/>
  </w:style>
  <w:style w:type="paragraph" w:styleId="Footer">
    <w:name w:val="footer"/>
    <w:basedOn w:val="Normal"/>
    <w:link w:val="FooterChar"/>
    <w:uiPriority w:val="99"/>
    <w:unhideWhenUsed/>
    <w:rsid w:val="004575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75F3"/>
  </w:style>
  <w:style w:type="character" w:customStyle="1" w:styleId="Heading1Char">
    <w:name w:val="Heading 1 Char"/>
    <w:basedOn w:val="DefaultParagraphFont"/>
    <w:link w:val="Heading1"/>
    <w:uiPriority w:val="9"/>
    <w:rsid w:val="006903E6"/>
    <w:rPr>
      <w:rFonts w:ascii="Times New Roman" w:eastAsia="Times New Roman" w:hAnsi="Times New Roman" w:cs="Times New Roman"/>
      <w:b/>
      <w:bCs/>
      <w:kern w:val="36"/>
      <w:sz w:val="48"/>
      <w:szCs w:val="48"/>
      <w:lang w:eastAsia="nl-BE"/>
    </w:rPr>
  </w:style>
  <w:style w:type="paragraph" w:styleId="NormalWeb">
    <w:name w:val="Normal (Web)"/>
    <w:basedOn w:val="Normal"/>
    <w:uiPriority w:val="99"/>
    <w:semiHidden/>
    <w:unhideWhenUsed/>
    <w:rsid w:val="006903E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6903E6"/>
    <w:rPr>
      <w:b/>
      <w:bCs/>
    </w:rPr>
  </w:style>
  <w:style w:type="character" w:customStyle="1" w:styleId="apple-converted-space">
    <w:name w:val="apple-converted-space"/>
    <w:basedOn w:val="DefaultParagraphFont"/>
    <w:rsid w:val="006903E6"/>
  </w:style>
  <w:style w:type="character" w:customStyle="1" w:styleId="copyright">
    <w:name w:val="copyright"/>
    <w:basedOn w:val="DefaultParagraphFont"/>
    <w:rsid w:val="006903E6"/>
  </w:style>
  <w:style w:type="paragraph" w:styleId="BalloonText">
    <w:name w:val="Balloon Text"/>
    <w:basedOn w:val="Normal"/>
    <w:link w:val="BalloonTextChar"/>
    <w:uiPriority w:val="99"/>
    <w:semiHidden/>
    <w:unhideWhenUsed/>
    <w:rsid w:val="00690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3E6"/>
    <w:rPr>
      <w:rFonts w:ascii="Tahoma" w:hAnsi="Tahoma" w:cs="Tahoma"/>
      <w:sz w:val="16"/>
      <w:szCs w:val="16"/>
    </w:rPr>
  </w:style>
  <w:style w:type="character" w:styleId="Hyperlink">
    <w:name w:val="Hyperlink"/>
    <w:basedOn w:val="DefaultParagraphFont"/>
    <w:uiPriority w:val="99"/>
    <w:semiHidden/>
    <w:unhideWhenUsed/>
    <w:rsid w:val="00261493"/>
    <w:rPr>
      <w:color w:val="0000FF"/>
      <w:u w:val="single"/>
    </w:rPr>
  </w:style>
  <w:style w:type="character" w:customStyle="1" w:styleId="author">
    <w:name w:val="author"/>
    <w:basedOn w:val="DefaultParagraphFont"/>
    <w:rsid w:val="009A263C"/>
  </w:style>
  <w:style w:type="character" w:customStyle="1" w:styleId="credit">
    <w:name w:val="credit"/>
    <w:basedOn w:val="DefaultParagraphFont"/>
    <w:rsid w:val="009A263C"/>
  </w:style>
  <w:style w:type="paragraph" w:customStyle="1" w:styleId="intro">
    <w:name w:val="intro"/>
    <w:basedOn w:val="Normal"/>
    <w:rsid w:val="009A263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label">
    <w:name w:val="label"/>
    <w:basedOn w:val="DefaultParagraphFont"/>
    <w:rsid w:val="009A26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F3"/>
  </w:style>
  <w:style w:type="paragraph" w:styleId="Heading1">
    <w:name w:val="heading 1"/>
    <w:basedOn w:val="Normal"/>
    <w:link w:val="Heading1Char"/>
    <w:uiPriority w:val="9"/>
    <w:qFormat/>
    <w:rsid w:val="00690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75F3"/>
    <w:pPr>
      <w:ind w:left="720"/>
      <w:contextualSpacing/>
    </w:pPr>
  </w:style>
  <w:style w:type="paragraph" w:styleId="Header">
    <w:name w:val="header"/>
    <w:basedOn w:val="Normal"/>
    <w:link w:val="HeaderChar"/>
    <w:uiPriority w:val="99"/>
    <w:unhideWhenUsed/>
    <w:rsid w:val="004575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75F3"/>
  </w:style>
  <w:style w:type="paragraph" w:styleId="Footer">
    <w:name w:val="footer"/>
    <w:basedOn w:val="Normal"/>
    <w:link w:val="FooterChar"/>
    <w:uiPriority w:val="99"/>
    <w:unhideWhenUsed/>
    <w:rsid w:val="004575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75F3"/>
  </w:style>
  <w:style w:type="character" w:customStyle="1" w:styleId="Heading1Char">
    <w:name w:val="Heading 1 Char"/>
    <w:basedOn w:val="DefaultParagraphFont"/>
    <w:link w:val="Heading1"/>
    <w:uiPriority w:val="9"/>
    <w:rsid w:val="006903E6"/>
    <w:rPr>
      <w:rFonts w:ascii="Times New Roman" w:eastAsia="Times New Roman" w:hAnsi="Times New Roman" w:cs="Times New Roman"/>
      <w:b/>
      <w:bCs/>
      <w:kern w:val="36"/>
      <w:sz w:val="48"/>
      <w:szCs w:val="48"/>
      <w:lang w:eastAsia="nl-BE"/>
    </w:rPr>
  </w:style>
  <w:style w:type="paragraph" w:styleId="NormalWeb">
    <w:name w:val="Normal (Web)"/>
    <w:basedOn w:val="Normal"/>
    <w:uiPriority w:val="99"/>
    <w:semiHidden/>
    <w:unhideWhenUsed/>
    <w:rsid w:val="006903E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6903E6"/>
    <w:rPr>
      <w:b/>
      <w:bCs/>
    </w:rPr>
  </w:style>
  <w:style w:type="character" w:customStyle="1" w:styleId="apple-converted-space">
    <w:name w:val="apple-converted-space"/>
    <w:basedOn w:val="DefaultParagraphFont"/>
    <w:rsid w:val="006903E6"/>
  </w:style>
  <w:style w:type="character" w:customStyle="1" w:styleId="copyright">
    <w:name w:val="copyright"/>
    <w:basedOn w:val="DefaultParagraphFont"/>
    <w:rsid w:val="006903E6"/>
  </w:style>
  <w:style w:type="paragraph" w:styleId="BalloonText">
    <w:name w:val="Balloon Text"/>
    <w:basedOn w:val="Normal"/>
    <w:link w:val="BalloonTextChar"/>
    <w:uiPriority w:val="99"/>
    <w:semiHidden/>
    <w:unhideWhenUsed/>
    <w:rsid w:val="00690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3E6"/>
    <w:rPr>
      <w:rFonts w:ascii="Tahoma" w:hAnsi="Tahoma" w:cs="Tahoma"/>
      <w:sz w:val="16"/>
      <w:szCs w:val="16"/>
    </w:rPr>
  </w:style>
  <w:style w:type="character" w:styleId="Hyperlink">
    <w:name w:val="Hyperlink"/>
    <w:basedOn w:val="DefaultParagraphFont"/>
    <w:uiPriority w:val="99"/>
    <w:semiHidden/>
    <w:unhideWhenUsed/>
    <w:rsid w:val="00261493"/>
    <w:rPr>
      <w:color w:val="0000FF"/>
      <w:u w:val="single"/>
    </w:rPr>
  </w:style>
  <w:style w:type="character" w:customStyle="1" w:styleId="author">
    <w:name w:val="author"/>
    <w:basedOn w:val="DefaultParagraphFont"/>
    <w:rsid w:val="009A263C"/>
  </w:style>
  <w:style w:type="character" w:customStyle="1" w:styleId="credit">
    <w:name w:val="credit"/>
    <w:basedOn w:val="DefaultParagraphFont"/>
    <w:rsid w:val="009A263C"/>
  </w:style>
  <w:style w:type="paragraph" w:customStyle="1" w:styleId="intro">
    <w:name w:val="intro"/>
    <w:basedOn w:val="Normal"/>
    <w:rsid w:val="009A263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label">
    <w:name w:val="label"/>
    <w:basedOn w:val="DefaultParagraphFont"/>
    <w:rsid w:val="009A2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6663">
      <w:bodyDiv w:val="1"/>
      <w:marLeft w:val="0"/>
      <w:marRight w:val="0"/>
      <w:marTop w:val="0"/>
      <w:marBottom w:val="0"/>
      <w:divBdr>
        <w:top w:val="none" w:sz="0" w:space="0" w:color="auto"/>
        <w:left w:val="none" w:sz="0" w:space="0" w:color="auto"/>
        <w:bottom w:val="none" w:sz="0" w:space="0" w:color="auto"/>
        <w:right w:val="none" w:sz="0" w:space="0" w:color="auto"/>
      </w:divBdr>
      <w:divsChild>
        <w:div w:id="711609890">
          <w:marLeft w:val="0"/>
          <w:marRight w:val="0"/>
          <w:marTop w:val="0"/>
          <w:marBottom w:val="0"/>
          <w:divBdr>
            <w:top w:val="none" w:sz="0" w:space="0" w:color="auto"/>
            <w:left w:val="none" w:sz="0" w:space="0" w:color="auto"/>
            <w:bottom w:val="none" w:sz="0" w:space="0" w:color="auto"/>
            <w:right w:val="none" w:sz="0" w:space="0" w:color="auto"/>
          </w:divBdr>
          <w:divsChild>
            <w:div w:id="1769930950">
              <w:marLeft w:val="0"/>
              <w:marRight w:val="0"/>
              <w:marTop w:val="0"/>
              <w:marBottom w:val="0"/>
              <w:divBdr>
                <w:top w:val="none" w:sz="0" w:space="0" w:color="auto"/>
                <w:left w:val="none" w:sz="0" w:space="0" w:color="auto"/>
                <w:bottom w:val="none" w:sz="0" w:space="0" w:color="auto"/>
                <w:right w:val="none" w:sz="0" w:space="0" w:color="auto"/>
              </w:divBdr>
              <w:divsChild>
                <w:div w:id="1217812234">
                  <w:marLeft w:val="0"/>
                  <w:marRight w:val="0"/>
                  <w:marTop w:val="90"/>
                  <w:marBottom w:val="90"/>
                  <w:divBdr>
                    <w:top w:val="none" w:sz="0" w:space="0" w:color="auto"/>
                    <w:left w:val="none" w:sz="0" w:space="0" w:color="auto"/>
                    <w:bottom w:val="none" w:sz="0" w:space="0" w:color="auto"/>
                    <w:right w:val="none" w:sz="0" w:space="0" w:color="auto"/>
                  </w:divBdr>
                </w:div>
                <w:div w:id="939995617">
                  <w:marLeft w:val="0"/>
                  <w:marRight w:val="0"/>
                  <w:marTop w:val="0"/>
                  <w:marBottom w:val="0"/>
                  <w:divBdr>
                    <w:top w:val="none" w:sz="0" w:space="0" w:color="auto"/>
                    <w:left w:val="none" w:sz="0" w:space="0" w:color="auto"/>
                    <w:bottom w:val="none" w:sz="0" w:space="0" w:color="auto"/>
                    <w:right w:val="none" w:sz="0" w:space="0" w:color="auto"/>
                  </w:divBdr>
                </w:div>
                <w:div w:id="696347267">
                  <w:marLeft w:val="0"/>
                  <w:marRight w:val="0"/>
                  <w:marTop w:val="0"/>
                  <w:marBottom w:val="225"/>
                  <w:divBdr>
                    <w:top w:val="none" w:sz="0" w:space="0" w:color="auto"/>
                    <w:left w:val="none" w:sz="0" w:space="0" w:color="auto"/>
                    <w:bottom w:val="single" w:sz="6" w:space="2" w:color="E5E5E5"/>
                    <w:right w:val="none" w:sz="0" w:space="0" w:color="auto"/>
                  </w:divBdr>
                </w:div>
                <w:div w:id="1637908418">
                  <w:marLeft w:val="75"/>
                  <w:marRight w:val="0"/>
                  <w:marTop w:val="0"/>
                  <w:marBottom w:val="0"/>
                  <w:divBdr>
                    <w:top w:val="none" w:sz="0" w:space="0" w:color="auto"/>
                    <w:left w:val="none" w:sz="0" w:space="0" w:color="auto"/>
                    <w:bottom w:val="none" w:sz="0" w:space="0" w:color="auto"/>
                    <w:right w:val="none" w:sz="0" w:space="0" w:color="auto"/>
                  </w:divBdr>
                  <w:divsChild>
                    <w:div w:id="1842698866">
                      <w:marLeft w:val="0"/>
                      <w:marRight w:val="0"/>
                      <w:marTop w:val="0"/>
                      <w:marBottom w:val="0"/>
                      <w:divBdr>
                        <w:top w:val="none" w:sz="0" w:space="0" w:color="auto"/>
                        <w:left w:val="none" w:sz="0" w:space="0" w:color="auto"/>
                        <w:bottom w:val="none" w:sz="0" w:space="0" w:color="auto"/>
                        <w:right w:val="none" w:sz="0" w:space="0" w:color="auto"/>
                      </w:divBdr>
                      <w:divsChild>
                        <w:div w:id="1141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281819">
      <w:bodyDiv w:val="1"/>
      <w:marLeft w:val="0"/>
      <w:marRight w:val="0"/>
      <w:marTop w:val="0"/>
      <w:marBottom w:val="0"/>
      <w:divBdr>
        <w:top w:val="none" w:sz="0" w:space="0" w:color="auto"/>
        <w:left w:val="none" w:sz="0" w:space="0" w:color="auto"/>
        <w:bottom w:val="none" w:sz="0" w:space="0" w:color="auto"/>
        <w:right w:val="none" w:sz="0" w:space="0" w:color="auto"/>
      </w:divBdr>
      <w:divsChild>
        <w:div w:id="400644186">
          <w:marLeft w:val="0"/>
          <w:marRight w:val="0"/>
          <w:marTop w:val="0"/>
          <w:marBottom w:val="0"/>
          <w:divBdr>
            <w:top w:val="none" w:sz="0" w:space="0" w:color="auto"/>
            <w:left w:val="none" w:sz="0" w:space="0" w:color="auto"/>
            <w:bottom w:val="none" w:sz="0" w:space="0" w:color="auto"/>
            <w:right w:val="none" w:sz="0" w:space="0" w:color="auto"/>
          </w:divBdr>
          <w:divsChild>
            <w:div w:id="659424380">
              <w:marLeft w:val="0"/>
              <w:marRight w:val="0"/>
              <w:marTop w:val="0"/>
              <w:marBottom w:val="0"/>
              <w:divBdr>
                <w:top w:val="none" w:sz="0" w:space="0" w:color="auto"/>
                <w:left w:val="none" w:sz="0" w:space="0" w:color="auto"/>
                <w:bottom w:val="none" w:sz="0" w:space="0" w:color="auto"/>
                <w:right w:val="none" w:sz="0" w:space="0" w:color="auto"/>
              </w:divBdr>
              <w:divsChild>
                <w:div w:id="137651109">
                  <w:marLeft w:val="0"/>
                  <w:marRight w:val="0"/>
                  <w:marTop w:val="90"/>
                  <w:marBottom w:val="90"/>
                  <w:divBdr>
                    <w:top w:val="none" w:sz="0" w:space="0" w:color="auto"/>
                    <w:left w:val="none" w:sz="0" w:space="0" w:color="auto"/>
                    <w:bottom w:val="none" w:sz="0" w:space="0" w:color="auto"/>
                    <w:right w:val="none" w:sz="0" w:space="0" w:color="auto"/>
                  </w:divBdr>
                </w:div>
                <w:div w:id="1442535641">
                  <w:marLeft w:val="0"/>
                  <w:marRight w:val="0"/>
                  <w:marTop w:val="0"/>
                  <w:marBottom w:val="0"/>
                  <w:divBdr>
                    <w:top w:val="none" w:sz="0" w:space="0" w:color="auto"/>
                    <w:left w:val="none" w:sz="0" w:space="0" w:color="auto"/>
                    <w:bottom w:val="none" w:sz="0" w:space="0" w:color="auto"/>
                    <w:right w:val="none" w:sz="0" w:space="0" w:color="auto"/>
                  </w:divBdr>
                </w:div>
                <w:div w:id="806625283">
                  <w:marLeft w:val="0"/>
                  <w:marRight w:val="0"/>
                  <w:marTop w:val="0"/>
                  <w:marBottom w:val="225"/>
                  <w:divBdr>
                    <w:top w:val="none" w:sz="0" w:space="0" w:color="auto"/>
                    <w:left w:val="none" w:sz="0" w:space="0" w:color="auto"/>
                    <w:bottom w:val="single" w:sz="6" w:space="2" w:color="E5E5E5"/>
                    <w:right w:val="none" w:sz="0" w:space="0" w:color="auto"/>
                  </w:divBdr>
                </w:div>
              </w:divsChild>
            </w:div>
          </w:divsChild>
        </w:div>
      </w:divsChild>
    </w:div>
    <w:div w:id="779688414">
      <w:bodyDiv w:val="1"/>
      <w:marLeft w:val="0"/>
      <w:marRight w:val="0"/>
      <w:marTop w:val="0"/>
      <w:marBottom w:val="0"/>
      <w:divBdr>
        <w:top w:val="none" w:sz="0" w:space="0" w:color="auto"/>
        <w:left w:val="none" w:sz="0" w:space="0" w:color="auto"/>
        <w:bottom w:val="none" w:sz="0" w:space="0" w:color="auto"/>
        <w:right w:val="none" w:sz="0" w:space="0" w:color="auto"/>
      </w:divBdr>
      <w:divsChild>
        <w:div w:id="109663826">
          <w:marLeft w:val="0"/>
          <w:marRight w:val="0"/>
          <w:marTop w:val="0"/>
          <w:marBottom w:val="0"/>
          <w:divBdr>
            <w:top w:val="none" w:sz="0" w:space="0" w:color="auto"/>
            <w:left w:val="none" w:sz="0" w:space="0" w:color="auto"/>
            <w:bottom w:val="none" w:sz="0" w:space="0" w:color="auto"/>
            <w:right w:val="none" w:sz="0" w:space="0" w:color="auto"/>
          </w:divBdr>
          <w:divsChild>
            <w:div w:id="951671714">
              <w:marLeft w:val="0"/>
              <w:marRight w:val="0"/>
              <w:marTop w:val="0"/>
              <w:marBottom w:val="0"/>
              <w:divBdr>
                <w:top w:val="none" w:sz="0" w:space="0" w:color="auto"/>
                <w:left w:val="none" w:sz="0" w:space="0" w:color="auto"/>
                <w:bottom w:val="none" w:sz="0" w:space="0" w:color="auto"/>
                <w:right w:val="none" w:sz="0" w:space="0" w:color="auto"/>
              </w:divBdr>
              <w:divsChild>
                <w:div w:id="2009864986">
                  <w:marLeft w:val="0"/>
                  <w:marRight w:val="0"/>
                  <w:marTop w:val="90"/>
                  <w:marBottom w:val="90"/>
                  <w:divBdr>
                    <w:top w:val="none" w:sz="0" w:space="0" w:color="auto"/>
                    <w:left w:val="none" w:sz="0" w:space="0" w:color="auto"/>
                    <w:bottom w:val="none" w:sz="0" w:space="0" w:color="auto"/>
                    <w:right w:val="none" w:sz="0" w:space="0" w:color="auto"/>
                  </w:divBdr>
                </w:div>
                <w:div w:id="1411193868">
                  <w:marLeft w:val="0"/>
                  <w:marRight w:val="0"/>
                  <w:marTop w:val="0"/>
                  <w:marBottom w:val="0"/>
                  <w:divBdr>
                    <w:top w:val="none" w:sz="0" w:space="0" w:color="auto"/>
                    <w:left w:val="none" w:sz="0" w:space="0" w:color="auto"/>
                    <w:bottom w:val="none" w:sz="0" w:space="0" w:color="auto"/>
                    <w:right w:val="none" w:sz="0" w:space="0" w:color="auto"/>
                  </w:divBdr>
                </w:div>
                <w:div w:id="65686643">
                  <w:marLeft w:val="0"/>
                  <w:marRight w:val="0"/>
                  <w:marTop w:val="0"/>
                  <w:marBottom w:val="225"/>
                  <w:divBdr>
                    <w:top w:val="none" w:sz="0" w:space="0" w:color="auto"/>
                    <w:left w:val="none" w:sz="0" w:space="0" w:color="auto"/>
                    <w:bottom w:val="single" w:sz="6" w:space="2" w:color="E5E5E5"/>
                    <w:right w:val="none" w:sz="0" w:space="0" w:color="auto"/>
                  </w:divBdr>
                </w:div>
              </w:divsChild>
            </w:div>
          </w:divsChild>
        </w:div>
      </w:divsChild>
    </w:div>
    <w:div w:id="1784156180">
      <w:bodyDiv w:val="1"/>
      <w:marLeft w:val="0"/>
      <w:marRight w:val="0"/>
      <w:marTop w:val="0"/>
      <w:marBottom w:val="0"/>
      <w:divBdr>
        <w:top w:val="none" w:sz="0" w:space="0" w:color="auto"/>
        <w:left w:val="none" w:sz="0" w:space="0" w:color="auto"/>
        <w:bottom w:val="none" w:sz="0" w:space="0" w:color="auto"/>
        <w:right w:val="none" w:sz="0" w:space="0" w:color="auto"/>
      </w:divBdr>
      <w:divsChild>
        <w:div w:id="1928268341">
          <w:marLeft w:val="0"/>
          <w:marRight w:val="0"/>
          <w:marTop w:val="0"/>
          <w:marBottom w:val="225"/>
          <w:divBdr>
            <w:top w:val="none" w:sz="0" w:space="0" w:color="auto"/>
            <w:left w:val="none" w:sz="0" w:space="0" w:color="auto"/>
            <w:bottom w:val="none" w:sz="0" w:space="0" w:color="auto"/>
            <w:right w:val="none" w:sz="0" w:space="0" w:color="auto"/>
          </w:divBdr>
        </w:div>
        <w:div w:id="264700741">
          <w:marLeft w:val="0"/>
          <w:marRight w:val="0"/>
          <w:marTop w:val="0"/>
          <w:marBottom w:val="300"/>
          <w:divBdr>
            <w:top w:val="none" w:sz="0" w:space="0" w:color="auto"/>
            <w:left w:val="none" w:sz="0" w:space="0" w:color="auto"/>
            <w:bottom w:val="none" w:sz="0" w:space="0" w:color="auto"/>
            <w:right w:val="none" w:sz="0" w:space="0" w:color="auto"/>
          </w:divBdr>
          <w:divsChild>
            <w:div w:id="1788038660">
              <w:marLeft w:val="0"/>
              <w:marRight w:val="0"/>
              <w:marTop w:val="0"/>
              <w:marBottom w:val="0"/>
              <w:divBdr>
                <w:top w:val="none" w:sz="0" w:space="0" w:color="auto"/>
                <w:left w:val="none" w:sz="0" w:space="0" w:color="auto"/>
                <w:bottom w:val="none" w:sz="0" w:space="0" w:color="auto"/>
                <w:right w:val="none" w:sz="0" w:space="0" w:color="auto"/>
              </w:divBdr>
              <w:divsChild>
                <w:div w:id="1619600129">
                  <w:marLeft w:val="0"/>
                  <w:marRight w:val="150"/>
                  <w:marTop w:val="75"/>
                  <w:marBottom w:val="0"/>
                  <w:divBdr>
                    <w:top w:val="none" w:sz="0" w:space="0" w:color="auto"/>
                    <w:left w:val="none" w:sz="0" w:space="0" w:color="auto"/>
                    <w:bottom w:val="none" w:sz="0" w:space="0" w:color="auto"/>
                    <w:right w:val="none" w:sz="0" w:space="0" w:color="auto"/>
                  </w:divBdr>
                  <w:divsChild>
                    <w:div w:id="368796845">
                      <w:marLeft w:val="0"/>
                      <w:marRight w:val="0"/>
                      <w:marTop w:val="0"/>
                      <w:marBottom w:val="30"/>
                      <w:divBdr>
                        <w:top w:val="none" w:sz="0" w:space="0" w:color="auto"/>
                        <w:left w:val="none" w:sz="0" w:space="0" w:color="auto"/>
                        <w:bottom w:val="none" w:sz="0" w:space="0" w:color="auto"/>
                        <w:right w:val="none" w:sz="0" w:space="0" w:color="auto"/>
                      </w:divBdr>
                    </w:div>
                  </w:divsChild>
                </w:div>
                <w:div w:id="1639526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redactie.be/cm/vrtnieuws/videozone/programmas/journaal/2.30616?video=1.1766251"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deredactie.be/cm/vrtnieuws/videozone/programmas/terzake/EP_131104_TZ?video=1.1771070"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demorgen.be/dm/nl/1361/nieuwsbrieven/integration/prm/nieuwsbrief/registratie/nieuwsbrieven.dhtml?utm_source=demorgen&amp;utm_medium=referral&amp;utm_content=artikel&amp;utm_campaign=nieuwsbrief"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hooltv.nl/beeldbank/clippopup/20081020_vrijheid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schooltv.nl/beeldbank/clippopup/20081020_vrijheid01"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eredactie.be/cm/vrtnieuws/videozone/programmas/journaal/2.27851?video=1.161407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10</Pages>
  <Words>2110</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De Roo</dc:creator>
  <cp:lastModifiedBy>Iris De Roo</cp:lastModifiedBy>
  <cp:revision>2</cp:revision>
  <cp:lastPrinted>2013-11-05T17:12:00Z</cp:lastPrinted>
  <dcterms:created xsi:type="dcterms:W3CDTF">2013-11-05T12:18:00Z</dcterms:created>
  <dcterms:modified xsi:type="dcterms:W3CDTF">2013-11-05T19:57:00Z</dcterms:modified>
</cp:coreProperties>
</file>