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AC7" w:rsidRPr="0028738C" w:rsidRDefault="00313AC7" w:rsidP="00313AC7">
      <w:pPr>
        <w:spacing w:after="0"/>
        <w:jc w:val="center"/>
        <w:rPr>
          <w:rFonts w:ascii="Arial" w:hAnsi="Arial" w:cs="Arial"/>
          <w:sz w:val="44"/>
          <w:szCs w:val="44"/>
        </w:rPr>
      </w:pPr>
      <w:r w:rsidRPr="0028738C">
        <w:rPr>
          <w:rFonts w:ascii="Arial" w:hAnsi="Arial" w:cs="Arial"/>
          <w:sz w:val="44"/>
          <w:szCs w:val="44"/>
        </w:rPr>
        <w:t>Leesbelevingsverslag 3</w:t>
      </w:r>
    </w:p>
    <w:p w:rsidR="00313AC7" w:rsidRPr="0028738C" w:rsidRDefault="00313AC7" w:rsidP="00313AC7">
      <w:pPr>
        <w:spacing w:after="0"/>
        <w:rPr>
          <w:rFonts w:ascii="Arial" w:hAnsi="Arial" w:cs="Arial"/>
          <w:sz w:val="24"/>
          <w:szCs w:val="24"/>
        </w:rPr>
      </w:pPr>
    </w:p>
    <w:p w:rsidR="00313AC7" w:rsidRPr="0028738C" w:rsidRDefault="0028738C" w:rsidP="00313AC7">
      <w:pPr>
        <w:spacing w:after="0"/>
        <w:rPr>
          <w:rFonts w:ascii="Arial" w:hAnsi="Arial" w:cs="Arial"/>
          <w:sz w:val="24"/>
          <w:szCs w:val="24"/>
        </w:rPr>
      </w:pPr>
      <w:r w:rsidRPr="0028738C">
        <w:rPr>
          <w:rFonts w:ascii="Arial" w:hAnsi="Arial" w:cs="Arial"/>
          <w:sz w:val="24"/>
          <w:szCs w:val="24"/>
        </w:rPr>
        <w:t xml:space="preserve">Ik heb net het boek uitgelezen. Tot mijn verbazing heb ik geen antwoorden gekregen op mijn eerdere vragen. Het einde van het boek vond ik nogal slecht. Het was niet logisch en raar. Ik ben met veel vragen achtergebleven. Ik vind het heel jammer dat ik er niet achter ben gekomen waarom precies de moeder in Italië zat, enkel vage aanwijzingen. </w:t>
      </w:r>
      <w:r>
        <w:rPr>
          <w:rFonts w:ascii="Arial" w:hAnsi="Arial" w:cs="Arial"/>
          <w:sz w:val="24"/>
          <w:szCs w:val="24"/>
        </w:rPr>
        <w:t xml:space="preserve">Zoals dat ze de wirwar in haar hoofd moest opruimen, en op het einde zeiden ze ook dat hun vader niet veel tijd had voor haar. Maar ik had liever dat er duidelijk werd vermeld waarom hun moeder weg was. </w:t>
      </w:r>
      <w:r w:rsidR="002E2F1E">
        <w:rPr>
          <w:rFonts w:ascii="Arial" w:hAnsi="Arial" w:cs="Arial"/>
          <w:sz w:val="24"/>
          <w:szCs w:val="24"/>
        </w:rPr>
        <w:t xml:space="preserve">Ook het deel waar Oskar met </w:t>
      </w:r>
      <w:r w:rsidR="004D3ECF">
        <w:rPr>
          <w:rFonts w:ascii="Arial" w:hAnsi="Arial" w:cs="Arial"/>
          <w:sz w:val="24"/>
          <w:szCs w:val="24"/>
        </w:rPr>
        <w:t xml:space="preserve">Priit en Petra naar een huis reed, snapte ik totaal niet. Ik weet niet wat het kistje als betekenis had, of waarom ze precies naar daar reden. Maar wanneer Oskar aan zijn moeder begon te denken, daar had ik wel interesse in. Ik vond het alleen wel raar dat hij had moeten overgeven. Ook het meisje, Calista, vind ik een raar personage. Ze komt ineens in het boek, en zonder reden blijft ze in het verhaal. Dat vind ik nogal bizar. Ik vind het wel jammer dat dit boek zo'n tegenvaller is. Maar dat had ik al wel verwacht toen ik de achterflap las, want die sprak mij totaal niet aan. Ik vond de leesbelevingsverslagen schrijven ook nogal lastig, want het is geen gemakkelijk boek. Ik zou dit boek aan niemand aanraden. </w:t>
      </w:r>
    </w:p>
    <w:sectPr w:rsidR="00313AC7" w:rsidRPr="0028738C" w:rsidSect="00646D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13AC7"/>
    <w:rsid w:val="0028738C"/>
    <w:rsid w:val="002E2F1E"/>
    <w:rsid w:val="00313AC7"/>
    <w:rsid w:val="004D3ECF"/>
    <w:rsid w:val="00646D4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6D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202</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dc:creator>
  <cp:lastModifiedBy>Lotte</cp:lastModifiedBy>
  <cp:revision>2</cp:revision>
  <dcterms:created xsi:type="dcterms:W3CDTF">2013-11-15T17:30:00Z</dcterms:created>
  <dcterms:modified xsi:type="dcterms:W3CDTF">2013-11-15T17:59:00Z</dcterms:modified>
</cp:coreProperties>
</file>