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9418"/>
      </w:tblGrid>
      <w:tr w:rsidR="00027124" w:rsidRPr="00027124" w:rsidTr="00027124">
        <w:trPr>
          <w:tblCellSpacing w:w="7" w:type="dxa"/>
        </w:trPr>
        <w:tc>
          <w:tcPr>
            <w:tcW w:w="0" w:type="auto"/>
            <w:vAlign w:val="center"/>
            <w:hideMark/>
          </w:tcPr>
          <w:p w:rsidR="00027124" w:rsidRPr="00027124" w:rsidRDefault="00027124" w:rsidP="00027124">
            <w:pPr>
              <w:spacing w:before="100" w:beforeAutospacing="1" w:after="100" w:afterAutospacing="1" w:line="240" w:lineRule="auto"/>
              <w:outlineLvl w:val="0"/>
              <w:rPr>
                <w:rFonts w:ascii="Times New Roman" w:eastAsia="Times New Roman" w:hAnsi="Times New Roman" w:cs="Times New Roman"/>
                <w:b/>
                <w:bCs/>
                <w:noProof w:val="0"/>
                <w:kern w:val="36"/>
                <w:sz w:val="48"/>
                <w:szCs w:val="48"/>
              </w:rPr>
            </w:pPr>
            <w:proofErr w:type="spellStart"/>
            <w:r>
              <w:rPr>
                <w:rFonts w:ascii="Times New Roman" w:eastAsia="Times New Roman" w:hAnsi="Times New Roman" w:cs="Times New Roman"/>
                <w:b/>
                <w:bCs/>
                <w:noProof w:val="0"/>
                <w:kern w:val="36"/>
                <w:sz w:val="48"/>
                <w:szCs w:val="48"/>
              </w:rPr>
              <w:t>H</w:t>
            </w:r>
            <w:bookmarkStart w:id="0" w:name="_GoBack"/>
            <w:bookmarkEnd w:id="0"/>
            <w:r w:rsidRPr="00027124">
              <w:rPr>
                <w:rFonts w:ascii="Times New Roman" w:eastAsia="Times New Roman" w:hAnsi="Times New Roman" w:cs="Times New Roman"/>
                <w:b/>
                <w:bCs/>
                <w:noProof w:val="0"/>
                <w:kern w:val="36"/>
                <w:sz w:val="48"/>
                <w:szCs w:val="48"/>
              </w:rPr>
              <w:t>ospitalisatieverzekering</w:t>
            </w:r>
            <w:proofErr w:type="spellEnd"/>
          </w:p>
        </w:tc>
      </w:tr>
      <w:tr w:rsidR="00027124" w:rsidRPr="00027124" w:rsidTr="00027124">
        <w:trPr>
          <w:tblCellSpacing w:w="7" w:type="dxa"/>
        </w:trPr>
        <w:tc>
          <w:tcPr>
            <w:tcW w:w="0" w:type="auto"/>
            <w:vAlign w:val="center"/>
            <w:hideMark/>
          </w:tcPr>
          <w:p w:rsidR="00027124" w:rsidRPr="00027124" w:rsidRDefault="00027124" w:rsidP="00027124">
            <w:pPr>
              <w:spacing w:after="0" w:line="240" w:lineRule="auto"/>
              <w:rPr>
                <w:rFonts w:ascii="Times New Roman" w:eastAsia="Times New Roman" w:hAnsi="Times New Roman" w:cs="Times New Roman"/>
                <w:noProof w:val="0"/>
                <w:sz w:val="24"/>
                <w:szCs w:val="24"/>
              </w:rPr>
            </w:pPr>
          </w:p>
        </w:tc>
      </w:tr>
      <w:tr w:rsidR="00027124" w:rsidRPr="00027124" w:rsidTr="00027124">
        <w:trPr>
          <w:tblCellSpacing w:w="7" w:type="dxa"/>
        </w:trPr>
        <w:tc>
          <w:tcPr>
            <w:tcW w:w="0" w:type="auto"/>
            <w:vAlign w:val="center"/>
            <w:hideMark/>
          </w:tcPr>
          <w:p w:rsidR="00027124" w:rsidRPr="00027124" w:rsidRDefault="00027124" w:rsidP="00027124">
            <w:pPr>
              <w:spacing w:after="0" w:line="240" w:lineRule="auto"/>
              <w:ind w:left="1701" w:right="2222"/>
              <w:jc w:val="center"/>
              <w:rPr>
                <w:rFonts w:ascii="Times New Roman" w:eastAsia="Times New Roman" w:hAnsi="Times New Roman" w:cs="Times New Roman"/>
                <w:noProof w:val="0"/>
                <w:sz w:val="24"/>
                <w:szCs w:val="24"/>
                <w:lang w:val="nl-NL"/>
              </w:rPr>
            </w:pPr>
            <w:r w:rsidRPr="00027124">
              <w:rPr>
                <w:rFonts w:ascii="Times New Roman" w:eastAsia="Times New Roman" w:hAnsi="Times New Roman" w:cs="Times New Roman"/>
                <w:noProof w:val="0"/>
                <w:sz w:val="27"/>
                <w:szCs w:val="27"/>
                <w:lang w:val="nl-NL"/>
              </w:rPr>
              <w:t>INFORMATIE HOSPITALISATIEVERZEKERING</w:t>
            </w:r>
          </w:p>
          <w:p w:rsidR="00027124" w:rsidRPr="00027124" w:rsidRDefault="00027124" w:rsidP="00027124">
            <w:pPr>
              <w:tabs>
                <w:tab w:val="left" w:pos="-720"/>
              </w:tabs>
              <w:spacing w:before="100" w:beforeAutospacing="1" w:after="100" w:afterAutospacing="1" w:line="240" w:lineRule="auto"/>
              <w:jc w:val="right"/>
              <w:outlineLvl w:val="0"/>
              <w:rPr>
                <w:rFonts w:ascii="Times New Roman" w:eastAsia="Times New Roman" w:hAnsi="Times New Roman" w:cs="Times New Roman"/>
                <w:noProof w:val="0"/>
                <w:sz w:val="24"/>
                <w:szCs w:val="24"/>
                <w:lang w:val="nl-NL"/>
              </w:rPr>
            </w:pPr>
            <w:r w:rsidRPr="00027124">
              <w:rPr>
                <w:rFonts w:ascii="Times New Roman" w:eastAsia="Times New Roman" w:hAnsi="Times New Roman" w:cs="Times New Roman"/>
                <w:noProof w:val="0"/>
                <w:spacing w:val="-2"/>
                <w:sz w:val="20"/>
                <w:szCs w:val="20"/>
                <w:lang w:val="nl-NL"/>
              </w:rPr>
              <w:t> Laatste versie sinds 01/10/2012</w:t>
            </w:r>
          </w:p>
          <w:p w:rsidR="00027124" w:rsidRPr="00027124" w:rsidRDefault="00027124" w:rsidP="00027124">
            <w:pPr>
              <w:tabs>
                <w:tab w:val="left" w:pos="-720"/>
              </w:tabs>
              <w:spacing w:before="100" w:beforeAutospacing="1" w:after="240" w:line="240" w:lineRule="auto"/>
              <w:jc w:val="both"/>
              <w:outlineLvl w:val="0"/>
              <w:rPr>
                <w:rFonts w:ascii="Times New Roman" w:eastAsia="Times New Roman" w:hAnsi="Times New Roman" w:cs="Times New Roman"/>
                <w:noProof w:val="0"/>
                <w:sz w:val="24"/>
                <w:szCs w:val="24"/>
                <w:lang w:val="nl-NL"/>
              </w:rPr>
            </w:pPr>
            <w:r w:rsidRPr="00027124">
              <w:rPr>
                <w:rFonts w:ascii="Times New Roman" w:eastAsia="Times New Roman" w:hAnsi="Times New Roman" w:cs="Times New Roman"/>
                <w:noProof w:val="0"/>
                <w:spacing w:val="-2"/>
                <w:sz w:val="20"/>
                <w:szCs w:val="20"/>
                <w:lang w:val="nl-NL"/>
              </w:rPr>
              <w:t> Het is de bedoeling om in deze brochure zo volledig mogelijk te zijn. Ingeval van discussie blijven de bepalingen van het contract voorrang hebben.</w:t>
            </w:r>
            <w:r w:rsidRPr="00027124">
              <w:rPr>
                <w:rFonts w:ascii="Times New Roman" w:eastAsia="Times New Roman" w:hAnsi="Times New Roman" w:cs="Times New Roman"/>
                <w:noProof w:val="0"/>
                <w:spacing w:val="-2"/>
                <w:sz w:val="20"/>
                <w:szCs w:val="20"/>
                <w:lang w:val="nl-NL"/>
              </w:rPr>
              <w:br/>
            </w:r>
            <w:r w:rsidRPr="00027124">
              <w:rPr>
                <w:rFonts w:ascii="Arial" w:eastAsia="Times New Roman" w:hAnsi="Arial" w:cs="Arial"/>
                <w:b/>
                <w:bCs/>
                <w:noProof w:val="0"/>
                <w:color w:val="669966"/>
                <w:spacing w:val="-2"/>
                <w:sz w:val="21"/>
                <w:szCs w:val="21"/>
                <w:lang w:val="nl-NL"/>
              </w:rPr>
              <w:t>1. DE VERZEKERINGSMAATSCHAPPIJ</w:t>
            </w:r>
            <w:r w:rsidRPr="00027124">
              <w:rPr>
                <w:rFonts w:ascii="Times New Roman" w:eastAsia="Times New Roman" w:hAnsi="Times New Roman" w:cs="Times New Roman"/>
                <w:noProof w:val="0"/>
                <w:spacing w:val="-2"/>
                <w:sz w:val="20"/>
                <w:szCs w:val="20"/>
                <w:lang w:val="nl-NL"/>
              </w:rPr>
              <w:br/>
              <w:t>De collectieve polis "HOSPITALISATIEVERZEKERING" is afgesloten met de verzekeringsmaatschappij: AXA BELGIUM</w:t>
            </w:r>
            <w:r w:rsidRPr="00027124">
              <w:rPr>
                <w:rFonts w:ascii="Times New Roman" w:eastAsia="Times New Roman" w:hAnsi="Times New Roman" w:cs="Times New Roman"/>
                <w:noProof w:val="0"/>
                <w:spacing w:val="-2"/>
                <w:sz w:val="20"/>
                <w:szCs w:val="20"/>
                <w:lang w:val="nl-NL"/>
              </w:rPr>
              <w:br/>
              <w:t>Het beheer van de aansluitingen en de schade wordt uitgevoerd door de firma VANBREDA Risk &amp; Benefits nv</w:t>
            </w:r>
            <w:r w:rsidRPr="00027124">
              <w:rPr>
                <w:rFonts w:ascii="Times New Roman" w:eastAsia="Times New Roman" w:hAnsi="Times New Roman" w:cs="Times New Roman"/>
                <w:noProof w:val="0"/>
                <w:spacing w:val="-2"/>
                <w:sz w:val="20"/>
                <w:szCs w:val="20"/>
                <w:lang w:val="nl-NL"/>
              </w:rPr>
              <w:br/>
              <w:t>Wijzigingen betreffende de aangesloten personen kan U melden op volgende wijze :</w:t>
            </w:r>
            <w:r w:rsidRPr="00027124">
              <w:rPr>
                <w:rFonts w:ascii="Times New Roman" w:eastAsia="Times New Roman" w:hAnsi="Times New Roman" w:cs="Times New Roman"/>
                <w:noProof w:val="0"/>
                <w:spacing w:val="-2"/>
                <w:sz w:val="20"/>
                <w:szCs w:val="20"/>
                <w:lang w:val="nl-NL"/>
              </w:rPr>
              <w:br/>
              <w:t>- Voor werknemers die nog in dienst zijn van het bedrijf : wijzigingen doorgeven aan ARINSO door gebruik te maken van de documenten die daarvoor ter beschikking gesteld worden.</w:t>
            </w:r>
            <w:r w:rsidRPr="00027124">
              <w:rPr>
                <w:rFonts w:ascii="Times New Roman" w:eastAsia="Times New Roman" w:hAnsi="Times New Roman" w:cs="Times New Roman"/>
                <w:noProof w:val="0"/>
                <w:spacing w:val="-2"/>
                <w:sz w:val="20"/>
                <w:szCs w:val="20"/>
                <w:lang w:val="nl-NL"/>
              </w:rPr>
              <w:br/>
              <w:t>- Voor ex-werknemers die nog aangesloten zijn : wijzingen doorgeven aan de dienst aansluitingen van Vanbreda.</w:t>
            </w:r>
            <w:r w:rsidRPr="00027124">
              <w:rPr>
                <w:rFonts w:ascii="Times New Roman" w:eastAsia="Times New Roman" w:hAnsi="Times New Roman" w:cs="Times New Roman"/>
                <w:noProof w:val="0"/>
                <w:spacing w:val="-2"/>
                <w:sz w:val="20"/>
                <w:szCs w:val="20"/>
                <w:lang w:val="nl-NL"/>
              </w:rPr>
              <w:br/>
              <w:t>- Op deze dienst kan U eveneens terecht voor informatie in verband met de betaling of het bedrag van de premie nadat U het bedrijf verlaten heeft.</w:t>
            </w:r>
            <w:r w:rsidRPr="00027124">
              <w:rPr>
                <w:rFonts w:ascii="Times New Roman" w:eastAsia="Times New Roman" w:hAnsi="Times New Roman" w:cs="Times New Roman"/>
                <w:noProof w:val="0"/>
                <w:spacing w:val="-2"/>
                <w:sz w:val="20"/>
                <w:szCs w:val="20"/>
                <w:lang w:val="nl-NL"/>
              </w:rPr>
              <w:br/>
              <w:t>Voor contactnames met VANBREDA ivm het aanmelden van hospitalisaties, vragen in verband met de afhandeling van schadedossiers of, voor ex-werknemers in verband met de aansluitingsgegevens en premies, werd er een speciaal telefoonnummer in gebruik genomen voor Ford : 03 217 69 45. Vanop dit nummer zal U doorverbonden met de personen die U met kennis van zaken kunnen helpen.</w:t>
            </w:r>
            <w:r w:rsidRPr="00027124">
              <w:rPr>
                <w:rFonts w:ascii="Times New Roman" w:eastAsia="Times New Roman" w:hAnsi="Times New Roman" w:cs="Times New Roman"/>
                <w:noProof w:val="0"/>
                <w:spacing w:val="-2"/>
                <w:sz w:val="20"/>
                <w:szCs w:val="20"/>
                <w:lang w:val="nl-NL"/>
              </w:rPr>
              <w:br/>
            </w:r>
            <w:r w:rsidRPr="00027124">
              <w:rPr>
                <w:rFonts w:ascii="Arial" w:eastAsia="Times New Roman" w:hAnsi="Arial" w:cs="Arial"/>
                <w:b/>
                <w:bCs/>
                <w:noProof w:val="0"/>
                <w:color w:val="669966"/>
                <w:spacing w:val="-2"/>
                <w:sz w:val="21"/>
                <w:szCs w:val="21"/>
                <w:lang w:val="nl-NL"/>
              </w:rPr>
              <w:t>2. WELKE KOSTEN WORDEN TERUGBETAALD DOOR DE VERZEKERING ?</w:t>
            </w:r>
            <w:r w:rsidRPr="00027124">
              <w:rPr>
                <w:rFonts w:ascii="Times New Roman" w:eastAsia="Times New Roman" w:hAnsi="Times New Roman" w:cs="Times New Roman"/>
                <w:noProof w:val="0"/>
                <w:spacing w:val="-2"/>
                <w:sz w:val="20"/>
                <w:szCs w:val="20"/>
                <w:lang w:val="nl-NL"/>
              </w:rPr>
              <w:br/>
              <w:t>Deze hospitalisatieverzekering voorziet in een tussenkomst, na aftrek van de terugbetaling door het ziekenfonds, de arbeidsongevallenverzekering, het fonds voor beroepsziekten of iedere andere vergoeding van een verzekering, kas, fonds,organisme of instelling, van de medische kosten ten gevolge van:</w:t>
            </w:r>
            <w:r w:rsidRPr="00027124">
              <w:rPr>
                <w:rFonts w:ascii="Times New Roman" w:eastAsia="Times New Roman" w:hAnsi="Times New Roman" w:cs="Times New Roman"/>
                <w:noProof w:val="0"/>
                <w:spacing w:val="-2"/>
                <w:sz w:val="20"/>
                <w:szCs w:val="20"/>
                <w:lang w:val="nl-NL"/>
              </w:rPr>
              <w:br/>
              <w:t>a) hospitalisatie</w:t>
            </w:r>
            <w:r w:rsidRPr="00027124">
              <w:rPr>
                <w:rFonts w:ascii="Times New Roman" w:eastAsia="Times New Roman" w:hAnsi="Times New Roman" w:cs="Times New Roman"/>
                <w:noProof w:val="0"/>
                <w:spacing w:val="-2"/>
                <w:sz w:val="20"/>
                <w:szCs w:val="20"/>
                <w:lang w:val="nl-NL"/>
              </w:rPr>
              <w:br/>
              <w:t>b) behandeling 2 maand vóór de opname en 6 maanden na hospitalisatie</w:t>
            </w:r>
            <w:r w:rsidRPr="00027124">
              <w:rPr>
                <w:rFonts w:ascii="Times New Roman" w:eastAsia="Times New Roman" w:hAnsi="Times New Roman" w:cs="Times New Roman"/>
                <w:noProof w:val="0"/>
                <w:spacing w:val="-2"/>
                <w:sz w:val="20"/>
                <w:szCs w:val="20"/>
                <w:lang w:val="nl-NL"/>
              </w:rPr>
              <w:br/>
              <w:t>c) zware ziekten</w:t>
            </w:r>
            <w:r w:rsidRPr="00027124">
              <w:rPr>
                <w:rFonts w:ascii="Times New Roman" w:eastAsia="Times New Roman" w:hAnsi="Times New Roman" w:cs="Times New Roman"/>
                <w:noProof w:val="0"/>
                <w:spacing w:val="-2"/>
                <w:sz w:val="20"/>
                <w:szCs w:val="20"/>
                <w:lang w:val="nl-NL"/>
              </w:rPr>
              <w:br/>
              <w:t>d) thuisbevallingen.</w:t>
            </w:r>
            <w:r w:rsidRPr="00027124">
              <w:rPr>
                <w:rFonts w:ascii="Times New Roman" w:eastAsia="Times New Roman" w:hAnsi="Times New Roman" w:cs="Times New Roman"/>
                <w:noProof w:val="0"/>
                <w:spacing w:val="-2"/>
                <w:sz w:val="20"/>
                <w:szCs w:val="20"/>
                <w:lang w:val="nl-NL"/>
              </w:rPr>
              <w:br/>
              <w:t>Als de verzekerde om welke reden ook geen tussenkomst ontvangt of geen recht heeft op de wettelijke tussenkomst zal bij de bepaling van de terugbetaling rekenig gehouden worden met het theoretisch bedrag van de wettelijke tussenkomst.</w:t>
            </w:r>
            <w:r w:rsidRPr="00027124">
              <w:rPr>
                <w:rFonts w:ascii="Times New Roman" w:eastAsia="Times New Roman" w:hAnsi="Times New Roman" w:cs="Times New Roman"/>
                <w:noProof w:val="0"/>
                <w:spacing w:val="-2"/>
                <w:sz w:val="20"/>
                <w:szCs w:val="20"/>
                <w:lang w:val="nl-NL"/>
              </w:rPr>
              <w:br/>
              <w:t>Maximum terugbetaling</w:t>
            </w:r>
            <w:r w:rsidRPr="00027124">
              <w:rPr>
                <w:rFonts w:ascii="Times New Roman" w:eastAsia="Times New Roman" w:hAnsi="Times New Roman" w:cs="Times New Roman"/>
                <w:noProof w:val="0"/>
                <w:spacing w:val="-2"/>
                <w:sz w:val="20"/>
                <w:szCs w:val="20"/>
                <w:lang w:val="nl-NL"/>
              </w:rPr>
              <w:br/>
              <w:t>Er is geen plafond voor de terugbetaling bovenop de tussenkomst van de ziekenkas of de arbeidsongevallenverzekering ingeval hospitalisatie in België, behalve voor de opnames in erkende hospitalen in Brussel (postkodes 1000 tot en met 1980) waar een beperking van 2 maal de wettelijke tussenkomst geldt voor alle honoraria.</w:t>
            </w:r>
            <w:r w:rsidRPr="00027124">
              <w:rPr>
                <w:rFonts w:ascii="Times New Roman" w:eastAsia="Times New Roman" w:hAnsi="Times New Roman" w:cs="Times New Roman"/>
                <w:noProof w:val="0"/>
                <w:spacing w:val="-2"/>
                <w:sz w:val="20"/>
                <w:szCs w:val="20"/>
                <w:lang w:val="nl-NL"/>
              </w:rPr>
              <w:br/>
              <w:t>Vrijstelling</w:t>
            </w:r>
            <w:r w:rsidRPr="00027124">
              <w:rPr>
                <w:rFonts w:ascii="Times New Roman" w:eastAsia="Times New Roman" w:hAnsi="Times New Roman" w:cs="Times New Roman"/>
                <w:noProof w:val="0"/>
                <w:spacing w:val="-2"/>
                <w:sz w:val="20"/>
                <w:szCs w:val="20"/>
                <w:lang w:val="nl-NL"/>
              </w:rPr>
              <w:br/>
              <w:t>Indien U bij een hospitalisatie kiest voor een éénpersoons- of privékamer moet U zelf een vrijstelling van 175 € betalen. Deze vrijstelling wordt maximum één keer per verzekeringsjaar en per verzekerd persoon aangerekend.De vrijstelling zal slechts éénmaal worden aangerekend voor de volgende situaties:</w:t>
            </w:r>
            <w:r w:rsidRPr="00027124">
              <w:rPr>
                <w:rFonts w:ascii="Times New Roman" w:eastAsia="Times New Roman" w:hAnsi="Times New Roman" w:cs="Times New Roman"/>
                <w:noProof w:val="0"/>
                <w:spacing w:val="-2"/>
                <w:sz w:val="20"/>
                <w:szCs w:val="20"/>
                <w:lang w:val="nl-NL"/>
              </w:rPr>
              <w:br/>
              <w:t>- voor verschillende verzekerden van éénzelfde gezin betrokken in éénzelfde ongeval;</w:t>
            </w:r>
            <w:r w:rsidRPr="00027124">
              <w:rPr>
                <w:rFonts w:ascii="Times New Roman" w:eastAsia="Times New Roman" w:hAnsi="Times New Roman" w:cs="Times New Roman"/>
                <w:noProof w:val="0"/>
                <w:spacing w:val="-2"/>
                <w:sz w:val="20"/>
                <w:szCs w:val="20"/>
                <w:lang w:val="nl-NL"/>
              </w:rPr>
              <w:br/>
              <w:t>- voor de kosten van de bevalling voor moeder en kind, op voorwaarde dat het ganse gezin verzekerd is;</w:t>
            </w:r>
            <w:r w:rsidRPr="00027124">
              <w:rPr>
                <w:rFonts w:ascii="Times New Roman" w:eastAsia="Times New Roman" w:hAnsi="Times New Roman" w:cs="Times New Roman"/>
                <w:noProof w:val="0"/>
                <w:spacing w:val="-2"/>
                <w:sz w:val="20"/>
                <w:szCs w:val="20"/>
                <w:lang w:val="nl-NL"/>
              </w:rPr>
              <w:br/>
              <w:t>- voor een ononderbroken hospitalisatie gesitueerd in twee verzekeringsjaren.</w:t>
            </w:r>
            <w:r w:rsidRPr="00027124">
              <w:rPr>
                <w:rFonts w:ascii="Times New Roman" w:eastAsia="Times New Roman" w:hAnsi="Times New Roman" w:cs="Times New Roman"/>
                <w:noProof w:val="0"/>
                <w:spacing w:val="-2"/>
                <w:sz w:val="20"/>
                <w:szCs w:val="20"/>
                <w:lang w:val="nl-NL"/>
              </w:rPr>
              <w:br/>
              <w:t>Er is geen vrijstelling bij een opname in een niet-éénpersoonskamer.</w:t>
            </w:r>
            <w:r w:rsidRPr="00027124">
              <w:rPr>
                <w:rFonts w:ascii="Times New Roman" w:eastAsia="Times New Roman" w:hAnsi="Times New Roman" w:cs="Times New Roman"/>
                <w:noProof w:val="0"/>
                <w:spacing w:val="-2"/>
                <w:sz w:val="20"/>
                <w:szCs w:val="20"/>
                <w:lang w:val="nl-NL"/>
              </w:rPr>
              <w:br/>
              <w:t>Let op : de keuze voor een éénpersoonskamer of een privékamer is zowel mogelijk</w:t>
            </w:r>
            <w:r w:rsidRPr="00027124">
              <w:rPr>
                <w:rFonts w:ascii="Times New Roman" w:eastAsia="Times New Roman" w:hAnsi="Times New Roman" w:cs="Times New Roman"/>
                <w:noProof w:val="0"/>
                <w:spacing w:val="-2"/>
                <w:sz w:val="20"/>
                <w:szCs w:val="20"/>
                <w:lang w:val="nl-NL"/>
              </w:rPr>
              <w:br/>
              <w:t>bij een daghospitalisatie als bij een opname met overnachting.</w:t>
            </w:r>
            <w:r w:rsidRPr="00027124">
              <w:rPr>
                <w:rFonts w:ascii="Times New Roman" w:eastAsia="Times New Roman" w:hAnsi="Times New Roman" w:cs="Times New Roman"/>
                <w:noProof w:val="0"/>
                <w:spacing w:val="-2"/>
                <w:sz w:val="20"/>
                <w:szCs w:val="20"/>
                <w:lang w:val="nl-NL"/>
              </w:rPr>
              <w:br/>
              <w:t>Het is mogelijk te kiezen voor een formule zonder vrijstelling. Er wordt een extra premie in rekening gebracht voor de afkoop van deze vrijstelling. Voor de bedragen van deze extra premie : zie de tabellen onder nummer 12 van deze brochure.</w:t>
            </w:r>
            <w:r w:rsidRPr="00027124">
              <w:rPr>
                <w:rFonts w:ascii="Times New Roman" w:eastAsia="Times New Roman" w:hAnsi="Times New Roman" w:cs="Times New Roman"/>
                <w:noProof w:val="0"/>
                <w:spacing w:val="-2"/>
                <w:sz w:val="20"/>
                <w:szCs w:val="20"/>
                <w:lang w:val="nl-NL"/>
              </w:rPr>
              <w:br/>
              <w:t>De keuze moet gebeuren bij het aansluiten aan de verzekering en is dezelfde voor alle aangeslotenen van het gezin. De keuze kan enkel gewijzigd worden bij een uitbreiding van het aantal aangeslotenen binnen het gezin of op de leeftijd van 65 jaar.</w:t>
            </w:r>
            <w:r w:rsidRPr="00027124">
              <w:rPr>
                <w:rFonts w:ascii="Times New Roman" w:eastAsia="Times New Roman" w:hAnsi="Times New Roman" w:cs="Times New Roman"/>
                <w:noProof w:val="0"/>
                <w:spacing w:val="-2"/>
                <w:sz w:val="20"/>
                <w:szCs w:val="20"/>
                <w:lang w:val="nl-NL"/>
              </w:rPr>
              <w:br/>
            </w:r>
            <w:r w:rsidRPr="00027124">
              <w:rPr>
                <w:rFonts w:ascii="Times New Roman" w:eastAsia="Times New Roman" w:hAnsi="Times New Roman" w:cs="Times New Roman"/>
                <w:noProof w:val="0"/>
                <w:spacing w:val="-2"/>
                <w:sz w:val="20"/>
                <w:szCs w:val="20"/>
                <w:lang w:val="nl-NL"/>
              </w:rPr>
              <w:lastRenderedPageBreak/>
              <w:t>Een verzekeringsjaar loopt van 1 juli tot 30 juni.</w:t>
            </w:r>
            <w:r w:rsidRPr="00027124">
              <w:rPr>
                <w:rFonts w:ascii="Times New Roman" w:eastAsia="Times New Roman" w:hAnsi="Times New Roman" w:cs="Times New Roman"/>
                <w:noProof w:val="0"/>
                <w:spacing w:val="-2"/>
                <w:sz w:val="20"/>
                <w:szCs w:val="20"/>
                <w:lang w:val="nl-NL"/>
              </w:rPr>
              <w:br/>
              <w:t>Behandeling in het buitenland</w:t>
            </w:r>
            <w:r w:rsidRPr="00027124">
              <w:rPr>
                <w:rFonts w:ascii="Times New Roman" w:eastAsia="Times New Roman" w:hAnsi="Times New Roman" w:cs="Times New Roman"/>
                <w:noProof w:val="0"/>
                <w:spacing w:val="-2"/>
                <w:sz w:val="20"/>
                <w:szCs w:val="20"/>
                <w:lang w:val="nl-NL"/>
              </w:rPr>
              <w:br/>
              <w:t>Voor hospitalisaties die plaatsvinden in het buitenland is er een beperking van de terugbetalingen tot 3 maal de wettelijke tussenkomst. Indien er geen wettelijke tussenkomst is wordt de terugbetaling beperkt tot 50% van de gedekte kosten.</w:t>
            </w:r>
            <w:r w:rsidRPr="00027124">
              <w:rPr>
                <w:rFonts w:ascii="Times New Roman" w:eastAsia="Times New Roman" w:hAnsi="Times New Roman" w:cs="Times New Roman"/>
                <w:noProof w:val="0"/>
                <w:spacing w:val="-2"/>
                <w:sz w:val="20"/>
                <w:szCs w:val="20"/>
                <w:lang w:val="nl-NL"/>
              </w:rPr>
              <w:br/>
              <w:t>Algemeen wordt de tussenkomst van de verzekering voor opnames die plaatsvinden in het buitenland beperkt tot 12.400 euro per verzekeringsjaar en per verzekerde. Als het domicilie van de verzekerde zich niet in België bevindt is de terugbetaling bovendien beperkt tot 50 % van de opgelopen kosten.</w:t>
            </w:r>
            <w:r w:rsidRPr="00027124">
              <w:rPr>
                <w:rFonts w:ascii="Times New Roman" w:eastAsia="Times New Roman" w:hAnsi="Times New Roman" w:cs="Times New Roman"/>
                <w:noProof w:val="0"/>
                <w:spacing w:val="-2"/>
                <w:sz w:val="20"/>
                <w:szCs w:val="20"/>
                <w:lang w:val="nl-NL"/>
              </w:rPr>
              <w:br/>
              <w:t>Tijdens een (vakantie)verblijf in het buitenland van maximum 3 maanden is een bijstand hospitalisatie voorzien.</w:t>
            </w:r>
            <w:r w:rsidRPr="00027124">
              <w:rPr>
                <w:rFonts w:ascii="Times New Roman" w:eastAsia="Times New Roman" w:hAnsi="Times New Roman" w:cs="Times New Roman"/>
                <w:noProof w:val="0"/>
                <w:spacing w:val="-2"/>
                <w:sz w:val="20"/>
                <w:szCs w:val="20"/>
                <w:lang w:val="nl-NL"/>
              </w:rPr>
              <w:br/>
              <w:t>Deze verzekering is een aanvulling aan de hospitalisatieverzekering. De aanvullende waarborgen hebben betrekking op bijstand in geval van medische problemen in het buitenland:</w:t>
            </w:r>
            <w:r w:rsidRPr="00027124">
              <w:rPr>
                <w:rFonts w:ascii="Times New Roman" w:eastAsia="Times New Roman" w:hAnsi="Times New Roman" w:cs="Times New Roman"/>
                <w:noProof w:val="0"/>
                <w:spacing w:val="-2"/>
                <w:sz w:val="20"/>
                <w:szCs w:val="20"/>
                <w:lang w:val="nl-NL"/>
              </w:rPr>
              <w:br/>
              <w:t>- Eerste medische hulp</w:t>
            </w:r>
            <w:r w:rsidRPr="00027124">
              <w:rPr>
                <w:rFonts w:ascii="Times New Roman" w:eastAsia="Times New Roman" w:hAnsi="Times New Roman" w:cs="Times New Roman"/>
                <w:noProof w:val="0"/>
                <w:spacing w:val="-2"/>
                <w:sz w:val="20"/>
                <w:szCs w:val="20"/>
                <w:lang w:val="nl-NL"/>
              </w:rPr>
              <w:br/>
              <w:t>- Bijstand aan de gezinsleden</w:t>
            </w:r>
            <w:r w:rsidRPr="00027124">
              <w:rPr>
                <w:rFonts w:ascii="Times New Roman" w:eastAsia="Times New Roman" w:hAnsi="Times New Roman" w:cs="Times New Roman"/>
                <w:noProof w:val="0"/>
                <w:spacing w:val="-2"/>
                <w:sz w:val="20"/>
                <w:szCs w:val="20"/>
                <w:lang w:val="nl-NL"/>
              </w:rPr>
              <w:br/>
              <w:t>- Verlenging van het verblijf in het buitenland</w:t>
            </w:r>
            <w:r w:rsidRPr="00027124">
              <w:rPr>
                <w:rFonts w:ascii="Times New Roman" w:eastAsia="Times New Roman" w:hAnsi="Times New Roman" w:cs="Times New Roman"/>
                <w:noProof w:val="0"/>
                <w:spacing w:val="-2"/>
                <w:sz w:val="20"/>
                <w:szCs w:val="20"/>
                <w:lang w:val="nl-NL"/>
              </w:rPr>
              <w:br/>
              <w:t>- Transport/repatriëring</w:t>
            </w:r>
            <w:r w:rsidRPr="00027124">
              <w:rPr>
                <w:rFonts w:ascii="Times New Roman" w:eastAsia="Times New Roman" w:hAnsi="Times New Roman" w:cs="Times New Roman"/>
                <w:noProof w:val="0"/>
                <w:spacing w:val="-2"/>
                <w:sz w:val="20"/>
                <w:szCs w:val="20"/>
                <w:lang w:val="nl-NL"/>
              </w:rPr>
              <w:br/>
              <w:t>- Waarborgen na overlijden in het buitenland</w:t>
            </w:r>
            <w:r w:rsidRPr="00027124">
              <w:rPr>
                <w:rFonts w:ascii="Times New Roman" w:eastAsia="Times New Roman" w:hAnsi="Times New Roman" w:cs="Times New Roman"/>
                <w:noProof w:val="0"/>
                <w:spacing w:val="-2"/>
                <w:sz w:val="20"/>
                <w:szCs w:val="20"/>
                <w:lang w:val="nl-NL"/>
              </w:rPr>
              <w:br/>
              <w:t>Anderzijds hebben de aanvullende waarborgen betrekking op de bijstand in België:</w:t>
            </w:r>
            <w:r w:rsidRPr="00027124">
              <w:rPr>
                <w:rFonts w:ascii="Times New Roman" w:eastAsia="Times New Roman" w:hAnsi="Times New Roman" w:cs="Times New Roman"/>
                <w:noProof w:val="0"/>
                <w:spacing w:val="-2"/>
                <w:sz w:val="20"/>
                <w:szCs w:val="20"/>
                <w:lang w:val="nl-NL"/>
              </w:rPr>
              <w:br/>
              <w:t>- Tijdens de hospitalisatie (huishoudhulp, kinderoppas, vervoer,…)</w:t>
            </w:r>
            <w:r w:rsidRPr="00027124">
              <w:rPr>
                <w:rFonts w:ascii="Times New Roman" w:eastAsia="Times New Roman" w:hAnsi="Times New Roman" w:cs="Times New Roman"/>
                <w:noProof w:val="0"/>
                <w:spacing w:val="-2"/>
                <w:sz w:val="20"/>
                <w:szCs w:val="20"/>
                <w:lang w:val="nl-NL"/>
              </w:rPr>
              <w:br/>
              <w:t>- Na de hospitalisatie (huishoudhulp, kinderoppas, postnatale zorg, vervoer,…)</w:t>
            </w:r>
            <w:r w:rsidRPr="00027124">
              <w:rPr>
                <w:rFonts w:ascii="Times New Roman" w:eastAsia="Times New Roman" w:hAnsi="Times New Roman" w:cs="Times New Roman"/>
                <w:noProof w:val="0"/>
                <w:spacing w:val="-2"/>
                <w:sz w:val="20"/>
                <w:szCs w:val="20"/>
                <w:lang w:val="nl-NL"/>
              </w:rPr>
              <w:br/>
              <w:t>- Bijkomende bijstand (psychologische bijstand,…)</w:t>
            </w:r>
            <w:r w:rsidRPr="00027124">
              <w:rPr>
                <w:rFonts w:ascii="Times New Roman" w:eastAsia="Times New Roman" w:hAnsi="Times New Roman" w:cs="Times New Roman"/>
                <w:noProof w:val="0"/>
                <w:spacing w:val="-2"/>
                <w:sz w:val="20"/>
                <w:szCs w:val="20"/>
                <w:lang w:val="nl-NL"/>
              </w:rPr>
              <w:br/>
              <w:t>Voor elk van deze waarborgen zijn er specifieke terugbetalingsmodaliteiten.</w:t>
            </w:r>
            <w:r w:rsidRPr="00027124">
              <w:rPr>
                <w:rFonts w:ascii="Times New Roman" w:eastAsia="Times New Roman" w:hAnsi="Times New Roman" w:cs="Times New Roman"/>
                <w:noProof w:val="0"/>
                <w:spacing w:val="-2"/>
                <w:sz w:val="20"/>
                <w:szCs w:val="20"/>
                <w:lang w:val="nl-NL"/>
              </w:rPr>
              <w:br/>
              <w:t>In deze gevallen neemt U contact met het telefoonnummer van Allianz Global Assistance (de vorige benaming was Mondial Assistance) op het telefoonnummer +32 2 773 62 26. Uitgebreide informatie vindt u op het internet op de website:http://www.assi-link.be</w:t>
            </w:r>
            <w:r w:rsidRPr="00027124">
              <w:rPr>
                <w:rFonts w:ascii="Times New Roman" w:eastAsia="Times New Roman" w:hAnsi="Times New Roman" w:cs="Times New Roman"/>
                <w:noProof w:val="0"/>
                <w:spacing w:val="-2"/>
                <w:sz w:val="20"/>
                <w:szCs w:val="20"/>
                <w:lang w:val="nl-NL"/>
              </w:rPr>
              <w:br/>
              <w:t>De eventuele andere bijstand in het buitenland valt niet onder het toepassingsgebied van deze hospitalisatieverzekering. Zij behoort tot het domein van de reisverzekering.</w:t>
            </w:r>
            <w:r w:rsidRPr="00027124">
              <w:rPr>
                <w:rFonts w:ascii="Times New Roman" w:eastAsia="Times New Roman" w:hAnsi="Times New Roman" w:cs="Times New Roman"/>
                <w:noProof w:val="0"/>
                <w:spacing w:val="-2"/>
                <w:sz w:val="20"/>
                <w:szCs w:val="20"/>
                <w:lang w:val="nl-NL"/>
              </w:rPr>
              <w:br/>
            </w:r>
            <w:r w:rsidRPr="00027124">
              <w:rPr>
                <w:rFonts w:ascii="Arial" w:eastAsia="Times New Roman" w:hAnsi="Arial" w:cs="Arial"/>
                <w:b/>
                <w:bCs/>
                <w:noProof w:val="0"/>
                <w:color w:val="669966"/>
                <w:spacing w:val="-2"/>
                <w:sz w:val="21"/>
                <w:szCs w:val="21"/>
                <w:lang w:val="nl-NL"/>
              </w:rPr>
              <w:t>3. WAT WAARBORGT DE VERZEKERING ?</w:t>
            </w:r>
            <w:r w:rsidRPr="00027124">
              <w:rPr>
                <w:rFonts w:ascii="Times New Roman" w:eastAsia="Times New Roman" w:hAnsi="Times New Roman" w:cs="Times New Roman"/>
                <w:noProof w:val="0"/>
                <w:spacing w:val="-2"/>
                <w:sz w:val="20"/>
                <w:szCs w:val="20"/>
                <w:lang w:val="nl-NL"/>
              </w:rPr>
              <w:br/>
              <w:t>Er dient te worden benadrukt dat er een vrijheid van keuze is wat betreft hospitaal, geneesheer, chirurg, kamer,... Let op : een keuze voor een éénpersoonsof privékamer is altijd mogelijk mits rekening te houden met de toepassing van de vrijstelling van 175 € (als er gekozen werd voor de formule zonder vrijstelling bedraagt de vrijstelling 0 €).</w:t>
            </w:r>
            <w:r w:rsidRPr="00027124">
              <w:rPr>
                <w:rFonts w:ascii="Times New Roman" w:eastAsia="Times New Roman" w:hAnsi="Times New Roman" w:cs="Times New Roman"/>
                <w:noProof w:val="0"/>
                <w:spacing w:val="-2"/>
                <w:sz w:val="20"/>
                <w:szCs w:val="20"/>
                <w:lang w:val="nl-NL"/>
              </w:rPr>
              <w:br/>
            </w:r>
            <w:r w:rsidRPr="00027124">
              <w:rPr>
                <w:rFonts w:ascii="Arial" w:eastAsia="Times New Roman" w:hAnsi="Arial" w:cs="Arial"/>
                <w:b/>
                <w:bCs/>
                <w:noProof w:val="0"/>
                <w:color w:val="669966"/>
                <w:spacing w:val="-2"/>
                <w:sz w:val="17"/>
                <w:szCs w:val="17"/>
                <w:lang w:val="nl-NL"/>
              </w:rPr>
              <w:t>a) HOSPITALISATIE:</w:t>
            </w:r>
            <w:r w:rsidRPr="00027124">
              <w:rPr>
                <w:rFonts w:ascii="Times New Roman" w:eastAsia="Times New Roman" w:hAnsi="Times New Roman" w:cs="Times New Roman"/>
                <w:noProof w:val="0"/>
                <w:spacing w:val="-2"/>
                <w:sz w:val="20"/>
                <w:szCs w:val="20"/>
                <w:lang w:val="nl-NL"/>
              </w:rPr>
              <w:br/>
              <w:t>1. De tussenkomst van de verzekering bestaat in de terugbetaling van de tijdens de hospitalisatie van de verzekerde, in een verpleeginrichting gemaakte kosten voor een medisch noodzakelijke behandeling ingevolge een ziekte, een ongeval, een zwangerschap of een bevalling De kosten worden terugbetaald van zodra het hospitaal minstens 1 ligdag factureert.</w:t>
            </w:r>
            <w:r w:rsidRPr="00027124">
              <w:rPr>
                <w:rFonts w:ascii="Times New Roman" w:eastAsia="Times New Roman" w:hAnsi="Times New Roman" w:cs="Times New Roman"/>
                <w:noProof w:val="0"/>
                <w:spacing w:val="-2"/>
                <w:sz w:val="20"/>
                <w:szCs w:val="20"/>
                <w:lang w:val="nl-NL"/>
              </w:rPr>
              <w:br/>
              <w:t>Er wordt tussengekomen in:</w:t>
            </w:r>
            <w:r w:rsidRPr="00027124">
              <w:rPr>
                <w:rFonts w:ascii="Times New Roman" w:eastAsia="Times New Roman" w:hAnsi="Times New Roman" w:cs="Times New Roman"/>
                <w:noProof w:val="0"/>
                <w:spacing w:val="-2"/>
                <w:sz w:val="20"/>
                <w:szCs w:val="20"/>
                <w:lang w:val="nl-NL"/>
              </w:rPr>
              <w:br/>
              <w:t>- Erelonen en honoraria, medische zorgen en onderzoekingen, geneesmiddelen en parafarmaceutische producten (zie bijlage 1 voor de lijst met terugbetaalde parafarmaceutische producten), operatie- en verdovingskosten, materialen bij hechtingen, wegwerpmaterialen bij kijkbuisoperaties enz.</w:t>
            </w:r>
            <w:r w:rsidRPr="00027124">
              <w:rPr>
                <w:rFonts w:ascii="Times New Roman" w:eastAsia="Times New Roman" w:hAnsi="Times New Roman" w:cs="Times New Roman"/>
                <w:noProof w:val="0"/>
                <w:spacing w:val="-2"/>
                <w:sz w:val="20"/>
                <w:szCs w:val="20"/>
                <w:lang w:val="nl-NL"/>
              </w:rPr>
              <w:br/>
              <w:t>- De kosten voor protheses en orthopedische toestellen en de huur van orthopedisch materieel.</w:t>
            </w:r>
            <w:r w:rsidRPr="00027124">
              <w:rPr>
                <w:rFonts w:ascii="Times New Roman" w:eastAsia="Times New Roman" w:hAnsi="Times New Roman" w:cs="Times New Roman"/>
                <w:noProof w:val="0"/>
                <w:spacing w:val="-2"/>
                <w:sz w:val="20"/>
                <w:szCs w:val="20"/>
                <w:lang w:val="nl-NL"/>
              </w:rPr>
              <w:br/>
              <w:t>- Bij een gewaarborgde hospitalisatie zullen de kosten waarvoor geen tussenkomst van het ziekenfonds voorzien is, terugbetaald worden aan 100 %, op voorwaarde dat het om medische verantwoorde kosten gaat. Hierin zijn begrepen: homeopathische behandelingen, acupunctuur, osteopathie,chiropraxie, astronautenvoeding en parafarmaceutische producten(zie bijlage 1 voor de lijst met terugbetaalde parafarmaceutische producten).</w:t>
            </w:r>
            <w:r w:rsidRPr="00027124">
              <w:rPr>
                <w:rFonts w:ascii="Times New Roman" w:eastAsia="Times New Roman" w:hAnsi="Times New Roman" w:cs="Times New Roman"/>
                <w:noProof w:val="0"/>
                <w:spacing w:val="-2"/>
                <w:sz w:val="20"/>
                <w:szCs w:val="20"/>
                <w:lang w:val="nl-NL"/>
              </w:rPr>
              <w:br/>
              <w:t>- kamer: voor de kosten van de kamer is er een maximum tussenkomst van 100 euro per ligdag.</w:t>
            </w:r>
            <w:r w:rsidRPr="00027124">
              <w:rPr>
                <w:rFonts w:ascii="Times New Roman" w:eastAsia="Times New Roman" w:hAnsi="Times New Roman" w:cs="Times New Roman"/>
                <w:noProof w:val="0"/>
                <w:spacing w:val="-2"/>
                <w:sz w:val="20"/>
                <w:szCs w:val="20"/>
                <w:lang w:val="nl-NL"/>
              </w:rPr>
              <w:br/>
              <w:t>- kosten voor bij-overnachting (rooming-in) van één van de ouders of wettelijk voogd bij een gewaarborgde hospitalisatie van een aangesloten kind, jonger dan 14 jaar (max. 15 euro per dag - onbeperkt aantal dagen).</w:t>
            </w:r>
            <w:r w:rsidRPr="00027124">
              <w:rPr>
                <w:rFonts w:ascii="Times New Roman" w:eastAsia="Times New Roman" w:hAnsi="Times New Roman" w:cs="Times New Roman"/>
                <w:noProof w:val="0"/>
                <w:spacing w:val="-2"/>
                <w:sz w:val="20"/>
                <w:szCs w:val="20"/>
                <w:lang w:val="nl-NL"/>
              </w:rPr>
              <w:br/>
            </w:r>
            <w:r w:rsidRPr="00027124">
              <w:rPr>
                <w:rFonts w:ascii="Arial" w:eastAsia="Times New Roman" w:hAnsi="Arial" w:cs="Arial"/>
                <w:b/>
                <w:bCs/>
                <w:noProof w:val="0"/>
                <w:color w:val="669966"/>
                <w:spacing w:val="-2"/>
                <w:sz w:val="17"/>
                <w:szCs w:val="17"/>
                <w:lang w:val="nl-NL"/>
              </w:rPr>
              <w:t>2. 1-DAGSKLINIEK</w:t>
            </w:r>
            <w:r w:rsidRPr="00027124">
              <w:rPr>
                <w:rFonts w:ascii="Times New Roman" w:eastAsia="Times New Roman" w:hAnsi="Times New Roman" w:cs="Times New Roman"/>
                <w:noProof w:val="0"/>
                <w:spacing w:val="-2"/>
                <w:sz w:val="20"/>
                <w:szCs w:val="20"/>
                <w:lang w:val="nl-NL"/>
              </w:rPr>
              <w:br/>
              <w:t>Een opname in ‘One day clinic’ (daghospitalisatie) wordt eveneens als een hospitalisatie beschouwd, indien er effectief gebruik gemaakt wordt van de operatiezaal of van de gipskamer, of indien de tussenkomst het voorwerp uitmaakt van een maxi- of miniforfait, het dagziekenhuisforfait 1 tot en met 7 of een forfait chronische pijn 1 tot en met 3.</w:t>
            </w:r>
            <w:r w:rsidRPr="00027124">
              <w:rPr>
                <w:rFonts w:ascii="Times New Roman" w:eastAsia="Times New Roman" w:hAnsi="Times New Roman" w:cs="Times New Roman"/>
                <w:noProof w:val="0"/>
                <w:spacing w:val="-2"/>
                <w:sz w:val="20"/>
                <w:szCs w:val="20"/>
                <w:lang w:val="nl-NL"/>
              </w:rPr>
              <w:br/>
              <w:t>Let op : bij een 1-dagskliniek in een éénpersoons- of privékamer betaalt u zelf een vrijstelling van 175 €. (als er gekozen werd voor de formule zonder vrijstelling bedraagt de vrijstelling 0 €).</w:t>
            </w:r>
            <w:r w:rsidRPr="00027124">
              <w:rPr>
                <w:rFonts w:ascii="Times New Roman" w:eastAsia="Times New Roman" w:hAnsi="Times New Roman" w:cs="Times New Roman"/>
                <w:noProof w:val="0"/>
                <w:spacing w:val="-2"/>
                <w:sz w:val="20"/>
                <w:szCs w:val="20"/>
                <w:lang w:val="nl-NL"/>
              </w:rPr>
              <w:br/>
            </w:r>
            <w:r w:rsidRPr="00027124">
              <w:rPr>
                <w:rFonts w:ascii="Arial" w:eastAsia="Times New Roman" w:hAnsi="Arial" w:cs="Arial"/>
                <w:b/>
                <w:bCs/>
                <w:noProof w:val="0"/>
                <w:color w:val="669966"/>
                <w:spacing w:val="-2"/>
                <w:sz w:val="17"/>
                <w:szCs w:val="17"/>
                <w:lang w:val="nl-NL"/>
              </w:rPr>
              <w:t>3.DONORSCHAP</w:t>
            </w:r>
            <w:r w:rsidRPr="00027124">
              <w:rPr>
                <w:rFonts w:ascii="Times New Roman" w:eastAsia="Times New Roman" w:hAnsi="Times New Roman" w:cs="Times New Roman"/>
                <w:noProof w:val="0"/>
                <w:spacing w:val="-2"/>
                <w:sz w:val="20"/>
                <w:szCs w:val="20"/>
                <w:lang w:val="nl-NL"/>
              </w:rPr>
              <w:br/>
              <w:t>Zijn eveneens terugbetaalbaar, de kosten voor het verblijf van de orgaan- of weefseldonor ten bate van een verzekerde die deze dekking geniet en voor zover de transplantatie medisch gerechtvaardigd is.</w:t>
            </w:r>
            <w:r w:rsidRPr="00027124">
              <w:rPr>
                <w:rFonts w:ascii="Times New Roman" w:eastAsia="Times New Roman" w:hAnsi="Times New Roman" w:cs="Times New Roman"/>
                <w:noProof w:val="0"/>
                <w:spacing w:val="-2"/>
                <w:sz w:val="20"/>
                <w:szCs w:val="20"/>
                <w:lang w:val="nl-NL"/>
              </w:rPr>
              <w:br/>
            </w:r>
            <w:r w:rsidRPr="00027124">
              <w:rPr>
                <w:rFonts w:ascii="Arial" w:eastAsia="Times New Roman" w:hAnsi="Arial" w:cs="Arial"/>
                <w:b/>
                <w:bCs/>
                <w:noProof w:val="0"/>
                <w:color w:val="669966"/>
                <w:spacing w:val="-2"/>
                <w:sz w:val="17"/>
                <w:szCs w:val="17"/>
                <w:lang w:val="nl-NL"/>
              </w:rPr>
              <w:lastRenderedPageBreak/>
              <w:t>4. VRUCHTBAARHEIDSBEHANDELINGEN</w:t>
            </w:r>
            <w:r w:rsidRPr="00027124">
              <w:rPr>
                <w:rFonts w:ascii="Times New Roman" w:eastAsia="Times New Roman" w:hAnsi="Times New Roman" w:cs="Times New Roman"/>
                <w:noProof w:val="0"/>
                <w:spacing w:val="-2"/>
                <w:sz w:val="20"/>
                <w:szCs w:val="20"/>
                <w:lang w:val="nl-NL"/>
              </w:rPr>
              <w:br/>
              <w:t>De tussenkomst bij medisch geassisteerde vruchtbaarheidsbehandelingen (zoals kunstmatige inseminatie, in vitro fertilisatie, ...) is in zijn totaliteit en ongeacht het aantal vruchtbaarheidsbehandelingen beperkt tot 500 euro per aangeslotene. Hersteloperaties met het oog op het ongedaan maken van een sterilisatie blijven echter uitgesloten.</w:t>
            </w:r>
            <w:r w:rsidRPr="00027124">
              <w:rPr>
                <w:rFonts w:ascii="Times New Roman" w:eastAsia="Times New Roman" w:hAnsi="Times New Roman" w:cs="Times New Roman"/>
                <w:noProof w:val="0"/>
                <w:spacing w:val="-2"/>
                <w:sz w:val="20"/>
                <w:szCs w:val="20"/>
                <w:lang w:val="nl-NL"/>
              </w:rPr>
              <w:br/>
            </w:r>
            <w:r w:rsidRPr="00027124">
              <w:rPr>
                <w:rFonts w:ascii="Arial" w:eastAsia="Times New Roman" w:hAnsi="Arial" w:cs="Arial"/>
                <w:b/>
                <w:bCs/>
                <w:noProof w:val="0"/>
                <w:color w:val="669966"/>
                <w:spacing w:val="-2"/>
                <w:sz w:val="17"/>
                <w:szCs w:val="17"/>
                <w:lang w:val="nl-NL"/>
              </w:rPr>
              <w:t>5. ZIEKENWAGENKOSTEN</w:t>
            </w:r>
            <w:r w:rsidRPr="00027124">
              <w:rPr>
                <w:rFonts w:ascii="Times New Roman" w:eastAsia="Times New Roman" w:hAnsi="Times New Roman" w:cs="Times New Roman"/>
                <w:noProof w:val="0"/>
                <w:spacing w:val="-2"/>
                <w:sz w:val="20"/>
                <w:szCs w:val="20"/>
                <w:lang w:val="nl-NL"/>
              </w:rPr>
              <w:br/>
              <w:t>De kosten voor het medisch noodzakelijk vervoer worden vergoed tot 620 euro per verzekerde en per verzekeringsjaar.</w:t>
            </w:r>
            <w:r w:rsidRPr="00027124">
              <w:rPr>
                <w:rFonts w:ascii="Times New Roman" w:eastAsia="Times New Roman" w:hAnsi="Times New Roman" w:cs="Times New Roman"/>
                <w:noProof w:val="0"/>
                <w:spacing w:val="-2"/>
                <w:sz w:val="20"/>
                <w:szCs w:val="20"/>
                <w:lang w:val="nl-NL"/>
              </w:rPr>
              <w:br/>
            </w:r>
            <w:r w:rsidRPr="00027124">
              <w:rPr>
                <w:rFonts w:ascii="Arial" w:eastAsia="Times New Roman" w:hAnsi="Arial" w:cs="Arial"/>
                <w:b/>
                <w:bCs/>
                <w:noProof w:val="0"/>
                <w:color w:val="669966"/>
                <w:spacing w:val="-2"/>
                <w:sz w:val="17"/>
                <w:szCs w:val="17"/>
                <w:lang w:val="nl-NL"/>
              </w:rPr>
              <w:t>b) BEHANDELING 2 MAAND VÓÓR DE OPNAME EN 6 MAANDEN NA HOSPITALISATIE</w:t>
            </w:r>
            <w:r w:rsidRPr="00027124">
              <w:rPr>
                <w:rFonts w:ascii="Times New Roman" w:eastAsia="Times New Roman" w:hAnsi="Times New Roman" w:cs="Times New Roman"/>
                <w:noProof w:val="0"/>
                <w:spacing w:val="-2"/>
                <w:sz w:val="20"/>
                <w:szCs w:val="20"/>
                <w:lang w:val="nl-NL"/>
              </w:rPr>
              <w:br/>
              <w:t>De medische noodzakelijke kosten, gemaakt in de periode vanaf 2 maand voorafgaand aan de opname tot 6 maanden na ontslag uit het hospitaal, die rechtstreeks verband houden met de hospitalisatie worden terugbetaald zoals:</w:t>
            </w:r>
            <w:r w:rsidRPr="00027124">
              <w:rPr>
                <w:rFonts w:ascii="Times New Roman" w:eastAsia="Times New Roman" w:hAnsi="Times New Roman" w:cs="Times New Roman"/>
                <w:noProof w:val="0"/>
                <w:spacing w:val="-2"/>
                <w:sz w:val="20"/>
                <w:szCs w:val="20"/>
                <w:lang w:val="nl-NL"/>
              </w:rPr>
              <w:br/>
              <w:t>geneesmiddelen, radiografieën, voor- en nazorg door de huisarts, specialist,verpleegkundige, kinesiste) enz.</w:t>
            </w:r>
            <w:r w:rsidRPr="00027124">
              <w:rPr>
                <w:rFonts w:ascii="Times New Roman" w:eastAsia="Times New Roman" w:hAnsi="Times New Roman" w:cs="Times New Roman"/>
                <w:noProof w:val="0"/>
                <w:spacing w:val="-2"/>
                <w:sz w:val="20"/>
                <w:szCs w:val="20"/>
                <w:lang w:val="nl-NL"/>
              </w:rPr>
              <w:br/>
              <w:t xml:space="preserve">Zijn eveneens inbegrepen : de kosten waarvoor geen wettelijke tegemoetkoming voorzien is, worden terugbetaald aan 100 % op voorwaarde dat ze medisch verantwoord zijn, in rechtstreeks verband staan met de hospitalisatie en voorgeschreven zijn door een geneesheer. Hierin zijn onder andere begrepen: </w:t>
            </w:r>
            <w:r w:rsidRPr="00027124">
              <w:rPr>
                <w:rFonts w:ascii="Times New Roman" w:eastAsia="Times New Roman" w:hAnsi="Times New Roman" w:cs="Times New Roman"/>
                <w:noProof w:val="0"/>
                <w:spacing w:val="-2"/>
                <w:sz w:val="20"/>
                <w:szCs w:val="20"/>
                <w:lang w:val="nl-NL"/>
              </w:rPr>
              <w:br/>
              <w:t>homeopathische behandelingen, acupunctuur,osteopathie, chiropraxie, astronautenvoeding en parafarmaceutische producten (zie bijlage 1 voor de lijst met terugbetaalde parafarmaceutische producten).</w:t>
            </w:r>
            <w:r w:rsidRPr="00027124">
              <w:rPr>
                <w:rFonts w:ascii="Times New Roman" w:eastAsia="Times New Roman" w:hAnsi="Times New Roman" w:cs="Times New Roman"/>
                <w:noProof w:val="0"/>
                <w:spacing w:val="-2"/>
                <w:sz w:val="20"/>
                <w:szCs w:val="20"/>
                <w:lang w:val="nl-NL"/>
              </w:rPr>
              <w:br/>
              <w:t>De kosten van prothesen en orthopedische toestellen ontstaan ingevolge de hospitalisatie.</w:t>
            </w:r>
            <w:r w:rsidRPr="00027124">
              <w:rPr>
                <w:rFonts w:ascii="Times New Roman" w:eastAsia="Times New Roman" w:hAnsi="Times New Roman" w:cs="Times New Roman"/>
                <w:noProof w:val="0"/>
                <w:spacing w:val="-2"/>
                <w:sz w:val="20"/>
                <w:szCs w:val="20"/>
                <w:lang w:val="nl-NL"/>
              </w:rPr>
              <w:br/>
              <w:t>De verblijfkosten voor een medische noodzakelijk verblijf in een herstellingsoord opgelopen binnen de 6 maanden na de hospitalisatie worden eveneens vergoed, doch maximaal ten belope van het bedrag dat volgens Koninklijk Besluit ten laste kan gelegd worden van de verzekerde (= het remgeld).</w:t>
            </w:r>
            <w:r w:rsidRPr="00027124">
              <w:rPr>
                <w:rFonts w:ascii="Times New Roman" w:eastAsia="Times New Roman" w:hAnsi="Times New Roman" w:cs="Times New Roman"/>
                <w:noProof w:val="0"/>
                <w:spacing w:val="-2"/>
                <w:sz w:val="20"/>
                <w:szCs w:val="20"/>
                <w:lang w:val="nl-NL"/>
              </w:rPr>
              <w:br/>
              <w:t>De huur van orthopedisch materieel wordt terugbetaald tot maximaal 125 € per verzekeringsjaar en per verzekerde.</w:t>
            </w:r>
            <w:r w:rsidRPr="00027124">
              <w:rPr>
                <w:rFonts w:ascii="Times New Roman" w:eastAsia="Times New Roman" w:hAnsi="Times New Roman" w:cs="Times New Roman"/>
                <w:noProof w:val="0"/>
                <w:spacing w:val="-2"/>
                <w:sz w:val="20"/>
                <w:szCs w:val="20"/>
                <w:lang w:val="nl-NL"/>
              </w:rPr>
              <w:br/>
              <w:t>Deze kosten worden gevoegd bij de kosten gemaakt tijdens de hospitalisatie, zonder aanleiding te geven tot het toepassen van een nieuwe vrijstelling</w:t>
            </w:r>
            <w:r w:rsidRPr="00027124">
              <w:rPr>
                <w:rFonts w:ascii="Times New Roman" w:eastAsia="Times New Roman" w:hAnsi="Times New Roman" w:cs="Times New Roman"/>
                <w:noProof w:val="0"/>
                <w:spacing w:val="-2"/>
                <w:sz w:val="20"/>
                <w:szCs w:val="20"/>
                <w:lang w:val="nl-NL"/>
              </w:rPr>
              <w:br/>
            </w:r>
            <w:r w:rsidRPr="00027124">
              <w:rPr>
                <w:rFonts w:ascii="Arial" w:eastAsia="Times New Roman" w:hAnsi="Arial" w:cs="Arial"/>
                <w:b/>
                <w:bCs/>
                <w:noProof w:val="0"/>
                <w:color w:val="669966"/>
                <w:spacing w:val="-2"/>
                <w:sz w:val="17"/>
                <w:szCs w:val="17"/>
                <w:lang w:val="nl-NL"/>
              </w:rPr>
              <w:t>c) ZWARE ZIEKTEN</w:t>
            </w:r>
            <w:r w:rsidRPr="00027124">
              <w:rPr>
                <w:rFonts w:ascii="Times New Roman" w:eastAsia="Times New Roman" w:hAnsi="Times New Roman" w:cs="Times New Roman"/>
                <w:noProof w:val="0"/>
                <w:spacing w:val="-2"/>
                <w:sz w:val="20"/>
                <w:szCs w:val="20"/>
                <w:lang w:val="nl-NL"/>
              </w:rPr>
              <w:br/>
              <w:t>Alle medisch noodzakelijke kosten voor verzorging verstrekt of voorgeschreven door een geneesheer die betrekking hebben op een behandeling van de onderstaande zware ziekten zijn verzekerd, ook indien er geen hospitalisatie vereist is.</w:t>
            </w:r>
            <w:r w:rsidRPr="00027124">
              <w:rPr>
                <w:rFonts w:ascii="Times New Roman" w:eastAsia="Times New Roman" w:hAnsi="Times New Roman" w:cs="Times New Roman"/>
                <w:noProof w:val="0"/>
                <w:spacing w:val="-2"/>
                <w:sz w:val="20"/>
                <w:szCs w:val="20"/>
                <w:lang w:val="nl-NL"/>
              </w:rPr>
              <w:br/>
              <w:t>Deze zware ziekten zijn: kanker, leukemie, tuberculose, multiple sclerose, ziekte van Parkinson, difterie, poliomyelitis, cerebrospinale meningitis,pokken, tyfus, tyfuskoorts en paratyfuskoorts, encefalitis, miltvuur,tetanus, ziekte van Hodgkin, cholera, virale hepatitis, suikerziekte en nieraandoening met dyalise, amyotrofische laterale sclerose, brucellose,mucoviscidose en progressieve spierdystrofie, aids, roodvonk, epilepsie,ziekte van Alzheimer, ziekte van Pompe en ziekte van Crohn.</w:t>
            </w:r>
            <w:r w:rsidRPr="00027124">
              <w:rPr>
                <w:rFonts w:ascii="Times New Roman" w:eastAsia="Times New Roman" w:hAnsi="Times New Roman" w:cs="Times New Roman"/>
                <w:noProof w:val="0"/>
                <w:spacing w:val="-2"/>
                <w:sz w:val="20"/>
                <w:szCs w:val="20"/>
                <w:lang w:val="nl-NL"/>
              </w:rPr>
              <w:br/>
              <w:t xml:space="preserve">Bij zware ziekte is de tussenkomst voor ambulatorische zorgen onbeperkt.Kosten waarvoor geen wettelijke tegemoetkoming voorzien is, zullen terugbetaald worden aan 100 % op voorwaarde dat ze medisch verantwoord zijn,in rechtstreeks verband staan met de ernstige ziekte en voorgeschreven zijn door een geneesheer. Hierin zijn begrepen: </w:t>
            </w:r>
            <w:r w:rsidRPr="00027124">
              <w:rPr>
                <w:rFonts w:ascii="Times New Roman" w:eastAsia="Times New Roman" w:hAnsi="Times New Roman" w:cs="Times New Roman"/>
                <w:noProof w:val="0"/>
                <w:spacing w:val="-2"/>
                <w:sz w:val="20"/>
                <w:szCs w:val="20"/>
                <w:lang w:val="nl-NL"/>
              </w:rPr>
              <w:br/>
              <w:t>homeopathische behandelingen,acupunctuur, osteopathie, chiropraxie, astronautenvoeding en parafarmaceutische producten (zie bijlage 1 voor de lijst met terugbetaalde parafarmaceutische producten).</w:t>
            </w:r>
            <w:r w:rsidRPr="00027124">
              <w:rPr>
                <w:rFonts w:ascii="Times New Roman" w:eastAsia="Times New Roman" w:hAnsi="Times New Roman" w:cs="Times New Roman"/>
                <w:noProof w:val="0"/>
                <w:spacing w:val="-2"/>
                <w:sz w:val="20"/>
                <w:szCs w:val="20"/>
                <w:lang w:val="nl-NL"/>
              </w:rPr>
              <w:br/>
              <w:t>Voor de huur van het orthopedische materieel; de terugbetaling is beperkt tot 125 EUR per verzekeringsjaar en per verzekerde;</w:t>
            </w:r>
            <w:r w:rsidRPr="00027124">
              <w:rPr>
                <w:rFonts w:ascii="Times New Roman" w:eastAsia="Times New Roman" w:hAnsi="Times New Roman" w:cs="Times New Roman"/>
                <w:noProof w:val="0"/>
                <w:spacing w:val="-2"/>
                <w:sz w:val="20"/>
                <w:szCs w:val="20"/>
                <w:lang w:val="nl-NL"/>
              </w:rPr>
              <w:br/>
              <w:t>De tussenkomst voor het medisch noodzakelijk vervoer per ziekenwagen is beperkt tot 620 euro.</w:t>
            </w:r>
            <w:r w:rsidRPr="00027124">
              <w:rPr>
                <w:rFonts w:ascii="Times New Roman" w:eastAsia="Times New Roman" w:hAnsi="Times New Roman" w:cs="Times New Roman"/>
                <w:noProof w:val="0"/>
                <w:spacing w:val="-2"/>
                <w:sz w:val="20"/>
                <w:szCs w:val="20"/>
                <w:lang w:val="nl-NL"/>
              </w:rPr>
              <w:br/>
            </w:r>
            <w:r w:rsidRPr="00027124">
              <w:rPr>
                <w:rFonts w:ascii="Arial" w:eastAsia="Times New Roman" w:hAnsi="Arial" w:cs="Arial"/>
                <w:b/>
                <w:bCs/>
                <w:noProof w:val="0"/>
                <w:color w:val="669966"/>
                <w:spacing w:val="-2"/>
                <w:sz w:val="21"/>
                <w:szCs w:val="21"/>
                <w:lang w:val="nl-NL"/>
              </w:rPr>
              <w:t>4. WAT WAARBORGT DE VERZEKERING NIET ?</w:t>
            </w:r>
            <w:r w:rsidRPr="00027124">
              <w:rPr>
                <w:rFonts w:ascii="Times New Roman" w:eastAsia="Times New Roman" w:hAnsi="Times New Roman" w:cs="Times New Roman"/>
                <w:noProof w:val="0"/>
                <w:spacing w:val="-2"/>
                <w:sz w:val="20"/>
                <w:szCs w:val="20"/>
                <w:lang w:val="nl-NL"/>
              </w:rPr>
              <w:br/>
              <w:t>- Een opname in een instelling voor loutere huisvesting van bejaarden,herstellenden of kinderen, in rustoorden of ziekenhuizen of in gedeelten van ziekenhuizen die een “bijzondere erkenning als rust- en verzorgingstehuis” verkregen hebben.</w:t>
            </w:r>
            <w:r w:rsidRPr="00027124">
              <w:rPr>
                <w:rFonts w:ascii="Times New Roman" w:eastAsia="Times New Roman" w:hAnsi="Times New Roman" w:cs="Times New Roman"/>
                <w:noProof w:val="0"/>
                <w:spacing w:val="-2"/>
                <w:sz w:val="20"/>
                <w:szCs w:val="20"/>
                <w:lang w:val="nl-NL"/>
              </w:rPr>
              <w:br/>
              <w:t>- Bij een opname in een éénpersoons- of privékamer is er een vrijstelling ten laste van de verzekerde voor een bedrag van 175 euro per verzekeringsjaar en per verzekerde persoon.</w:t>
            </w:r>
            <w:r w:rsidRPr="00027124">
              <w:rPr>
                <w:rFonts w:ascii="Times New Roman" w:eastAsia="Times New Roman" w:hAnsi="Times New Roman" w:cs="Times New Roman"/>
                <w:noProof w:val="0"/>
                <w:spacing w:val="-2"/>
                <w:sz w:val="20"/>
                <w:szCs w:val="20"/>
                <w:lang w:val="nl-NL"/>
              </w:rPr>
              <w:br/>
              <w:t>- Onkosten die niet medisch zijn zoals bv. telefoon, extra maaltijden,dranken bij hospitalisatie ...</w:t>
            </w:r>
            <w:r w:rsidRPr="00027124">
              <w:rPr>
                <w:rFonts w:ascii="Times New Roman" w:eastAsia="Times New Roman" w:hAnsi="Times New Roman" w:cs="Times New Roman"/>
                <w:noProof w:val="0"/>
                <w:spacing w:val="-2"/>
                <w:sz w:val="20"/>
                <w:szCs w:val="20"/>
                <w:lang w:val="nl-NL"/>
              </w:rPr>
              <w:br/>
              <w:t>- Hospitalisatie voor preventieve onderzoeken of behandeling die voortvloeien uit vrijwillig veroorzaakte omstandigheden zoals: een opzettelijke daad van de verzekerde, weddenschappen of uitdagingen dronkenschap of alcoholmisbruik, abusief gebruik van geneesmiddelen, verdovende middelen, zelfmoordpogingen, vrijwillige deelname aan vechtpartijen, deelname aan een misdaad of opzettelijk wanbedrijf ...</w:t>
            </w:r>
            <w:r w:rsidRPr="00027124">
              <w:rPr>
                <w:rFonts w:ascii="Times New Roman" w:eastAsia="Times New Roman" w:hAnsi="Times New Roman" w:cs="Times New Roman"/>
                <w:noProof w:val="0"/>
                <w:spacing w:val="-2"/>
                <w:sz w:val="20"/>
                <w:szCs w:val="20"/>
                <w:lang w:val="nl-NL"/>
              </w:rPr>
              <w:br/>
              <w:t>- Hospitalisatie of verzorgingen met een louter esthetisch doel,sterilisaties, anticonceptionele behandelingen alsmede hersteloperaties met het oog op het ongedaan maken van een sterilisatie.</w:t>
            </w:r>
            <w:r w:rsidRPr="00027124">
              <w:rPr>
                <w:rFonts w:ascii="Times New Roman" w:eastAsia="Times New Roman" w:hAnsi="Times New Roman" w:cs="Times New Roman"/>
                <w:noProof w:val="0"/>
                <w:spacing w:val="-2"/>
                <w:sz w:val="20"/>
                <w:szCs w:val="20"/>
                <w:lang w:val="nl-NL"/>
              </w:rPr>
              <w:br/>
              <w:t>- Niet wetenschappelijk beproefde behandelingen die niet verstrekt of voorgeschreven werden door een wettelijk bevoegd geneesheer.</w:t>
            </w:r>
            <w:r w:rsidRPr="00027124">
              <w:rPr>
                <w:rFonts w:ascii="Times New Roman" w:eastAsia="Times New Roman" w:hAnsi="Times New Roman" w:cs="Times New Roman"/>
                <w:noProof w:val="0"/>
                <w:spacing w:val="-2"/>
                <w:sz w:val="20"/>
                <w:szCs w:val="20"/>
                <w:lang w:val="nl-NL"/>
              </w:rPr>
              <w:br/>
              <w:t>- Niet door de wettelijke verplichte verzekering gedekte kuurbehandelingen.</w:t>
            </w:r>
            <w:r w:rsidRPr="00027124">
              <w:rPr>
                <w:rFonts w:ascii="Times New Roman" w:eastAsia="Times New Roman" w:hAnsi="Times New Roman" w:cs="Times New Roman"/>
                <w:noProof w:val="0"/>
                <w:spacing w:val="-2"/>
                <w:sz w:val="20"/>
                <w:szCs w:val="20"/>
                <w:lang w:val="nl-NL"/>
              </w:rPr>
              <w:br/>
              <w:t>- Lopende hospitalisaties die begonnen zijn vóór de aansluitingsdatum.</w:t>
            </w:r>
            <w:r w:rsidRPr="00027124">
              <w:rPr>
                <w:rFonts w:ascii="Times New Roman" w:eastAsia="Times New Roman" w:hAnsi="Times New Roman" w:cs="Times New Roman"/>
                <w:noProof w:val="0"/>
                <w:spacing w:val="-2"/>
                <w:sz w:val="20"/>
                <w:szCs w:val="20"/>
                <w:lang w:val="nl-NL"/>
              </w:rPr>
              <w:br/>
            </w:r>
            <w:r w:rsidRPr="00027124">
              <w:rPr>
                <w:rFonts w:ascii="Times New Roman" w:eastAsia="Times New Roman" w:hAnsi="Times New Roman" w:cs="Times New Roman"/>
                <w:noProof w:val="0"/>
                <w:spacing w:val="-2"/>
                <w:sz w:val="20"/>
                <w:szCs w:val="20"/>
                <w:lang w:val="nl-NL"/>
              </w:rPr>
              <w:lastRenderedPageBreak/>
              <w:t>- Behandelingen uitgevoerd vóór de aansluiting van de verzekerde.</w:t>
            </w:r>
            <w:r w:rsidRPr="00027124">
              <w:rPr>
                <w:rFonts w:ascii="Times New Roman" w:eastAsia="Times New Roman" w:hAnsi="Times New Roman" w:cs="Times New Roman"/>
                <w:noProof w:val="0"/>
                <w:spacing w:val="-2"/>
                <w:sz w:val="20"/>
                <w:szCs w:val="20"/>
                <w:lang w:val="nl-NL"/>
              </w:rPr>
              <w:br/>
              <w:t>- De ziekten en zwangerschappen die ontstaan, en de ongevallen en bevallingen die zich voordoen tijdens een schorsingsperiode van de waarborgen.</w:t>
            </w:r>
            <w:r w:rsidRPr="00027124">
              <w:rPr>
                <w:rFonts w:ascii="Times New Roman" w:eastAsia="Times New Roman" w:hAnsi="Times New Roman" w:cs="Times New Roman"/>
                <w:noProof w:val="0"/>
                <w:spacing w:val="-2"/>
                <w:sz w:val="20"/>
                <w:szCs w:val="20"/>
                <w:lang w:val="nl-NL"/>
              </w:rPr>
              <w:br/>
              <w:t>- De verzorgingen verstrekt vanaf de schorsingsdatum van de waarborgen,zelfs indien het verzorgingen betreft die reeds vóór deze schorsingsdatum een aanvang namen.</w:t>
            </w:r>
            <w:r w:rsidRPr="00027124">
              <w:rPr>
                <w:rFonts w:ascii="Times New Roman" w:eastAsia="Times New Roman" w:hAnsi="Times New Roman" w:cs="Times New Roman"/>
                <w:noProof w:val="0"/>
                <w:spacing w:val="-2"/>
                <w:sz w:val="20"/>
                <w:szCs w:val="20"/>
                <w:lang w:val="nl-NL"/>
              </w:rPr>
              <w:br/>
              <w:t>- Hospitalisatie voor louter preventie onderzoeken.</w:t>
            </w:r>
            <w:r w:rsidRPr="00027124">
              <w:rPr>
                <w:rFonts w:ascii="Times New Roman" w:eastAsia="Times New Roman" w:hAnsi="Times New Roman" w:cs="Times New Roman"/>
                <w:noProof w:val="0"/>
                <w:spacing w:val="-2"/>
                <w:sz w:val="20"/>
                <w:szCs w:val="20"/>
                <w:lang w:val="nl-NL"/>
              </w:rPr>
              <w:br/>
              <w:t>- Ziekten en ongevallen waarvoor een tussenkomst wordt gevraagd binnen de 365 kalenderdagen volgend op de aansluiting zijn niet verzekerd indien wordt aangetoond dat er reeds een behandeling of verzorging geweest is voor de aanvraag. De behandelende geneesheer dient hierover een verklaring af te leggen bij de aangifte. Zij komen terug in aanmerking voor tussenkomst indien wordt aangetoond dat er gedurende minstens 365 dagen na de behandeling waarvoor tussenkomst werd uitgesloten, geen nieuwe behandeling of verzorging werd verstrekt.</w:t>
            </w:r>
            <w:r w:rsidRPr="00027124">
              <w:rPr>
                <w:rFonts w:ascii="Times New Roman" w:eastAsia="Times New Roman" w:hAnsi="Times New Roman" w:cs="Times New Roman"/>
                <w:noProof w:val="0"/>
                <w:spacing w:val="-2"/>
                <w:sz w:val="20"/>
                <w:szCs w:val="20"/>
                <w:lang w:val="nl-NL"/>
              </w:rPr>
              <w:br/>
              <w:t>- De kosten die betrekking hebben op het kind tijdens zijn verblijf in het ziekenhuis na de bevalling, tenzij de toestand voor het kind zelf een hospitalisatie vereist.</w:t>
            </w:r>
            <w:r w:rsidRPr="00027124">
              <w:rPr>
                <w:rFonts w:ascii="Times New Roman" w:eastAsia="Times New Roman" w:hAnsi="Times New Roman" w:cs="Times New Roman"/>
                <w:noProof w:val="0"/>
                <w:spacing w:val="-2"/>
                <w:sz w:val="20"/>
                <w:szCs w:val="20"/>
                <w:lang w:val="nl-NL"/>
              </w:rPr>
              <w:br/>
              <w:t>- Alle gevolgen van niet gedekte opnames zijn eveneens niet gedekt</w:t>
            </w:r>
            <w:r w:rsidRPr="00027124">
              <w:rPr>
                <w:rFonts w:ascii="Times New Roman" w:eastAsia="Times New Roman" w:hAnsi="Times New Roman" w:cs="Times New Roman"/>
                <w:noProof w:val="0"/>
                <w:spacing w:val="-2"/>
                <w:sz w:val="20"/>
                <w:szCs w:val="20"/>
                <w:lang w:val="nl-NL"/>
              </w:rPr>
              <w:br/>
            </w:r>
            <w:r w:rsidRPr="00027124">
              <w:rPr>
                <w:rFonts w:ascii="Arial" w:eastAsia="Times New Roman" w:hAnsi="Arial" w:cs="Arial"/>
                <w:b/>
                <w:bCs/>
                <w:noProof w:val="0"/>
                <w:color w:val="669966"/>
                <w:spacing w:val="-2"/>
                <w:sz w:val="21"/>
                <w:szCs w:val="21"/>
                <w:lang w:val="nl-NL"/>
              </w:rPr>
              <w:t>5. WIE KAN AANSLUITEN ?</w:t>
            </w:r>
            <w:r w:rsidRPr="00027124">
              <w:rPr>
                <w:rFonts w:ascii="Times New Roman" w:eastAsia="Times New Roman" w:hAnsi="Times New Roman" w:cs="Times New Roman"/>
                <w:noProof w:val="0"/>
                <w:spacing w:val="-2"/>
                <w:sz w:val="20"/>
                <w:szCs w:val="20"/>
                <w:lang w:val="nl-NL"/>
              </w:rPr>
              <w:br/>
              <w:t>a) De werknemer (de hoofdaangeslotene):Al de personeelsleden van FORD-WERKE GmbH te Genk en Lommel kunnen op verzoek aangesloten worden.</w:t>
            </w:r>
            <w:r w:rsidRPr="00027124">
              <w:rPr>
                <w:rFonts w:ascii="Times New Roman" w:eastAsia="Times New Roman" w:hAnsi="Times New Roman" w:cs="Times New Roman"/>
                <w:noProof w:val="0"/>
                <w:spacing w:val="-2"/>
                <w:sz w:val="20"/>
                <w:szCs w:val="20"/>
                <w:lang w:val="nl-NL"/>
              </w:rPr>
              <w:br/>
              <w:t>b) De gezinsleden (de nevenverzekerden):Op verzoek van de werknemer en indien hijzelf aansluit kunnen ook de gezinsleden aansluiten.</w:t>
            </w:r>
            <w:r w:rsidRPr="00027124">
              <w:rPr>
                <w:rFonts w:ascii="Times New Roman" w:eastAsia="Times New Roman" w:hAnsi="Times New Roman" w:cs="Times New Roman"/>
                <w:noProof w:val="0"/>
                <w:spacing w:val="-2"/>
                <w:sz w:val="20"/>
                <w:szCs w:val="20"/>
                <w:lang w:val="nl-NL"/>
              </w:rPr>
              <w:br/>
              <w:t>Onder gezinsleden worden verstaan:</w:t>
            </w:r>
            <w:r w:rsidRPr="00027124">
              <w:rPr>
                <w:rFonts w:ascii="Times New Roman" w:eastAsia="Times New Roman" w:hAnsi="Times New Roman" w:cs="Times New Roman"/>
                <w:noProof w:val="0"/>
                <w:spacing w:val="-2"/>
                <w:sz w:val="20"/>
                <w:szCs w:val="20"/>
                <w:lang w:val="nl-NL"/>
              </w:rPr>
              <w:br/>
              <w:t>- Echtgenote (echtgenoot) - levensgezel.</w:t>
            </w:r>
            <w:r w:rsidRPr="00027124">
              <w:rPr>
                <w:rFonts w:ascii="Times New Roman" w:eastAsia="Times New Roman" w:hAnsi="Times New Roman" w:cs="Times New Roman"/>
                <w:noProof w:val="0"/>
                <w:spacing w:val="-2"/>
                <w:sz w:val="20"/>
                <w:szCs w:val="20"/>
                <w:lang w:val="nl-NL"/>
              </w:rPr>
              <w:br/>
              <w:t>De echtgenote (echtgenoot) van het personeelslid, aan wie de levensgezel gelijkgesteld wordt, voor zover zijn (haar) aansluiting gebeurt, ofwel overeenkomstig de voorwaarden voorzien in het contract, ofwel binnen de 60 dagen volgend op het huwelijk of volgend op het begin van de samenleving.</w:t>
            </w:r>
            <w:r w:rsidRPr="00027124">
              <w:rPr>
                <w:rFonts w:ascii="Times New Roman" w:eastAsia="Times New Roman" w:hAnsi="Times New Roman" w:cs="Times New Roman"/>
                <w:noProof w:val="0"/>
                <w:spacing w:val="-2"/>
                <w:sz w:val="20"/>
                <w:szCs w:val="20"/>
                <w:lang w:val="nl-NL"/>
              </w:rPr>
              <w:br/>
              <w:t>Onder levensgezel verstaan we een persoon van hetzelfde of het andere geslacht, bij name aangeduid, die samenwoont met de hoofdaangeslotene en die geen enkele familieband heeft met deze laatste.In geval van schadegeval kan het bewijs van ‘samenwonen in vast verband’gevraagd worden door de maatschappij. Dit bewijs kan geleverd worden door het voorleggen van de identiteitskaart, ofwel door een attest van de samenstelling van het gezin afgeleverd door de gemeente.</w:t>
            </w:r>
            <w:r w:rsidRPr="00027124">
              <w:rPr>
                <w:rFonts w:ascii="Times New Roman" w:eastAsia="Times New Roman" w:hAnsi="Times New Roman" w:cs="Times New Roman"/>
                <w:noProof w:val="0"/>
                <w:spacing w:val="-2"/>
                <w:sz w:val="20"/>
                <w:szCs w:val="20"/>
                <w:lang w:val="nl-NL"/>
              </w:rPr>
              <w:br/>
              <w:t>- Kind</w:t>
            </w:r>
            <w:r w:rsidRPr="00027124">
              <w:rPr>
                <w:rFonts w:ascii="Times New Roman" w:eastAsia="Times New Roman" w:hAnsi="Times New Roman" w:cs="Times New Roman"/>
                <w:noProof w:val="0"/>
                <w:spacing w:val="-2"/>
                <w:sz w:val="20"/>
                <w:szCs w:val="20"/>
                <w:lang w:val="nl-NL"/>
              </w:rPr>
              <w:br/>
              <w:t>- Het kind ten laste van het personeelslid en/of de Partner dat bij deze laatste(n) woont of, omwille van studieredenen elders verblijft.Onder kind ten laste van het personeelslid en/of de partner dient verstaan te worden elk wettig, aangenomen of erkend natuurlijk kind, voor hetwelk kinderbijslag (maximum tot 25 jaar) of bijslag voor gehandicapten verschuldigd is. Voor kinderen die na hun 25ste aangesloten kunnen blijven dient bewijs geleverd te worden van het voldoen aan de aansluitingsvoorwaarden.</w:t>
            </w:r>
            <w:r w:rsidRPr="00027124">
              <w:rPr>
                <w:rFonts w:ascii="Times New Roman" w:eastAsia="Times New Roman" w:hAnsi="Times New Roman" w:cs="Times New Roman"/>
                <w:noProof w:val="0"/>
                <w:spacing w:val="-2"/>
                <w:sz w:val="20"/>
                <w:szCs w:val="20"/>
                <w:lang w:val="nl-NL"/>
              </w:rPr>
              <w:br/>
              <w:t>- Het kind van het personeelslid dat bij de gescheiden of van tafel en bed gescheiden partner woont, op voorwaarde dat het personeelslid tegenover dit kind een onderhoudsverplichting heeft of in regelingen van coouderschap,geplaatste kinderen enz.</w:t>
            </w:r>
            <w:r w:rsidRPr="00027124">
              <w:rPr>
                <w:rFonts w:ascii="Times New Roman" w:eastAsia="Times New Roman" w:hAnsi="Times New Roman" w:cs="Times New Roman"/>
                <w:noProof w:val="0"/>
                <w:spacing w:val="-2"/>
                <w:sz w:val="20"/>
                <w:szCs w:val="20"/>
                <w:lang w:val="nl-NL"/>
              </w:rPr>
              <w:br/>
              <w:t>- Pasgeboren kinderen worden verzekerd vanaf hun geboortedag voor zover de aansluiting met terugwerkende kracht gebeurt binnen de 60 dagen na de geboorte en voor zover aan alle andere voorwaarden voldaan wordt.</w:t>
            </w:r>
            <w:r w:rsidRPr="00027124">
              <w:rPr>
                <w:rFonts w:ascii="Times New Roman" w:eastAsia="Times New Roman" w:hAnsi="Times New Roman" w:cs="Times New Roman"/>
                <w:noProof w:val="0"/>
                <w:spacing w:val="-2"/>
                <w:sz w:val="20"/>
                <w:szCs w:val="20"/>
                <w:lang w:val="nl-NL"/>
              </w:rPr>
              <w:br/>
              <w:t>Indien de werknemer de gezinsleden wenst te verzekeren, is het vereist dat al de hierboven vermelde gezinsleden aansluiten.Indien de partner of een kind om één of andere reden niet meer aangesloten kan blijven onder de collectieve polis (bvb scheiding – niet meer ten laste,…) is er steeds een individuele verderzetting van de hospitalisatieverzekering mogelijk.</w:t>
            </w:r>
            <w:r w:rsidRPr="00027124">
              <w:rPr>
                <w:rFonts w:ascii="Times New Roman" w:eastAsia="Times New Roman" w:hAnsi="Times New Roman" w:cs="Times New Roman"/>
                <w:noProof w:val="0"/>
                <w:spacing w:val="-2"/>
                <w:sz w:val="20"/>
                <w:szCs w:val="20"/>
                <w:lang w:val="nl-NL"/>
              </w:rPr>
              <w:br/>
              <w:t>Hiervoor kan U contact opnemen met VANBREDA op 03 217 69 45 voor infomatie en/of aansluiting. De aanvraag tot individule verderzetting kan schriftelijk gebeuren tot een termijn van 105 dagen na het verlies van de aansluiting.</w:t>
            </w:r>
            <w:r w:rsidRPr="00027124">
              <w:rPr>
                <w:rFonts w:ascii="Times New Roman" w:eastAsia="Times New Roman" w:hAnsi="Times New Roman" w:cs="Times New Roman"/>
                <w:noProof w:val="0"/>
                <w:spacing w:val="-2"/>
                <w:sz w:val="20"/>
                <w:szCs w:val="20"/>
                <w:lang w:val="nl-NL"/>
              </w:rPr>
              <w:br/>
            </w:r>
            <w:r w:rsidRPr="00027124">
              <w:rPr>
                <w:rFonts w:ascii="Arial" w:eastAsia="Times New Roman" w:hAnsi="Arial" w:cs="Arial"/>
                <w:b/>
                <w:bCs/>
                <w:noProof w:val="0"/>
                <w:color w:val="669966"/>
                <w:spacing w:val="-2"/>
                <w:sz w:val="21"/>
                <w:szCs w:val="21"/>
                <w:lang w:val="nl-NL"/>
              </w:rPr>
              <w:t>6. WANNEER KAN MEN AANSLUITEN ?</w:t>
            </w:r>
            <w:r w:rsidRPr="00027124">
              <w:rPr>
                <w:rFonts w:ascii="Times New Roman" w:eastAsia="Times New Roman" w:hAnsi="Times New Roman" w:cs="Times New Roman"/>
                <w:noProof w:val="0"/>
                <w:spacing w:val="-2"/>
                <w:sz w:val="20"/>
                <w:szCs w:val="20"/>
                <w:lang w:val="nl-NL"/>
              </w:rPr>
              <w:br/>
              <w:t>Men kan aansluiten zo lang de werknemer in dienst is. Het ogenblik van aansluiting bepaalt echter of men al of niet een wachttijd moet doorlopen. De wachttijd begint te lopen vanaf de datum van aansluiting van de verzekerde. De kosten gemaakt tijdens deze wachttijd worden niet terugbetaald.</w:t>
            </w:r>
            <w:r w:rsidRPr="00027124">
              <w:rPr>
                <w:rFonts w:ascii="Times New Roman" w:eastAsia="Times New Roman" w:hAnsi="Times New Roman" w:cs="Times New Roman"/>
                <w:noProof w:val="0"/>
                <w:spacing w:val="-2"/>
                <w:sz w:val="20"/>
                <w:szCs w:val="20"/>
                <w:lang w:val="nl-NL"/>
              </w:rPr>
              <w:br/>
              <w:t>Aansluiting binnen de 2 maanden na de aanwerving, huwelijk, geboorte, officieel samenwonen:</w:t>
            </w:r>
            <w:r w:rsidRPr="00027124">
              <w:rPr>
                <w:rFonts w:ascii="Times New Roman" w:eastAsia="Times New Roman" w:hAnsi="Times New Roman" w:cs="Times New Roman"/>
                <w:noProof w:val="0"/>
                <w:spacing w:val="-2"/>
                <w:sz w:val="20"/>
                <w:szCs w:val="20"/>
                <w:lang w:val="nl-NL"/>
              </w:rPr>
              <w:br/>
              <w:t>- ongeval: geen wachttijd</w:t>
            </w:r>
            <w:r w:rsidRPr="00027124">
              <w:rPr>
                <w:rFonts w:ascii="Times New Roman" w:eastAsia="Times New Roman" w:hAnsi="Times New Roman" w:cs="Times New Roman"/>
                <w:noProof w:val="0"/>
                <w:spacing w:val="-2"/>
                <w:sz w:val="20"/>
                <w:szCs w:val="20"/>
                <w:lang w:val="nl-NL"/>
              </w:rPr>
              <w:br/>
              <w:t>- ziekte: geen wachttijd</w:t>
            </w:r>
            <w:r w:rsidRPr="00027124">
              <w:rPr>
                <w:rFonts w:ascii="Times New Roman" w:eastAsia="Times New Roman" w:hAnsi="Times New Roman" w:cs="Times New Roman"/>
                <w:noProof w:val="0"/>
                <w:spacing w:val="-2"/>
                <w:sz w:val="20"/>
                <w:szCs w:val="20"/>
                <w:lang w:val="nl-NL"/>
              </w:rPr>
              <w:br/>
              <w:t>- bevalling: geen wachttijd</w:t>
            </w:r>
            <w:r w:rsidRPr="00027124">
              <w:rPr>
                <w:rFonts w:ascii="Times New Roman" w:eastAsia="Times New Roman" w:hAnsi="Times New Roman" w:cs="Times New Roman"/>
                <w:noProof w:val="0"/>
                <w:spacing w:val="-2"/>
                <w:sz w:val="20"/>
                <w:szCs w:val="20"/>
                <w:lang w:val="nl-NL"/>
              </w:rPr>
              <w:br/>
              <w:t>Aansluiting meer dan 2 maanden na de aanwerving, huwelijk, geboorte, officieel samenwonen:</w:t>
            </w:r>
            <w:r w:rsidRPr="00027124">
              <w:rPr>
                <w:rFonts w:ascii="Times New Roman" w:eastAsia="Times New Roman" w:hAnsi="Times New Roman" w:cs="Times New Roman"/>
                <w:noProof w:val="0"/>
                <w:spacing w:val="-2"/>
                <w:sz w:val="20"/>
                <w:szCs w:val="20"/>
                <w:lang w:val="nl-NL"/>
              </w:rPr>
              <w:br/>
              <w:t>- ongeval: geen wachttijd</w:t>
            </w:r>
            <w:r w:rsidRPr="00027124">
              <w:rPr>
                <w:rFonts w:ascii="Times New Roman" w:eastAsia="Times New Roman" w:hAnsi="Times New Roman" w:cs="Times New Roman"/>
                <w:noProof w:val="0"/>
                <w:spacing w:val="-2"/>
                <w:sz w:val="20"/>
                <w:szCs w:val="20"/>
                <w:lang w:val="nl-NL"/>
              </w:rPr>
              <w:br/>
            </w:r>
            <w:r w:rsidRPr="00027124">
              <w:rPr>
                <w:rFonts w:ascii="Times New Roman" w:eastAsia="Times New Roman" w:hAnsi="Times New Roman" w:cs="Times New Roman"/>
                <w:noProof w:val="0"/>
                <w:spacing w:val="-2"/>
                <w:sz w:val="20"/>
                <w:szCs w:val="20"/>
                <w:lang w:val="nl-NL"/>
              </w:rPr>
              <w:lastRenderedPageBreak/>
              <w:t>- ziekte: 6 maanden</w:t>
            </w:r>
            <w:r w:rsidRPr="00027124">
              <w:rPr>
                <w:rFonts w:ascii="Times New Roman" w:eastAsia="Times New Roman" w:hAnsi="Times New Roman" w:cs="Times New Roman"/>
                <w:noProof w:val="0"/>
                <w:spacing w:val="-2"/>
                <w:sz w:val="20"/>
                <w:szCs w:val="20"/>
                <w:lang w:val="nl-NL"/>
              </w:rPr>
              <w:br/>
              <w:t>- bevalling: 6 maanden</w:t>
            </w:r>
            <w:r w:rsidRPr="00027124">
              <w:rPr>
                <w:rFonts w:ascii="Times New Roman" w:eastAsia="Times New Roman" w:hAnsi="Times New Roman" w:cs="Times New Roman"/>
                <w:noProof w:val="0"/>
                <w:spacing w:val="-2"/>
                <w:sz w:val="20"/>
                <w:szCs w:val="20"/>
                <w:lang w:val="nl-NL"/>
              </w:rPr>
              <w:br/>
              <w:t>Er worden geen wachttijden toegepast voor de volgende acute infectieziekten : bof,cholera, difterie, hersenvliesontsteking, kinderverlamming, kinkhoest, malaria,mazelen, paratyfus, pokken, recurrerende koorts, rode hond, roodvonk, tyfus,vlektyfus en waterpokken.</w:t>
            </w:r>
            <w:r w:rsidRPr="00027124">
              <w:rPr>
                <w:rFonts w:ascii="Times New Roman" w:eastAsia="Times New Roman" w:hAnsi="Times New Roman" w:cs="Times New Roman"/>
                <w:noProof w:val="0"/>
                <w:spacing w:val="-2"/>
                <w:sz w:val="20"/>
                <w:szCs w:val="20"/>
                <w:lang w:val="nl-NL"/>
              </w:rPr>
              <w:br/>
              <w:t>De verzekering gaat in op de 1ste dag van de maand waarin men aansluit.</w:t>
            </w:r>
            <w:r w:rsidRPr="00027124">
              <w:rPr>
                <w:rFonts w:ascii="Times New Roman" w:eastAsia="Times New Roman" w:hAnsi="Times New Roman" w:cs="Times New Roman"/>
                <w:noProof w:val="0"/>
                <w:spacing w:val="-2"/>
                <w:sz w:val="20"/>
                <w:szCs w:val="20"/>
                <w:lang w:val="nl-NL"/>
              </w:rPr>
              <w:br/>
              <w:t>Gezinsleden die niet meer ten laste zijn dienen onmiddellijk te worden gemeld, zo niet blijft de premie verschuldigd, terwijl het betrokken gezinslid niet meer verzekerbaar is. Er worden bijgevolg geen teruggaven gedaan.</w:t>
            </w:r>
            <w:r w:rsidRPr="00027124">
              <w:rPr>
                <w:rFonts w:ascii="Times New Roman" w:eastAsia="Times New Roman" w:hAnsi="Times New Roman" w:cs="Times New Roman"/>
                <w:noProof w:val="0"/>
                <w:spacing w:val="-2"/>
                <w:sz w:val="20"/>
                <w:szCs w:val="20"/>
                <w:lang w:val="nl-NL"/>
              </w:rPr>
              <w:br/>
            </w:r>
            <w:r w:rsidRPr="00027124">
              <w:rPr>
                <w:rFonts w:ascii="Times New Roman" w:eastAsia="Times New Roman" w:hAnsi="Times New Roman" w:cs="Times New Roman"/>
                <w:b/>
                <w:bCs/>
                <w:noProof w:val="0"/>
                <w:color w:val="479E5C"/>
                <w:spacing w:val="-2"/>
                <w:sz w:val="24"/>
                <w:szCs w:val="24"/>
                <w:lang w:val="nl-NL"/>
              </w:rPr>
              <w:t>Uitzondering:</w:t>
            </w:r>
            <w:r w:rsidRPr="00027124">
              <w:rPr>
                <w:rFonts w:ascii="Times New Roman" w:eastAsia="Times New Roman" w:hAnsi="Times New Roman" w:cs="Times New Roman"/>
                <w:noProof w:val="0"/>
                <w:spacing w:val="-2"/>
                <w:sz w:val="20"/>
                <w:szCs w:val="20"/>
                <w:lang w:val="nl-NL"/>
              </w:rPr>
              <w:br/>
              <w:t>Werknemers of gerechtigden, die reeds bij een andere maatschappij een verzekering hebben afgesloten en deze wensen op te zeggen:</w:t>
            </w:r>
            <w:r w:rsidRPr="00027124">
              <w:rPr>
                <w:rFonts w:ascii="Times New Roman" w:eastAsia="Times New Roman" w:hAnsi="Times New Roman" w:cs="Times New Roman"/>
                <w:noProof w:val="0"/>
                <w:spacing w:val="-2"/>
                <w:sz w:val="20"/>
                <w:szCs w:val="20"/>
                <w:lang w:val="nl-NL"/>
              </w:rPr>
              <w:br/>
              <w:t>Deze personen kunnen aansluiten na beëindiging van de opzeggingstermijn. Het aansluitingsformulier dient binnen de normale termijn te worden opgemaakt met vermelding van de effectieve datum van invoegetreding. Er dient een bewijs bijgevoegd dat de lopende verzekering werd opgezegd.</w:t>
            </w:r>
            <w:r w:rsidRPr="00027124">
              <w:rPr>
                <w:rFonts w:ascii="Times New Roman" w:eastAsia="Times New Roman" w:hAnsi="Times New Roman" w:cs="Times New Roman"/>
                <w:noProof w:val="0"/>
                <w:spacing w:val="-2"/>
                <w:sz w:val="20"/>
                <w:szCs w:val="20"/>
                <w:lang w:val="nl-NL"/>
              </w:rPr>
              <w:br/>
              <w:t>De premie zal pas worden ingehouden vanaf de effectieve datum van invoegetreding.</w:t>
            </w:r>
            <w:r w:rsidRPr="00027124">
              <w:rPr>
                <w:rFonts w:ascii="Times New Roman" w:eastAsia="Times New Roman" w:hAnsi="Times New Roman" w:cs="Times New Roman"/>
                <w:noProof w:val="0"/>
                <w:spacing w:val="-2"/>
                <w:sz w:val="20"/>
                <w:szCs w:val="20"/>
                <w:lang w:val="nl-NL"/>
              </w:rPr>
              <w:br/>
              <w:t>Er zijn geen medische formaliteiten vereist d.w.z. men moet geen medisch onderzoek ondergaan alvorens te kunnen aansluiten.</w:t>
            </w:r>
            <w:r w:rsidRPr="00027124">
              <w:rPr>
                <w:rFonts w:ascii="Times New Roman" w:eastAsia="Times New Roman" w:hAnsi="Times New Roman" w:cs="Times New Roman"/>
                <w:noProof w:val="0"/>
                <w:spacing w:val="-2"/>
                <w:sz w:val="20"/>
                <w:szCs w:val="20"/>
                <w:lang w:val="nl-NL"/>
              </w:rPr>
              <w:br/>
              <w:t>Voor aandoeningen die reeds bestonden voor de aansluiting dient men nochtans rekening te houden met hetgeen werd bepaald in punten 3 en 4.</w:t>
            </w:r>
            <w:r w:rsidRPr="00027124">
              <w:rPr>
                <w:rFonts w:ascii="Times New Roman" w:eastAsia="Times New Roman" w:hAnsi="Times New Roman" w:cs="Times New Roman"/>
                <w:noProof w:val="0"/>
                <w:spacing w:val="-2"/>
                <w:sz w:val="20"/>
                <w:szCs w:val="20"/>
                <w:lang w:val="nl-NL"/>
              </w:rPr>
              <w:br/>
              <w:t>Een cumul met verzekeringen die enkel forfaitaire dagbedragen waarborgen is toegelaten bv. dagvergoedingen betaald door de ziekenkas bij hospitalisatie.</w:t>
            </w:r>
            <w:r w:rsidRPr="00027124">
              <w:rPr>
                <w:rFonts w:ascii="Times New Roman" w:eastAsia="Times New Roman" w:hAnsi="Times New Roman" w:cs="Times New Roman"/>
                <w:noProof w:val="0"/>
                <w:spacing w:val="-2"/>
                <w:sz w:val="20"/>
                <w:szCs w:val="20"/>
                <w:lang w:val="nl-NL"/>
              </w:rPr>
              <w:br/>
            </w:r>
            <w:r w:rsidRPr="00027124">
              <w:rPr>
                <w:rFonts w:ascii="Arial" w:eastAsia="Times New Roman" w:hAnsi="Arial" w:cs="Arial"/>
                <w:b/>
                <w:bCs/>
                <w:noProof w:val="0"/>
                <w:color w:val="669966"/>
                <w:spacing w:val="-2"/>
                <w:sz w:val="21"/>
                <w:szCs w:val="21"/>
                <w:lang w:val="nl-NL"/>
              </w:rPr>
              <w:t>7. WANNEER EINDIGT DE VERZEKERING ?</w:t>
            </w:r>
            <w:r w:rsidRPr="00027124">
              <w:rPr>
                <w:rFonts w:ascii="Times New Roman" w:eastAsia="Times New Roman" w:hAnsi="Times New Roman" w:cs="Times New Roman"/>
                <w:noProof w:val="0"/>
                <w:spacing w:val="-2"/>
                <w:sz w:val="20"/>
                <w:szCs w:val="20"/>
                <w:lang w:val="nl-NL"/>
              </w:rPr>
              <w:br/>
            </w:r>
            <w:r w:rsidRPr="00027124">
              <w:rPr>
                <w:rFonts w:ascii="Arial" w:eastAsia="Times New Roman" w:hAnsi="Arial" w:cs="Arial"/>
                <w:b/>
                <w:bCs/>
                <w:noProof w:val="0"/>
                <w:color w:val="669966"/>
                <w:spacing w:val="-2"/>
                <w:sz w:val="17"/>
                <w:szCs w:val="17"/>
                <w:lang w:val="nl-NL"/>
              </w:rPr>
              <w:t>a) Bij opzegging door één der partijen.</w:t>
            </w:r>
            <w:r w:rsidRPr="00027124">
              <w:rPr>
                <w:rFonts w:ascii="Times New Roman" w:eastAsia="Times New Roman" w:hAnsi="Times New Roman" w:cs="Times New Roman"/>
                <w:noProof w:val="0"/>
                <w:spacing w:val="-2"/>
                <w:sz w:val="20"/>
                <w:szCs w:val="20"/>
                <w:lang w:val="nl-NL"/>
              </w:rPr>
              <w:br/>
              <w:t>De collectieve polis tussen Ford en de verzekeringsmaatschappij kan door beide partijen jaarlijks worden opgezegd mits een opzeggingstermijn van 3 maanden. De tussenkomst van de verzekeraar eindigt onmiddellijk voor de lopende ambulate zorgen. Voor de lopende hospitalisatie eindigt de tussenkomst op het einde van die hospitalisatie, maar ten laatste binnen de 180 dagen volgend op de stopzetting van de dekking van het risico.</w:t>
            </w:r>
            <w:r w:rsidRPr="00027124">
              <w:rPr>
                <w:rFonts w:ascii="Times New Roman" w:eastAsia="Times New Roman" w:hAnsi="Times New Roman" w:cs="Times New Roman"/>
                <w:noProof w:val="0"/>
                <w:spacing w:val="-2"/>
                <w:sz w:val="20"/>
                <w:szCs w:val="20"/>
                <w:lang w:val="nl-NL"/>
              </w:rPr>
              <w:br/>
            </w:r>
            <w:r w:rsidRPr="00027124">
              <w:rPr>
                <w:rFonts w:ascii="Arial" w:eastAsia="Times New Roman" w:hAnsi="Arial" w:cs="Arial"/>
                <w:b/>
                <w:bCs/>
                <w:noProof w:val="0"/>
                <w:color w:val="669966"/>
                <w:spacing w:val="-2"/>
                <w:sz w:val="17"/>
                <w:szCs w:val="17"/>
                <w:lang w:val="nl-NL"/>
              </w:rPr>
              <w:t xml:space="preserve">b) Bij uitdiensttreding </w:t>
            </w:r>
            <w:r w:rsidRPr="00027124">
              <w:rPr>
                <w:rFonts w:ascii="Times New Roman" w:eastAsia="Times New Roman" w:hAnsi="Times New Roman" w:cs="Times New Roman"/>
                <w:noProof w:val="0"/>
                <w:spacing w:val="-2"/>
                <w:sz w:val="20"/>
                <w:szCs w:val="20"/>
                <w:lang w:val="nl-NL"/>
              </w:rPr>
              <w:t>(omwille van andere redenen dan SWT (brugpensioen) of rustpensioen) – zie ook punt 9 hieronder Indien de werknemer het bedrijf verlaat, eindigt de verzekering voor hem en zijn familieleden. De tussenkomst van de verzekeraar eindigt onmiddellijk voor de lopende ambulante zorgen. Voor de lopende hospitalisatie eindigt de tussenkomst op het einde van die hospitalisatie, maar ten laatste binnen de 180 dagen volgend op de stopzetting van de dekking van het risico.</w:t>
            </w:r>
            <w:r w:rsidRPr="00027124">
              <w:rPr>
                <w:rFonts w:ascii="Times New Roman" w:eastAsia="Times New Roman" w:hAnsi="Times New Roman" w:cs="Times New Roman"/>
                <w:noProof w:val="0"/>
                <w:spacing w:val="-2"/>
                <w:sz w:val="20"/>
                <w:szCs w:val="20"/>
                <w:lang w:val="nl-NL"/>
              </w:rPr>
              <w:br/>
            </w:r>
            <w:r w:rsidRPr="00027124">
              <w:rPr>
                <w:rFonts w:ascii="Arial" w:eastAsia="Times New Roman" w:hAnsi="Arial" w:cs="Arial"/>
                <w:b/>
                <w:bCs/>
                <w:noProof w:val="0"/>
                <w:color w:val="669966"/>
                <w:spacing w:val="-2"/>
                <w:sz w:val="17"/>
                <w:szCs w:val="17"/>
                <w:lang w:val="nl-NL"/>
              </w:rPr>
              <w:t>c) Bij vrijwillige beëindiging door de werknemer</w:t>
            </w:r>
            <w:r w:rsidRPr="00027124">
              <w:rPr>
                <w:rFonts w:ascii="Times New Roman" w:eastAsia="Times New Roman" w:hAnsi="Times New Roman" w:cs="Times New Roman"/>
                <w:noProof w:val="0"/>
                <w:spacing w:val="-2"/>
                <w:sz w:val="20"/>
                <w:szCs w:val="20"/>
                <w:lang w:val="nl-NL"/>
              </w:rPr>
              <w:t xml:space="preserve"> Elk personeelslid kan op gelijk welk ogenblik zijn aansluiting vrijwillig beëindigen. Vanaf dat ogenblik is het echter niet meer mogelijk later opnieuw aan te sluiten.</w:t>
            </w:r>
            <w:r w:rsidRPr="00027124">
              <w:rPr>
                <w:rFonts w:ascii="Times New Roman" w:eastAsia="Times New Roman" w:hAnsi="Times New Roman" w:cs="Times New Roman"/>
                <w:noProof w:val="0"/>
                <w:spacing w:val="-2"/>
                <w:sz w:val="20"/>
                <w:szCs w:val="20"/>
                <w:lang w:val="nl-NL"/>
              </w:rPr>
              <w:br/>
              <w:t>Hij zal echter geen aanspraak kunnen maken op de door de werkgever betaalde premie.</w:t>
            </w:r>
            <w:r w:rsidRPr="00027124">
              <w:rPr>
                <w:rFonts w:ascii="Times New Roman" w:eastAsia="Times New Roman" w:hAnsi="Times New Roman" w:cs="Times New Roman"/>
                <w:noProof w:val="0"/>
                <w:spacing w:val="-2"/>
                <w:sz w:val="20"/>
                <w:szCs w:val="20"/>
                <w:lang w:val="nl-NL"/>
              </w:rPr>
              <w:br/>
            </w:r>
            <w:r w:rsidRPr="00027124">
              <w:rPr>
                <w:rFonts w:ascii="Arial" w:eastAsia="Times New Roman" w:hAnsi="Arial" w:cs="Arial"/>
                <w:b/>
                <w:bCs/>
                <w:noProof w:val="0"/>
                <w:color w:val="669966"/>
                <w:spacing w:val="-2"/>
                <w:sz w:val="17"/>
                <w:szCs w:val="17"/>
                <w:lang w:val="nl-NL"/>
              </w:rPr>
              <w:t>d) Bij stopzetting van de premiebetaling</w:t>
            </w:r>
            <w:r w:rsidRPr="00027124">
              <w:rPr>
                <w:rFonts w:ascii="Times New Roman" w:eastAsia="Times New Roman" w:hAnsi="Times New Roman" w:cs="Times New Roman"/>
                <w:noProof w:val="0"/>
                <w:spacing w:val="-2"/>
                <w:sz w:val="20"/>
                <w:szCs w:val="20"/>
                <w:lang w:val="nl-NL"/>
              </w:rPr>
              <w:t xml:space="preserve"> De verzekering eindigt eveneens bij stopzetting van betaling van de premie.Bij langdurige inactiviteit wegens ziekte of arbeidsongeval is inhouding op het loon niet mogelijk. Gedurende deze periode wordt de premie door Ford betaald en ingehouden op het loon zodra dit mogelijk is. De verzekering loopt dus gewoon door.</w:t>
            </w:r>
            <w:r w:rsidRPr="00027124">
              <w:rPr>
                <w:rFonts w:ascii="Times New Roman" w:eastAsia="Times New Roman" w:hAnsi="Times New Roman" w:cs="Times New Roman"/>
                <w:noProof w:val="0"/>
                <w:spacing w:val="-2"/>
                <w:sz w:val="20"/>
                <w:szCs w:val="20"/>
                <w:lang w:val="nl-NL"/>
              </w:rPr>
              <w:br/>
            </w:r>
            <w:r w:rsidRPr="00027124">
              <w:rPr>
                <w:rFonts w:ascii="Arial" w:eastAsia="Times New Roman" w:hAnsi="Arial" w:cs="Arial"/>
                <w:b/>
                <w:bCs/>
                <w:noProof w:val="0"/>
                <w:color w:val="669966"/>
                <w:spacing w:val="-2"/>
                <w:sz w:val="17"/>
                <w:szCs w:val="17"/>
                <w:lang w:val="nl-NL"/>
              </w:rPr>
              <w:t xml:space="preserve">e) Bij het verlies van het statuut </w:t>
            </w:r>
            <w:r w:rsidRPr="00027124">
              <w:rPr>
                <w:rFonts w:ascii="Times New Roman" w:eastAsia="Times New Roman" w:hAnsi="Times New Roman" w:cs="Times New Roman"/>
                <w:noProof w:val="0"/>
                <w:spacing w:val="-2"/>
                <w:sz w:val="20"/>
                <w:szCs w:val="20"/>
                <w:lang w:val="nl-NL"/>
              </w:rPr>
              <w:t>van nevenverzekerde De verzekering eindigt als de aangesloten partners of kinderen niet langer voldoen aan de voorwaarden om aangesloten te blijven (bvb scheiding, einde van de samenwoning, kind niet meer ten laste,...) In dit geval kan betrokkene contact opnemen met VANBREDA op 03 217 69 45 voor infomatie en/of aansluiting op een individuele verderzetting. De aanvraag tot individuele verderzetting kan schriftelijk gebeuren tot een termijn van 105 dagen na het verlies van de aansluiting.</w:t>
            </w:r>
            <w:r w:rsidRPr="00027124">
              <w:rPr>
                <w:rFonts w:ascii="Times New Roman" w:eastAsia="Times New Roman" w:hAnsi="Times New Roman" w:cs="Times New Roman"/>
                <w:noProof w:val="0"/>
                <w:spacing w:val="-2"/>
                <w:sz w:val="20"/>
                <w:szCs w:val="20"/>
                <w:lang w:val="nl-NL"/>
              </w:rPr>
              <w:br/>
            </w:r>
            <w:r w:rsidRPr="00027124">
              <w:rPr>
                <w:rFonts w:ascii="Arial" w:eastAsia="Times New Roman" w:hAnsi="Arial" w:cs="Arial"/>
                <w:b/>
                <w:bCs/>
                <w:noProof w:val="0"/>
                <w:color w:val="669966"/>
                <w:spacing w:val="-2"/>
                <w:sz w:val="21"/>
                <w:szCs w:val="21"/>
                <w:lang w:val="nl-NL"/>
              </w:rPr>
              <w:t>8. KAN DE VERZEKERING WORDEN GESCHORST?</w:t>
            </w:r>
            <w:r w:rsidRPr="00027124">
              <w:rPr>
                <w:rFonts w:ascii="Times New Roman" w:eastAsia="Times New Roman" w:hAnsi="Times New Roman" w:cs="Times New Roman"/>
                <w:noProof w:val="0"/>
                <w:spacing w:val="-2"/>
                <w:sz w:val="20"/>
                <w:szCs w:val="20"/>
                <w:lang w:val="nl-NL"/>
              </w:rPr>
              <w:br/>
              <w:t>Bij volledige loopbaanonderbreking en/of tijdskrediet van de hoofdaangeslotene (met uitzondering van loopbaanonderbreking wegens familiale redenen) wordt de verzekering automatisch geschorst. De werknemer kan op zijn kosten de verzekering verderzetten gedurende de duur van de loopbaanonderbreking. Bij het begin of bij de verlenging dient de hoofdaangeslotene hiervoor een verzoek te richten aan de personeelsdienst, die het verzoek zal overmaken aan VANBREDA. Deze laatste zal het verzoek afwikkelen en de premie verder innen.</w:t>
            </w:r>
            <w:r w:rsidRPr="00027124">
              <w:rPr>
                <w:rFonts w:ascii="Times New Roman" w:eastAsia="Times New Roman" w:hAnsi="Times New Roman" w:cs="Times New Roman"/>
                <w:noProof w:val="0"/>
                <w:spacing w:val="-2"/>
                <w:sz w:val="20"/>
                <w:szCs w:val="20"/>
                <w:lang w:val="nl-NL"/>
              </w:rPr>
              <w:br/>
            </w:r>
            <w:r w:rsidRPr="00027124">
              <w:rPr>
                <w:rFonts w:ascii="Arial" w:eastAsia="Times New Roman" w:hAnsi="Arial" w:cs="Arial"/>
                <w:b/>
                <w:bCs/>
                <w:noProof w:val="0"/>
                <w:color w:val="669966"/>
                <w:spacing w:val="-2"/>
                <w:sz w:val="21"/>
                <w:szCs w:val="21"/>
                <w:lang w:val="nl-NL"/>
              </w:rPr>
              <w:t>9. WAT BIJ HET EINDE VAN DE ARBEIDSOVEREENKOMST ?</w:t>
            </w:r>
            <w:r w:rsidRPr="00027124">
              <w:rPr>
                <w:rFonts w:ascii="Times New Roman" w:eastAsia="Times New Roman" w:hAnsi="Times New Roman" w:cs="Times New Roman"/>
                <w:noProof w:val="0"/>
                <w:spacing w:val="-2"/>
                <w:sz w:val="20"/>
                <w:szCs w:val="20"/>
                <w:lang w:val="nl-NL"/>
              </w:rPr>
              <w:br/>
            </w:r>
            <w:r w:rsidRPr="00027124">
              <w:rPr>
                <w:rFonts w:ascii="Arial" w:eastAsia="Times New Roman" w:hAnsi="Arial" w:cs="Arial"/>
                <w:b/>
                <w:bCs/>
                <w:noProof w:val="0"/>
                <w:color w:val="669966"/>
                <w:spacing w:val="-2"/>
                <w:sz w:val="17"/>
                <w:szCs w:val="17"/>
                <w:lang w:val="nl-NL"/>
              </w:rPr>
              <w:t>a) Ingevolge de sluiting van Ford Werke GmbH, Fabrieken te Genk :</w:t>
            </w:r>
            <w:r w:rsidRPr="00027124">
              <w:rPr>
                <w:rFonts w:ascii="Times New Roman" w:eastAsia="Times New Roman" w:hAnsi="Times New Roman" w:cs="Times New Roman"/>
                <w:noProof w:val="0"/>
                <w:spacing w:val="-2"/>
                <w:sz w:val="20"/>
                <w:szCs w:val="20"/>
                <w:lang w:val="nl-NL"/>
              </w:rPr>
              <w:br/>
              <w:t>Indien de arbeidsovereenkomst door Ford beëindigd wordt ingevolge de sluiting van Ford Werke GmbH, fabrieken te Genk, heeft de werknemer de keuze :</w:t>
            </w:r>
            <w:r w:rsidRPr="00027124">
              <w:rPr>
                <w:rFonts w:ascii="Times New Roman" w:eastAsia="Times New Roman" w:hAnsi="Times New Roman" w:cs="Times New Roman"/>
                <w:noProof w:val="0"/>
                <w:spacing w:val="-2"/>
                <w:sz w:val="20"/>
                <w:szCs w:val="20"/>
                <w:lang w:val="nl-NL"/>
              </w:rPr>
              <w:br/>
              <w:t>- Voor een aansluiting bij het individuele verderzettingsproduct nr 6 van AXA (zie hiervoor punt hieronder),</w:t>
            </w:r>
            <w:r w:rsidRPr="00027124">
              <w:rPr>
                <w:rFonts w:ascii="Times New Roman" w:eastAsia="Times New Roman" w:hAnsi="Times New Roman" w:cs="Times New Roman"/>
                <w:noProof w:val="0"/>
                <w:spacing w:val="-2"/>
                <w:sz w:val="20"/>
                <w:szCs w:val="20"/>
                <w:lang w:val="nl-NL"/>
              </w:rPr>
              <w:br/>
              <w:t>- Voor een verlenging van de beroepsgebonden aansluiting bij de collectieve verzekering hospitalisatie van Ford,</w:t>
            </w:r>
            <w:r w:rsidRPr="00027124">
              <w:rPr>
                <w:rFonts w:ascii="Times New Roman" w:eastAsia="Times New Roman" w:hAnsi="Times New Roman" w:cs="Times New Roman"/>
                <w:noProof w:val="0"/>
                <w:spacing w:val="-2"/>
                <w:sz w:val="20"/>
                <w:szCs w:val="20"/>
                <w:lang w:val="nl-NL"/>
              </w:rPr>
              <w:br/>
            </w:r>
            <w:r w:rsidRPr="00027124">
              <w:rPr>
                <w:rFonts w:ascii="Times New Roman" w:eastAsia="Times New Roman" w:hAnsi="Times New Roman" w:cs="Times New Roman"/>
                <w:noProof w:val="0"/>
                <w:spacing w:val="-2"/>
                <w:sz w:val="20"/>
                <w:szCs w:val="20"/>
                <w:lang w:val="nl-NL"/>
              </w:rPr>
              <w:lastRenderedPageBreak/>
              <w:t>- Of voor GEEN van beide mogelijkheden, in welk geval de werknemer,indien gewenst, zelf instaat voor een aansluiting aan een hospitalisatieverzekering.</w:t>
            </w:r>
            <w:r w:rsidRPr="00027124">
              <w:rPr>
                <w:rFonts w:ascii="Times New Roman" w:eastAsia="Times New Roman" w:hAnsi="Times New Roman" w:cs="Times New Roman"/>
                <w:noProof w:val="0"/>
                <w:spacing w:val="-2"/>
                <w:sz w:val="20"/>
                <w:szCs w:val="20"/>
                <w:lang w:val="nl-NL"/>
              </w:rPr>
              <w:br/>
              <w:t>Om deze keuze te kunnen maken zal er aan de uit dienst tredende werknemers,die vallen onder het sociaal plan ivm de sluiting van de Ford Fabrieken in Genk, een keuzedocument met bijkomende informatie overhandigd worden met de mogelijkheid om voor één van bovenstaande opties te kiezen, dan wel om aan te geven dat ze van GEEN van beide mogelijkheden gebruik willen maken.</w:t>
            </w:r>
            <w:r w:rsidRPr="00027124">
              <w:rPr>
                <w:rFonts w:ascii="Times New Roman" w:eastAsia="Times New Roman" w:hAnsi="Times New Roman" w:cs="Times New Roman"/>
                <w:noProof w:val="0"/>
                <w:spacing w:val="-2"/>
                <w:sz w:val="20"/>
                <w:szCs w:val="20"/>
                <w:lang w:val="nl-NL"/>
              </w:rPr>
              <w:br/>
            </w:r>
            <w:r w:rsidRPr="00027124">
              <w:rPr>
                <w:rFonts w:ascii="Arial" w:eastAsia="Times New Roman" w:hAnsi="Arial" w:cs="Arial"/>
                <w:b/>
                <w:bCs/>
                <w:noProof w:val="0"/>
                <w:color w:val="669966"/>
                <w:spacing w:val="-2"/>
                <w:sz w:val="17"/>
                <w:szCs w:val="17"/>
                <w:lang w:val="nl-NL"/>
              </w:rPr>
              <w:t>b) Bij opruststelling, ontslag na langdurige ziekte of bij overlijden :</w:t>
            </w:r>
            <w:r w:rsidRPr="00027124">
              <w:rPr>
                <w:rFonts w:ascii="Times New Roman" w:eastAsia="Times New Roman" w:hAnsi="Times New Roman" w:cs="Times New Roman"/>
                <w:noProof w:val="0"/>
                <w:spacing w:val="-2"/>
                <w:sz w:val="20"/>
                <w:szCs w:val="20"/>
                <w:lang w:val="nl-NL"/>
              </w:rPr>
              <w:br/>
            </w:r>
            <w:r w:rsidRPr="00027124">
              <w:rPr>
                <w:rFonts w:ascii="Arial" w:eastAsia="Times New Roman" w:hAnsi="Arial" w:cs="Arial"/>
                <w:b/>
                <w:bCs/>
                <w:noProof w:val="0"/>
                <w:color w:val="669966"/>
                <w:spacing w:val="-2"/>
                <w:sz w:val="17"/>
                <w:szCs w:val="17"/>
                <w:lang w:val="nl-NL"/>
              </w:rPr>
              <w:t>1.BIJ OPRUSTSTELLING.</w:t>
            </w:r>
            <w:r w:rsidRPr="00027124">
              <w:rPr>
                <w:rFonts w:ascii="Times New Roman" w:eastAsia="Times New Roman" w:hAnsi="Times New Roman" w:cs="Times New Roman"/>
                <w:noProof w:val="0"/>
                <w:spacing w:val="-2"/>
                <w:sz w:val="20"/>
                <w:szCs w:val="20"/>
                <w:lang w:val="nl-NL"/>
              </w:rPr>
              <w:br/>
              <w:t>Bruggepensioneerden, SWT’ers of (vervroegd)wettelijk gepensioneerden kunnen verder verzekerd blijven op de collectieve overeenkomst mits een aanvraag wordt ingediend binnen de 2 maanden na einde van de arbeidsovereenkomst. De premie voor de op rust gestelde zal vanaf dat ogenblik door hem gedragen worden en op kwartaalbasis betaald worden. Op het ogenblik van de uitdiensttreding ontvangt men hiervoor een domiciliëringsaanvraag. Vanaf het bereiken van de leeftijd van 65 jaar is een aangepast tarief van toepassing.Op dit ogenblik kan de gepensioneerde ook beslissen om van formule van de vrijstelling te veranderen.</w:t>
            </w:r>
            <w:r w:rsidRPr="00027124">
              <w:rPr>
                <w:rFonts w:ascii="Times New Roman" w:eastAsia="Times New Roman" w:hAnsi="Times New Roman" w:cs="Times New Roman"/>
                <w:noProof w:val="0"/>
                <w:spacing w:val="-2"/>
                <w:sz w:val="20"/>
                <w:szCs w:val="20"/>
                <w:lang w:val="nl-NL"/>
              </w:rPr>
              <w:br/>
            </w:r>
            <w:r w:rsidRPr="00027124">
              <w:rPr>
                <w:rFonts w:ascii="Arial" w:eastAsia="Times New Roman" w:hAnsi="Arial" w:cs="Arial"/>
                <w:b/>
                <w:bCs/>
                <w:noProof w:val="0"/>
                <w:color w:val="669966"/>
                <w:spacing w:val="-2"/>
                <w:sz w:val="17"/>
                <w:szCs w:val="17"/>
                <w:lang w:val="nl-NL"/>
              </w:rPr>
              <w:t>2. BIJ ONTSLAG NA LANGDURIGE ZIEKTE.</w:t>
            </w:r>
            <w:r w:rsidRPr="00027124">
              <w:rPr>
                <w:rFonts w:ascii="Times New Roman" w:eastAsia="Times New Roman" w:hAnsi="Times New Roman" w:cs="Times New Roman"/>
                <w:noProof w:val="0"/>
                <w:spacing w:val="-2"/>
                <w:sz w:val="20"/>
                <w:szCs w:val="20"/>
                <w:lang w:val="nl-NL"/>
              </w:rPr>
              <w:br/>
              <w:t>Op het ogenblik van het ontslag kan op verzoek van de werknemer de verzekering op de collectieve overeenkomst verdergezet worden. Hiervoor tekent hij een domiciliëringsopdracht waardoor VANBREDA gerechtigd is de verschuldigde kwartaalpremies te innen via zijn bankrekening. De premie is volledig ten laste van de ex-werknemer. Bij een aanvraag voor tussenkomst dient er een bewijs bijgevoegd te worden waaruit blijkt dat men niet opnieuw tewerkgesteld is. Wanneer dit bewijs niet kan geleverd worden dan wordt nog tussenkomst verleend voor de lopende hospitalisatie en stopt de verzekering vanaf de volgende vervaldag. Dit bewijs zal niet meer gevraagd worden vanaf het 60ste levensjaar.</w:t>
            </w:r>
            <w:r w:rsidRPr="00027124">
              <w:rPr>
                <w:rFonts w:ascii="Times New Roman" w:eastAsia="Times New Roman" w:hAnsi="Times New Roman" w:cs="Times New Roman"/>
                <w:noProof w:val="0"/>
                <w:spacing w:val="-2"/>
                <w:sz w:val="20"/>
                <w:szCs w:val="20"/>
                <w:lang w:val="nl-NL"/>
              </w:rPr>
              <w:br/>
            </w:r>
            <w:r w:rsidRPr="00027124">
              <w:rPr>
                <w:rFonts w:ascii="Arial" w:eastAsia="Times New Roman" w:hAnsi="Arial" w:cs="Arial"/>
                <w:b/>
                <w:bCs/>
                <w:noProof w:val="0"/>
                <w:color w:val="669966"/>
                <w:spacing w:val="-2"/>
                <w:sz w:val="17"/>
                <w:szCs w:val="17"/>
                <w:lang w:val="nl-NL"/>
              </w:rPr>
              <w:t>3. BIJ OVERLIJDEN</w:t>
            </w:r>
            <w:r w:rsidRPr="00027124">
              <w:rPr>
                <w:rFonts w:ascii="Times New Roman" w:eastAsia="Times New Roman" w:hAnsi="Times New Roman" w:cs="Times New Roman"/>
                <w:noProof w:val="0"/>
                <w:spacing w:val="-2"/>
                <w:sz w:val="20"/>
                <w:szCs w:val="20"/>
                <w:lang w:val="nl-NL"/>
              </w:rPr>
              <w:t xml:space="preserve"> van de werknemer in actieve dienst of op rust gestelde,blijven de overlevende echtgeno(o)t(e) of samenwonende partner en de ten laste zijnde kinderen verder verzekerd op de collectieve overeenkomst op voorwaarde dat:</w:t>
            </w:r>
            <w:r w:rsidRPr="00027124">
              <w:rPr>
                <w:rFonts w:ascii="Times New Roman" w:eastAsia="Times New Roman" w:hAnsi="Times New Roman" w:cs="Times New Roman"/>
                <w:noProof w:val="0"/>
                <w:spacing w:val="-2"/>
                <w:sz w:val="20"/>
                <w:szCs w:val="20"/>
                <w:lang w:val="nl-NL"/>
              </w:rPr>
              <w:br/>
              <w:t>- de aanvraag hiervoor gedaan wordt binnen de 2 maanden die volgen op het overlijden,</w:t>
            </w:r>
            <w:r w:rsidRPr="00027124">
              <w:rPr>
                <w:rFonts w:ascii="Times New Roman" w:eastAsia="Times New Roman" w:hAnsi="Times New Roman" w:cs="Times New Roman"/>
                <w:noProof w:val="0"/>
                <w:spacing w:val="-2"/>
                <w:sz w:val="20"/>
                <w:szCs w:val="20"/>
                <w:lang w:val="nl-NL"/>
              </w:rPr>
              <w:br/>
              <w:t>- de overlevende echtgeno(o)t(e) niet hertrouwt;</w:t>
            </w:r>
            <w:r w:rsidRPr="00027124">
              <w:rPr>
                <w:rFonts w:ascii="Times New Roman" w:eastAsia="Times New Roman" w:hAnsi="Times New Roman" w:cs="Times New Roman"/>
                <w:noProof w:val="0"/>
                <w:spacing w:val="-2"/>
                <w:sz w:val="20"/>
                <w:szCs w:val="20"/>
                <w:lang w:val="nl-NL"/>
              </w:rPr>
              <w:br/>
              <w:t>- de overlevende samenwonende partner niet huwt Bij overlijden in actieve dienst ontvangt de overlevende partner hiervoor van de personeelsadministratie een aanvraagformulier tot verderzetting. Wanneer dit aan VANBREDA bezorgd wordt, sturen zij een domiciliëringsaanvraag waardoor zij gerechtigd zijn de verschuldigde kwartaalpremie te innen via de bankrekening. Wil men verder verzekerd blijven, dan stuurt men binnen de 2 maanden deze aanvraag ingevuld en ondertekend naar VANBREDA.</w:t>
            </w:r>
            <w:r w:rsidRPr="00027124">
              <w:rPr>
                <w:rFonts w:ascii="Times New Roman" w:eastAsia="Times New Roman" w:hAnsi="Times New Roman" w:cs="Times New Roman"/>
                <w:noProof w:val="0"/>
                <w:spacing w:val="-2"/>
                <w:sz w:val="20"/>
                <w:szCs w:val="20"/>
                <w:lang w:val="nl-NL"/>
              </w:rPr>
              <w:br/>
              <w:t xml:space="preserve">Bij overlijden van een op rust gestelde is het niet de personeelsdienst, maar de maatschappij die de nodige formaliteiten zal vervullen. Alle verzekerde gepensioneerden en weduwen of weduwenaars geven de eventuele wijzigingen van de gezinssituatie en het adres rechtstreeks door aan VANBREDA. </w:t>
            </w:r>
            <w:r w:rsidRPr="00027124">
              <w:rPr>
                <w:rFonts w:ascii="Times New Roman" w:eastAsia="Times New Roman" w:hAnsi="Times New Roman" w:cs="Times New Roman"/>
                <w:noProof w:val="0"/>
                <w:spacing w:val="-2"/>
                <w:sz w:val="20"/>
                <w:szCs w:val="20"/>
                <w:lang w:val="nl-NL"/>
              </w:rPr>
              <w:br/>
            </w:r>
            <w:r w:rsidRPr="00027124">
              <w:rPr>
                <w:rFonts w:ascii="Arial" w:eastAsia="Times New Roman" w:hAnsi="Arial" w:cs="Arial"/>
                <w:b/>
                <w:bCs/>
                <w:noProof w:val="0"/>
                <w:color w:val="669966"/>
                <w:spacing w:val="-2"/>
                <w:sz w:val="17"/>
                <w:szCs w:val="17"/>
                <w:lang w:val="nl-NL"/>
              </w:rPr>
              <w:t>c) Indien de werknemer het bedrijf verlaat</w:t>
            </w:r>
            <w:r w:rsidRPr="00027124">
              <w:rPr>
                <w:rFonts w:ascii="Times New Roman" w:eastAsia="Times New Roman" w:hAnsi="Times New Roman" w:cs="Times New Roman"/>
                <w:noProof w:val="0"/>
                <w:spacing w:val="-2"/>
                <w:sz w:val="20"/>
                <w:szCs w:val="20"/>
                <w:lang w:val="nl-NL"/>
              </w:rPr>
              <w:t xml:space="preserve"> ONDER ANDERE OMSTANDIGHEDEN kan er gekozen worden voor een individuele verderzetting. Hiervoor dient de werknemer kontakt op te nemen met VANBREDA om op eigen kosten in een individuele verderzetting van de hospitalisatieverzekering te voorzien. U betaalt de premies voor deze verderzetting rechtstreeks aan VANBREDA, na ontvangst van een verzoek tot betaling of via een bankdomiciliëring. Bij de uitdiensttreding is een specifieke informatie voorzien met betrekking tot de mogelijkheiden en werkwijzen voor deze individuele verderzetting. De aanvraag tot individuele verderzetting kan schriftelijk gebeuren tot een termijn van 105 dagen na het verlies van de aansluiting.</w:t>
            </w:r>
            <w:r w:rsidRPr="00027124">
              <w:rPr>
                <w:rFonts w:ascii="Times New Roman" w:eastAsia="Times New Roman" w:hAnsi="Times New Roman" w:cs="Times New Roman"/>
                <w:noProof w:val="0"/>
                <w:spacing w:val="-2"/>
                <w:sz w:val="20"/>
                <w:szCs w:val="20"/>
                <w:lang w:val="nl-NL"/>
              </w:rPr>
              <w:br/>
            </w:r>
            <w:r w:rsidRPr="00027124">
              <w:rPr>
                <w:rFonts w:ascii="Arial" w:eastAsia="Times New Roman" w:hAnsi="Arial" w:cs="Arial"/>
                <w:b/>
                <w:bCs/>
                <w:noProof w:val="0"/>
                <w:color w:val="669966"/>
                <w:spacing w:val="-2"/>
                <w:sz w:val="21"/>
                <w:szCs w:val="21"/>
                <w:lang w:val="nl-NL"/>
              </w:rPr>
              <w:t>10. WAT MOET U DOEN BIJ EEN HOSPITALISATIE?</w:t>
            </w:r>
            <w:r w:rsidRPr="00027124">
              <w:rPr>
                <w:rFonts w:ascii="Times New Roman" w:eastAsia="Times New Roman" w:hAnsi="Times New Roman" w:cs="Times New Roman"/>
                <w:noProof w:val="0"/>
                <w:spacing w:val="-2"/>
                <w:sz w:val="20"/>
                <w:szCs w:val="20"/>
                <w:lang w:val="nl-NL"/>
              </w:rPr>
              <w:br/>
              <w:t>Vanaf 1 juli 2008 wordt de dienstverlening verleend door VANBREDA via de MEDILINK kaart.</w:t>
            </w:r>
            <w:r w:rsidRPr="00027124">
              <w:rPr>
                <w:rFonts w:ascii="Times New Roman" w:eastAsia="Times New Roman" w:hAnsi="Times New Roman" w:cs="Times New Roman"/>
                <w:noProof w:val="0"/>
                <w:spacing w:val="-2"/>
                <w:sz w:val="20"/>
                <w:szCs w:val="20"/>
                <w:lang w:val="nl-NL"/>
              </w:rPr>
              <w:br/>
              <w:t>Iedere aangeslotene (werknemer, partner, kinderen) ontvangt een persoonlijk MEDILINK kaartje met daarop zijn/haar naam en de nodige referentienummers om opzoekingen gemakkelijker te maken.</w:t>
            </w:r>
            <w:r w:rsidRPr="00027124">
              <w:rPr>
                <w:rFonts w:ascii="Times New Roman" w:eastAsia="Times New Roman" w:hAnsi="Times New Roman" w:cs="Times New Roman"/>
                <w:noProof w:val="0"/>
                <w:spacing w:val="-2"/>
                <w:sz w:val="20"/>
                <w:szCs w:val="20"/>
                <w:lang w:val="nl-NL"/>
              </w:rPr>
              <w:br/>
            </w:r>
            <w:r w:rsidRPr="00027124">
              <w:rPr>
                <w:rFonts w:ascii="Arial" w:eastAsia="Times New Roman" w:hAnsi="Arial" w:cs="Arial"/>
                <w:b/>
                <w:bCs/>
                <w:noProof w:val="0"/>
                <w:color w:val="669966"/>
                <w:spacing w:val="-2"/>
                <w:sz w:val="17"/>
                <w:szCs w:val="17"/>
                <w:lang w:val="nl-NL"/>
              </w:rPr>
              <w:t>Stap 1</w:t>
            </w:r>
            <w:r w:rsidRPr="00027124">
              <w:rPr>
                <w:rFonts w:ascii="Times New Roman" w:eastAsia="Times New Roman" w:hAnsi="Times New Roman" w:cs="Times New Roman"/>
                <w:noProof w:val="0"/>
                <w:spacing w:val="-2"/>
                <w:sz w:val="20"/>
                <w:szCs w:val="20"/>
                <w:lang w:val="nl-NL"/>
              </w:rPr>
              <w:t xml:space="preserve"> : U verwittigt VANBREDA !</w:t>
            </w:r>
            <w:r w:rsidRPr="00027124">
              <w:rPr>
                <w:rFonts w:ascii="Times New Roman" w:eastAsia="Times New Roman" w:hAnsi="Times New Roman" w:cs="Times New Roman"/>
                <w:noProof w:val="0"/>
                <w:spacing w:val="-2"/>
                <w:sz w:val="20"/>
                <w:szCs w:val="20"/>
                <w:lang w:val="nl-NL"/>
              </w:rPr>
              <w:br/>
              <w:t>U weet vooraf dat U gehospitaliseerd wordt :</w:t>
            </w:r>
            <w:r w:rsidRPr="00027124">
              <w:rPr>
                <w:rFonts w:ascii="Times New Roman" w:eastAsia="Times New Roman" w:hAnsi="Times New Roman" w:cs="Times New Roman"/>
                <w:noProof w:val="0"/>
                <w:spacing w:val="-2"/>
                <w:sz w:val="20"/>
                <w:szCs w:val="20"/>
                <w:lang w:val="nl-NL"/>
              </w:rPr>
              <w:br/>
              <w:t>U brengt ten laatste 14 dagen vóór de opnamedatum VANBREDA (03 217 69 45) op de hoogte van de geplande hospitalisatie. U meldt hierbij de datum en de reden van de opname (diagnose en/of ingreep) en het door U gekozen ziekenhuis. U kan een lijst van de aangesloten ziekenhuizen vinden op www.vanbreda-riskandbenefits.be</w:t>
            </w:r>
            <w:r w:rsidRPr="00027124">
              <w:rPr>
                <w:rFonts w:ascii="Times New Roman" w:eastAsia="Times New Roman" w:hAnsi="Times New Roman" w:cs="Times New Roman"/>
                <w:noProof w:val="0"/>
                <w:spacing w:val="-2"/>
                <w:sz w:val="20"/>
                <w:szCs w:val="20"/>
                <w:lang w:val="nl-NL"/>
              </w:rPr>
              <w:br/>
              <w:t>- Indien de opname aanvaard wordt (de reden valt binnen de waarborg), krijgt het ziekenhuis bericht dat de factuur rechtstreeks naar VANBREDA mag gestuurd worden en U ontvangt een bevestigingsbrief op uw thuisadres met bevestiging van de aanvaarding van de rechtstreekse betaling.</w:t>
            </w:r>
            <w:r w:rsidRPr="00027124">
              <w:rPr>
                <w:rFonts w:ascii="Times New Roman" w:eastAsia="Times New Roman" w:hAnsi="Times New Roman" w:cs="Times New Roman"/>
                <w:noProof w:val="0"/>
                <w:spacing w:val="-2"/>
                <w:sz w:val="20"/>
                <w:szCs w:val="20"/>
                <w:lang w:val="nl-NL"/>
              </w:rPr>
              <w:br/>
              <w:t xml:space="preserve">- Als de opname niet kan aanvaard worden (omdat de reden bijvoorbeeld niet binnen de waarborgen valt) ontvangt zowel het ziekenhuis als uzelf een bericht dat er voor die opname geen derdebetalersregeling mogelijk is. In dat geval </w:t>
            </w:r>
            <w:r w:rsidRPr="00027124">
              <w:rPr>
                <w:rFonts w:ascii="Times New Roman" w:eastAsia="Times New Roman" w:hAnsi="Times New Roman" w:cs="Times New Roman"/>
                <w:noProof w:val="0"/>
                <w:spacing w:val="-2"/>
                <w:sz w:val="20"/>
                <w:szCs w:val="20"/>
                <w:lang w:val="nl-NL"/>
              </w:rPr>
              <w:lastRenderedPageBreak/>
              <w:t>dient U zelf de facturen de betalen.</w:t>
            </w:r>
            <w:r w:rsidRPr="00027124">
              <w:rPr>
                <w:rFonts w:ascii="Times New Roman" w:eastAsia="Times New Roman" w:hAnsi="Times New Roman" w:cs="Times New Roman"/>
                <w:noProof w:val="0"/>
                <w:spacing w:val="-2"/>
                <w:sz w:val="20"/>
                <w:szCs w:val="20"/>
                <w:lang w:val="nl-NL"/>
              </w:rPr>
              <w:br/>
              <w:t>- Indien er onvoldoende informatie is om uit te maken of de opname kan aanvaard worden, worden er bijkomende inlichtingen gevraagd. Op basis van deze informatie, die ten laatste 7 dagen vóór de opname in het bezit van VANBREDA moet zijn, zal U een definitieve beslissing meegedeeld worden.</w:t>
            </w:r>
            <w:r w:rsidRPr="00027124">
              <w:rPr>
                <w:rFonts w:ascii="Times New Roman" w:eastAsia="Times New Roman" w:hAnsi="Times New Roman" w:cs="Times New Roman"/>
                <w:noProof w:val="0"/>
                <w:spacing w:val="-2"/>
                <w:sz w:val="20"/>
                <w:szCs w:val="20"/>
                <w:lang w:val="nl-NL"/>
              </w:rPr>
              <w:br/>
              <w:t>- Een dossier dat na de opnamedatum aangemeld wordt kan niet meer genieten van de derdebetalersregeling.</w:t>
            </w:r>
            <w:r w:rsidRPr="00027124">
              <w:rPr>
                <w:rFonts w:ascii="Times New Roman" w:eastAsia="Times New Roman" w:hAnsi="Times New Roman" w:cs="Times New Roman"/>
                <w:noProof w:val="0"/>
                <w:spacing w:val="-2"/>
                <w:sz w:val="20"/>
                <w:szCs w:val="20"/>
                <w:lang w:val="nl-NL"/>
              </w:rPr>
              <w:br/>
              <w:t>U wordt onverwachts in het ziekenhuis opgenomen :</w:t>
            </w:r>
            <w:r w:rsidRPr="00027124">
              <w:rPr>
                <w:rFonts w:ascii="Times New Roman" w:eastAsia="Times New Roman" w:hAnsi="Times New Roman" w:cs="Times New Roman"/>
                <w:noProof w:val="0"/>
                <w:spacing w:val="-2"/>
                <w:sz w:val="20"/>
                <w:szCs w:val="20"/>
                <w:lang w:val="nl-NL"/>
              </w:rPr>
              <w:br/>
              <w:t>Sommige opnames zijn natuurlijk niet op voorhand gepland. In dit geval moet U (of een familielid of vriend) zo snel mogelijk VANBREDA verwittigen. Dat kan per brief, per e-mail op medilink@vanbreda.be of telefonisch op het callcenter op 03/217 69 45. VANBREDA onderzoekt onmiddellijk de gegevens en licht het ziekenhuis in of de derdebetalersregeling van toepassing is of niet.</w:t>
            </w:r>
            <w:r w:rsidRPr="00027124">
              <w:rPr>
                <w:rFonts w:ascii="Times New Roman" w:eastAsia="Times New Roman" w:hAnsi="Times New Roman" w:cs="Times New Roman"/>
                <w:noProof w:val="0"/>
                <w:spacing w:val="-2"/>
                <w:sz w:val="20"/>
                <w:szCs w:val="20"/>
                <w:lang w:val="nl-NL"/>
              </w:rPr>
              <w:br/>
            </w:r>
            <w:r w:rsidRPr="00027124">
              <w:rPr>
                <w:rFonts w:ascii="Arial" w:eastAsia="Times New Roman" w:hAnsi="Arial" w:cs="Arial"/>
                <w:b/>
                <w:bCs/>
                <w:noProof w:val="0"/>
                <w:color w:val="669966"/>
                <w:spacing w:val="-2"/>
                <w:sz w:val="17"/>
                <w:szCs w:val="17"/>
                <w:lang w:val="nl-NL"/>
              </w:rPr>
              <w:t xml:space="preserve">Stap 2 </w:t>
            </w:r>
            <w:r w:rsidRPr="00027124">
              <w:rPr>
                <w:rFonts w:ascii="Times New Roman" w:eastAsia="Times New Roman" w:hAnsi="Times New Roman" w:cs="Times New Roman"/>
                <w:noProof w:val="0"/>
                <w:spacing w:val="-2"/>
                <w:sz w:val="20"/>
                <w:szCs w:val="20"/>
                <w:lang w:val="nl-NL"/>
              </w:rPr>
              <w:t>: Als de derdebetalersregeling van toepassing is zal het ziekenhuis de factuur bezorgen aan VANBREDA die de betaling zal uitvoeren.</w:t>
            </w:r>
            <w:r w:rsidRPr="00027124">
              <w:rPr>
                <w:rFonts w:ascii="Times New Roman" w:eastAsia="Times New Roman" w:hAnsi="Times New Roman" w:cs="Times New Roman"/>
                <w:noProof w:val="0"/>
                <w:spacing w:val="-2"/>
                <w:sz w:val="20"/>
                <w:szCs w:val="20"/>
                <w:lang w:val="nl-NL"/>
              </w:rPr>
              <w:br/>
              <w:t xml:space="preserve">- Als de derdebetalersregeling NIET van toepassing is kan het ziekenuis een voorschot vragen en zal U de factuur zelf aan het ziekenhuis moeten betalen. U kan alsnog uw hospitalisatiefactuur aan VANBREDA bezorgen indien de niet-aanvaarding niet te wijten was aan reden “niet gedekt door de polis” </w:t>
            </w:r>
            <w:r w:rsidRPr="00027124">
              <w:rPr>
                <w:rFonts w:ascii="Times New Roman" w:eastAsia="Times New Roman" w:hAnsi="Times New Roman" w:cs="Times New Roman"/>
                <w:noProof w:val="0"/>
                <w:spacing w:val="-2"/>
                <w:sz w:val="20"/>
                <w:szCs w:val="20"/>
                <w:lang w:val="nl-NL"/>
              </w:rPr>
              <w:br/>
            </w:r>
            <w:r w:rsidRPr="00027124">
              <w:rPr>
                <w:rFonts w:ascii="Arial" w:eastAsia="Times New Roman" w:hAnsi="Arial" w:cs="Arial"/>
                <w:b/>
                <w:bCs/>
                <w:noProof w:val="0"/>
                <w:color w:val="669966"/>
                <w:spacing w:val="-2"/>
                <w:sz w:val="17"/>
                <w:szCs w:val="17"/>
                <w:lang w:val="nl-NL"/>
              </w:rPr>
              <w:t>Stap 3 :</w:t>
            </w:r>
            <w:r w:rsidRPr="00027124">
              <w:rPr>
                <w:rFonts w:ascii="Times New Roman" w:eastAsia="Times New Roman" w:hAnsi="Times New Roman" w:cs="Times New Roman"/>
                <w:noProof w:val="0"/>
                <w:spacing w:val="-2"/>
                <w:sz w:val="20"/>
                <w:szCs w:val="20"/>
                <w:lang w:val="nl-NL"/>
              </w:rPr>
              <w:t xml:space="preserve"> U ontvangt een afrekeningsbrief</w:t>
            </w:r>
            <w:r w:rsidRPr="00027124">
              <w:rPr>
                <w:rFonts w:ascii="Times New Roman" w:eastAsia="Times New Roman" w:hAnsi="Times New Roman" w:cs="Times New Roman"/>
                <w:noProof w:val="0"/>
                <w:spacing w:val="-2"/>
                <w:sz w:val="20"/>
                <w:szCs w:val="20"/>
                <w:lang w:val="nl-NL"/>
              </w:rPr>
              <w:br/>
              <w:t>Bij gebruik van de derdebetalersregeling zal U nadat VANBREDA het ziekenhuis betaald heeft een gedetailleerde afrekeningsbrief ontvangen, samen met de originele hospitalisatiefactuur. Hierop vindt U een overzicht van de kosten die betaald werden. De kosten die niet binnen de waarborg vallen (vrijstelling (als van toepassing), telefoon,...) betaalt U terug aan VANBREDA aan de hand van het bijgevoegde overschrijvingsformulier.</w:t>
            </w:r>
            <w:r w:rsidRPr="00027124">
              <w:rPr>
                <w:rFonts w:ascii="Times New Roman" w:eastAsia="Times New Roman" w:hAnsi="Times New Roman" w:cs="Times New Roman"/>
                <w:noProof w:val="0"/>
                <w:spacing w:val="-2"/>
                <w:sz w:val="20"/>
                <w:szCs w:val="20"/>
                <w:lang w:val="nl-NL"/>
              </w:rPr>
              <w:br/>
            </w:r>
            <w:r w:rsidRPr="00027124">
              <w:rPr>
                <w:rFonts w:ascii="Arial" w:eastAsia="Times New Roman" w:hAnsi="Arial" w:cs="Arial"/>
                <w:b/>
                <w:bCs/>
                <w:noProof w:val="0"/>
                <w:color w:val="669966"/>
                <w:spacing w:val="-2"/>
                <w:sz w:val="17"/>
                <w:szCs w:val="17"/>
                <w:lang w:val="nl-NL"/>
              </w:rPr>
              <w:t xml:space="preserve">Stap 4 : </w:t>
            </w:r>
            <w:r w:rsidRPr="00027124">
              <w:rPr>
                <w:rFonts w:ascii="Times New Roman" w:eastAsia="Times New Roman" w:hAnsi="Times New Roman" w:cs="Times New Roman"/>
                <w:noProof w:val="0"/>
                <w:spacing w:val="-2"/>
                <w:sz w:val="20"/>
                <w:szCs w:val="20"/>
                <w:lang w:val="nl-NL"/>
              </w:rPr>
              <w:t xml:space="preserve">De derdebetalers regeling was niet van toepassing of er zijn nog kosten van voor- en/of nazorg van de hospitalisatie U betaalt zelf de ziekenhuisfactuur en de rekeningen van dokter of apotheker. U bezorgt de originele volledige ziekenhuisfactuur, kwijtschriften voor de doktersrekeningen van de mutualiteit en de kwijtschriften van de apotheker naar : VANBREDA Risk &amp; Benefits HCCL Postbus 34 2140 Antwerpen </w:t>
            </w:r>
            <w:r w:rsidRPr="00027124">
              <w:rPr>
                <w:rFonts w:ascii="Times New Roman" w:eastAsia="Times New Roman" w:hAnsi="Times New Roman" w:cs="Times New Roman"/>
                <w:noProof w:val="0"/>
                <w:spacing w:val="-2"/>
                <w:sz w:val="20"/>
                <w:szCs w:val="20"/>
                <w:lang w:val="nl-NL"/>
              </w:rPr>
              <w:br/>
            </w:r>
            <w:r w:rsidRPr="00027124">
              <w:rPr>
                <w:rFonts w:ascii="Arial" w:eastAsia="Times New Roman" w:hAnsi="Arial" w:cs="Arial"/>
                <w:b/>
                <w:bCs/>
                <w:noProof w:val="0"/>
                <w:color w:val="669966"/>
                <w:spacing w:val="-2"/>
                <w:sz w:val="17"/>
                <w:szCs w:val="17"/>
                <w:lang w:val="nl-NL"/>
              </w:rPr>
              <w:t>Stap 5 :</w:t>
            </w:r>
            <w:r w:rsidRPr="00027124">
              <w:rPr>
                <w:rFonts w:ascii="Times New Roman" w:eastAsia="Times New Roman" w:hAnsi="Times New Roman" w:cs="Times New Roman"/>
                <w:noProof w:val="0"/>
                <w:spacing w:val="-2"/>
                <w:sz w:val="20"/>
                <w:szCs w:val="20"/>
                <w:lang w:val="nl-NL"/>
              </w:rPr>
              <w:t xml:space="preserve"> U ontvangt terugbetaling : VANBREDA onderzoekt welke kosten in aanmerking komen voor terugbetaling en U ontvang binnen de 14 dagen de terugbetaling op uw bankrekening. </w:t>
            </w:r>
            <w:r w:rsidRPr="00027124">
              <w:rPr>
                <w:rFonts w:ascii="Times New Roman" w:eastAsia="Times New Roman" w:hAnsi="Times New Roman" w:cs="Times New Roman"/>
                <w:noProof w:val="0"/>
                <w:spacing w:val="-2"/>
                <w:sz w:val="20"/>
                <w:szCs w:val="20"/>
                <w:lang w:val="nl-NL"/>
              </w:rPr>
              <w:br/>
              <w:t>Enkele tips :</w:t>
            </w:r>
            <w:r w:rsidRPr="00027124">
              <w:rPr>
                <w:rFonts w:ascii="Times New Roman" w:eastAsia="Times New Roman" w:hAnsi="Times New Roman" w:cs="Times New Roman"/>
                <w:noProof w:val="0"/>
                <w:spacing w:val="-2"/>
                <w:sz w:val="20"/>
                <w:szCs w:val="20"/>
                <w:lang w:val="nl-NL"/>
              </w:rPr>
              <w:br/>
              <w:t>- Vermeld bij elke briefwisseling de naam van Ford, en indien gekend ook het refertenummer.</w:t>
            </w:r>
            <w:r w:rsidRPr="00027124">
              <w:rPr>
                <w:rFonts w:ascii="Times New Roman" w:eastAsia="Times New Roman" w:hAnsi="Times New Roman" w:cs="Times New Roman"/>
                <w:noProof w:val="0"/>
                <w:spacing w:val="-2"/>
                <w:sz w:val="20"/>
                <w:szCs w:val="20"/>
                <w:lang w:val="nl-NL"/>
              </w:rPr>
              <w:br/>
              <w:t>- Neem kopies van de originele stukken die U opstuurt</w:t>
            </w:r>
            <w:r w:rsidRPr="00027124">
              <w:rPr>
                <w:rFonts w:ascii="Times New Roman" w:eastAsia="Times New Roman" w:hAnsi="Times New Roman" w:cs="Times New Roman"/>
                <w:noProof w:val="0"/>
                <w:spacing w:val="-2"/>
                <w:sz w:val="20"/>
                <w:szCs w:val="20"/>
                <w:lang w:val="nl-NL"/>
              </w:rPr>
              <w:br/>
            </w:r>
            <w:r w:rsidRPr="00027124">
              <w:rPr>
                <w:rFonts w:ascii="Arial" w:eastAsia="Times New Roman" w:hAnsi="Arial" w:cs="Arial"/>
                <w:b/>
                <w:bCs/>
                <w:noProof w:val="0"/>
                <w:color w:val="669966"/>
                <w:spacing w:val="-2"/>
                <w:sz w:val="21"/>
                <w:szCs w:val="21"/>
                <w:lang w:val="nl-NL"/>
              </w:rPr>
              <w:t>11. WAT MOET U DOEN BIJ EEN VAN DE GENOEMDE ZWARE ZIEKTEN ?</w:t>
            </w:r>
            <w:r w:rsidRPr="00027124">
              <w:rPr>
                <w:rFonts w:ascii="Times New Roman" w:eastAsia="Times New Roman" w:hAnsi="Times New Roman" w:cs="Times New Roman"/>
                <w:noProof w:val="0"/>
                <w:spacing w:val="-2"/>
                <w:sz w:val="20"/>
                <w:szCs w:val="20"/>
                <w:lang w:val="nl-NL"/>
              </w:rPr>
              <w:br/>
            </w:r>
            <w:r w:rsidRPr="00027124">
              <w:rPr>
                <w:rFonts w:ascii="Arial" w:eastAsia="Times New Roman" w:hAnsi="Arial" w:cs="Arial"/>
                <w:b/>
                <w:bCs/>
                <w:noProof w:val="0"/>
                <w:color w:val="669966"/>
                <w:spacing w:val="-2"/>
                <w:sz w:val="17"/>
                <w:szCs w:val="17"/>
                <w:lang w:val="nl-NL"/>
              </w:rPr>
              <w:t>Stap 1 :</w:t>
            </w:r>
            <w:r w:rsidRPr="00027124">
              <w:rPr>
                <w:rFonts w:ascii="Times New Roman" w:eastAsia="Times New Roman" w:hAnsi="Times New Roman" w:cs="Times New Roman"/>
                <w:noProof w:val="0"/>
                <w:spacing w:val="-2"/>
                <w:sz w:val="20"/>
                <w:szCs w:val="20"/>
                <w:lang w:val="nl-NL"/>
              </w:rPr>
              <w:t xml:space="preserve"> U verwittigt VANBREDA!</w:t>
            </w:r>
            <w:r w:rsidRPr="00027124">
              <w:rPr>
                <w:rFonts w:ascii="Times New Roman" w:eastAsia="Times New Roman" w:hAnsi="Times New Roman" w:cs="Times New Roman"/>
                <w:noProof w:val="0"/>
                <w:spacing w:val="-2"/>
                <w:sz w:val="20"/>
                <w:szCs w:val="20"/>
                <w:lang w:val="nl-NL"/>
              </w:rPr>
              <w:br/>
              <w:t>U brengt Vanbreda op de hoogte van de diagnose van de zware ziekte (03 217 69 45) en bezorgt de eventueel gevraagde documenten aan : VANBREDA Risk &amp; Benefits HCCL Postbus 34 2140 Antwerpen Deze volledige aangifte hoeft U enkel bij de eerste aangifte van de kosten te doen.</w:t>
            </w:r>
            <w:r w:rsidRPr="00027124">
              <w:rPr>
                <w:rFonts w:ascii="Times New Roman" w:eastAsia="Times New Roman" w:hAnsi="Times New Roman" w:cs="Times New Roman"/>
                <w:noProof w:val="0"/>
                <w:spacing w:val="-2"/>
                <w:sz w:val="20"/>
                <w:szCs w:val="20"/>
                <w:lang w:val="nl-NL"/>
              </w:rPr>
              <w:br/>
            </w:r>
            <w:r w:rsidRPr="00027124">
              <w:rPr>
                <w:rFonts w:ascii="Arial" w:eastAsia="Times New Roman" w:hAnsi="Arial" w:cs="Arial"/>
                <w:b/>
                <w:bCs/>
                <w:noProof w:val="0"/>
                <w:color w:val="669966"/>
                <w:spacing w:val="-2"/>
                <w:sz w:val="17"/>
                <w:szCs w:val="17"/>
                <w:lang w:val="nl-NL"/>
              </w:rPr>
              <w:t>Stap 2 :</w:t>
            </w:r>
            <w:r w:rsidRPr="00027124">
              <w:rPr>
                <w:rFonts w:ascii="Times New Roman" w:eastAsia="Times New Roman" w:hAnsi="Times New Roman" w:cs="Times New Roman"/>
                <w:noProof w:val="0"/>
                <w:spacing w:val="-2"/>
                <w:sz w:val="20"/>
                <w:szCs w:val="20"/>
                <w:lang w:val="nl-NL"/>
              </w:rPr>
              <w:t xml:space="preserve"> U betaalt zelf de doktersrekeningen en de kosten van de apotheker Van de doktersrekingen stuurt u de kwijtschriften van de mutualiteit en voor de geneesmiddelen stuurt U de afzonderlijke kwijtschriften van de apotheker naar het adres zoals in stap 1 opgegeven </w:t>
            </w:r>
            <w:r w:rsidRPr="00027124">
              <w:rPr>
                <w:rFonts w:ascii="Times New Roman" w:eastAsia="Times New Roman" w:hAnsi="Times New Roman" w:cs="Times New Roman"/>
                <w:noProof w:val="0"/>
                <w:spacing w:val="-2"/>
                <w:sz w:val="20"/>
                <w:szCs w:val="20"/>
                <w:lang w:val="nl-NL"/>
              </w:rPr>
              <w:br/>
            </w:r>
            <w:r w:rsidRPr="00027124">
              <w:rPr>
                <w:rFonts w:ascii="Arial" w:eastAsia="Times New Roman" w:hAnsi="Arial" w:cs="Arial"/>
                <w:b/>
                <w:bCs/>
                <w:noProof w:val="0"/>
                <w:color w:val="669966"/>
                <w:spacing w:val="-2"/>
                <w:sz w:val="17"/>
                <w:szCs w:val="17"/>
                <w:lang w:val="nl-NL"/>
              </w:rPr>
              <w:t xml:space="preserve">Stap 3 : </w:t>
            </w:r>
            <w:r w:rsidRPr="00027124">
              <w:rPr>
                <w:rFonts w:ascii="Times New Roman" w:eastAsia="Times New Roman" w:hAnsi="Times New Roman" w:cs="Times New Roman"/>
                <w:noProof w:val="0"/>
                <w:spacing w:val="-2"/>
                <w:sz w:val="20"/>
                <w:szCs w:val="20"/>
                <w:lang w:val="nl-NL"/>
              </w:rPr>
              <w:t xml:space="preserve">U ontvangt terugbetaling : VANBREDA onderzoekt welke kosten in aanmerking komen voor terugbetaling en U ontvangt binnen de 14 dagen de teurgbetaling op uw bankrekening. </w:t>
            </w:r>
            <w:r w:rsidRPr="00027124">
              <w:rPr>
                <w:rFonts w:ascii="Times New Roman" w:eastAsia="Times New Roman" w:hAnsi="Times New Roman" w:cs="Times New Roman"/>
                <w:noProof w:val="0"/>
                <w:spacing w:val="-2"/>
                <w:sz w:val="20"/>
                <w:szCs w:val="20"/>
                <w:lang w:val="nl-NL"/>
              </w:rPr>
              <w:br/>
              <w:t>Enkele tips :</w:t>
            </w:r>
            <w:r w:rsidRPr="00027124">
              <w:rPr>
                <w:rFonts w:ascii="Times New Roman" w:eastAsia="Times New Roman" w:hAnsi="Times New Roman" w:cs="Times New Roman"/>
                <w:noProof w:val="0"/>
                <w:spacing w:val="-2"/>
                <w:sz w:val="20"/>
                <w:szCs w:val="20"/>
                <w:lang w:val="nl-NL"/>
              </w:rPr>
              <w:br/>
              <w:t>- Vermeld bij elke briefwisseling de naam van Ford, en indien gekend ook het refertenummer.</w:t>
            </w:r>
            <w:r w:rsidRPr="00027124">
              <w:rPr>
                <w:rFonts w:ascii="Times New Roman" w:eastAsia="Times New Roman" w:hAnsi="Times New Roman" w:cs="Times New Roman"/>
                <w:noProof w:val="0"/>
                <w:spacing w:val="-2"/>
                <w:sz w:val="20"/>
                <w:szCs w:val="20"/>
                <w:lang w:val="nl-NL"/>
              </w:rPr>
              <w:br/>
              <w:t>- Neem kopies van de originele stukken die U opstuurt</w:t>
            </w:r>
            <w:r w:rsidRPr="00027124">
              <w:rPr>
                <w:rFonts w:ascii="Times New Roman" w:eastAsia="Times New Roman" w:hAnsi="Times New Roman" w:cs="Times New Roman"/>
                <w:noProof w:val="0"/>
                <w:spacing w:val="-2"/>
                <w:sz w:val="20"/>
                <w:szCs w:val="20"/>
                <w:lang w:val="nl-NL"/>
              </w:rPr>
              <w:br/>
            </w:r>
            <w:r w:rsidRPr="00027124">
              <w:rPr>
                <w:rFonts w:ascii="Arial" w:eastAsia="Times New Roman" w:hAnsi="Arial" w:cs="Arial"/>
                <w:b/>
                <w:bCs/>
                <w:noProof w:val="0"/>
                <w:color w:val="669966"/>
                <w:spacing w:val="-2"/>
                <w:sz w:val="21"/>
                <w:szCs w:val="21"/>
                <w:lang w:val="nl-NL"/>
              </w:rPr>
              <w:t>12. HOEVEEL BEDRAAGT DE PREMIE?</w:t>
            </w:r>
            <w:r w:rsidRPr="00027124">
              <w:rPr>
                <w:rFonts w:ascii="Times New Roman" w:eastAsia="Times New Roman" w:hAnsi="Times New Roman" w:cs="Times New Roman"/>
                <w:noProof w:val="0"/>
                <w:spacing w:val="-2"/>
                <w:sz w:val="20"/>
                <w:szCs w:val="20"/>
                <w:lang w:val="nl-NL"/>
              </w:rPr>
              <w:br/>
              <w:t xml:space="preserve">Voor werknemers tijdens de arbeidsovereenkomst en hun aangesloten gezinsleden Maandbijdragen vanaf 01/07/2013 tot 30/06/2014: met vrijstelling Bijpremie voor afkoop vrijstelling betaald door : werknemer Ford werknemer Arbeiders en Bedienden Personeelslid/partner 2,31 8,15 2,30 kinderen &lt;21 jaar 5,49 0,00 1,15 kinderen vanaf 21 jaar 10,57 0,00 2,30 volwassenen vanaf 65 jaar 22,80 8,15 6,92 Maandbijdragen vanaf 01/07/2014: met vrijstelling Bijpremie voor afkoop vrijstelling betaald door : werknemer Ford werknemer Arbeiders en Bedienden Personeelslid/partner 4,25 8,15 2,80 kinderen &lt;21 jaar 6,61 0,00 1,40 kinderen vanaf 21 jaar 12,81 0,00 2,81 volwassenen vanaf 65 jaar 29,24 8,15 8,43 Voor ex-werknemers in SWT-stelsel, gedurende de SWT-periode, of gedurende de periode van vervroegd wettelijk pensioen ingevolge de sluiting van Ford Genk (tot maximum de leeftijd van 65 jaar) en hun aangesloten gezinsleden Trimesterbijdragen vanaf 01/07/2013 tot 30/06/2014: met vrijstelling Bijpremie </w:t>
            </w:r>
            <w:r w:rsidRPr="00027124">
              <w:rPr>
                <w:rFonts w:ascii="Times New Roman" w:eastAsia="Times New Roman" w:hAnsi="Times New Roman" w:cs="Times New Roman"/>
                <w:noProof w:val="0"/>
                <w:spacing w:val="-2"/>
                <w:sz w:val="20"/>
                <w:szCs w:val="20"/>
                <w:lang w:val="nl-NL"/>
              </w:rPr>
              <w:br/>
              <w:t xml:space="preserve">voor afkoop vrijstelling betaald door : SWT-er FORD SWT-er Arbeiders en Bedienden Personeelslid/partner 6,94 24,45 6,90 kinderen &lt;21 jaar 16,80 0,00 3,43 kinderen vanaf 21 jaar 32,36 0,00 6,90 volwassenen vanaf 65 jaar 68,40 0,00 20,75 Trimesterbijdragen vanaf 01/07/2014: met vrijstelling Bijpremie voor afkoop vrijstelling betaald door : </w:t>
            </w:r>
            <w:r w:rsidRPr="00027124">
              <w:rPr>
                <w:rFonts w:ascii="Times New Roman" w:eastAsia="Times New Roman" w:hAnsi="Times New Roman" w:cs="Times New Roman"/>
                <w:noProof w:val="0"/>
                <w:spacing w:val="-2"/>
                <w:sz w:val="20"/>
                <w:szCs w:val="20"/>
                <w:lang w:val="nl-NL"/>
              </w:rPr>
              <w:lastRenderedPageBreak/>
              <w:t>SWT-er FORD SWT-er Arbeiders en Bedienden Personeelslid/partner 12,74 24,45 8,41 kinderen &lt;21 jaar 20,23 0,00 4,19 kinderen vanaf 21 jaar 39,23 0,00 8,41 volwassenen vanaf 65 jaar 87,72 0,00 25,29 De Fordbijdrage voor de SWT’ers geldt tot de leeftijd van 65 van de ex-werknemer (of later als de maximale SWT-leeftijd meer dan 65 wordt) en geldt enkel voor de ex-werknemer en de partner als deze aangesloten waren op 24/10/2012. Voor ex-werknemers na de arbeidsovereenkomst als niet in SWT of na de SWT leeftijdsgrens of gedurende tijd van Brugpensioen of (vervroegd) wettelijk pensioen (niet omwille van de sluiting van Ford Genk), en hun aangesloten gezinsleden:</w:t>
            </w:r>
            <w:r w:rsidRPr="00027124">
              <w:rPr>
                <w:rFonts w:ascii="Times New Roman" w:eastAsia="Times New Roman" w:hAnsi="Times New Roman" w:cs="Times New Roman"/>
                <w:noProof w:val="0"/>
                <w:spacing w:val="-2"/>
                <w:sz w:val="20"/>
                <w:szCs w:val="20"/>
                <w:lang w:val="nl-NL"/>
              </w:rPr>
              <w:br/>
              <w:t xml:space="preserve">Trimesterbijdragen vanaf 01/07/2013 tot 30/06/2014:met vrijstelling zonder vrijstelling betaald door : ex-werknemer FORD ex-werknemer Arbeiders en Bedienden Personeelslid/partner 32,36 - 39,26 kinderen &lt;21 jaar 16,80 - 20,23 kinderen vanaf 21 jaar 32,36 - 39,26 volwassenen vanaf 65 jaar 94,82 - 115,57 Trimesterbijdragen vanaf 01/07/2014: met vrijstelling zonder vrijstelling betaald door : ex-werknemer FORD ex-werknemer Arbeiders en Bedienden Personeelslid/partner 39,23 - 47,64 kinderen &lt;21 jaar 20,23 - 24,42 kinderen vanaf 21 jaar 39,23 - 47,64 volwassenen vanaf 65 jaar 115,43 - 140,72 Evolutie van de premies voor de periode vanaf 01.07.2015 : - Jaarlijkse indexatie op 1/7 volgens de evolutie van de specifieke index betreffende de medische kosten, te weten het indexcijfer “Waarborg éénpersoonskamer” van de leeftijdsklasse “Globaal”. Bij gebrek aan publicatie van het indexcijfer, zal de maatschappij de algemene index der consumptie prijzen toepassen in plaats van de specifieke index, </w:t>
            </w:r>
            <w:r w:rsidRPr="00027124">
              <w:rPr>
                <w:rFonts w:ascii="Times New Roman" w:eastAsia="Times New Roman" w:hAnsi="Times New Roman" w:cs="Times New Roman"/>
                <w:noProof w:val="0"/>
                <w:spacing w:val="-2"/>
                <w:sz w:val="20"/>
                <w:szCs w:val="20"/>
                <w:lang w:val="nl-NL"/>
              </w:rPr>
              <w:br/>
              <w:t>met aanpassing volgens de verhouding tussen de indexcijfers van de maand mei.</w:t>
            </w:r>
            <w:r w:rsidRPr="00027124">
              <w:rPr>
                <w:rFonts w:ascii="Times New Roman" w:eastAsia="Times New Roman" w:hAnsi="Times New Roman" w:cs="Times New Roman"/>
                <w:noProof w:val="0"/>
                <w:spacing w:val="-2"/>
                <w:sz w:val="20"/>
                <w:szCs w:val="20"/>
                <w:lang w:val="nl-NL"/>
              </w:rPr>
              <w:br/>
              <w:t>- Wanneer de collectieve premie ontoereikend zou dreigen te worden ten opzichte van de schade, kan de verzekeraar steeds het collectieve tarief aanpassen bovenop deze indexatie.</w:t>
            </w:r>
            <w:r w:rsidRPr="00027124">
              <w:rPr>
                <w:rFonts w:ascii="Times New Roman" w:eastAsia="Times New Roman" w:hAnsi="Times New Roman" w:cs="Times New Roman"/>
                <w:noProof w:val="0"/>
                <w:spacing w:val="-2"/>
                <w:sz w:val="20"/>
                <w:szCs w:val="20"/>
                <w:lang w:val="nl-NL"/>
              </w:rPr>
              <w:br/>
              <w:t>- De waarborgen van 30.06.2013 worden ongewijzigd verder aangeboden, maar kunnen in de toekomst in samenspraak met de verzekeringsnemer (Ford) worden bijgesteld om het collectieve contract in evenwicht te houden.De keuze van de formule met of zonder vrijstelling van 175 € (voor éénpersoons- of privekamers) dient u te maken bij het afsluiten van de verzekering (in voege vanaf 1/7/2007).</w:t>
            </w:r>
            <w:r w:rsidRPr="00027124">
              <w:rPr>
                <w:rFonts w:ascii="Times New Roman" w:eastAsia="Times New Roman" w:hAnsi="Times New Roman" w:cs="Times New Roman"/>
                <w:noProof w:val="0"/>
                <w:spacing w:val="-2"/>
                <w:sz w:val="20"/>
                <w:szCs w:val="20"/>
                <w:lang w:val="nl-NL"/>
              </w:rPr>
              <w:br/>
              <w:t>Vanaf het bereiken van de leeftijd van 65 j. is een aangepast tarief van toepassing. Op dit ogenblik kan de gepensioneerde ook beslissen om de formule van vrijstelling te veranderen.</w:t>
            </w:r>
            <w:r w:rsidRPr="00027124">
              <w:rPr>
                <w:rFonts w:ascii="Times New Roman" w:eastAsia="Times New Roman" w:hAnsi="Times New Roman" w:cs="Times New Roman"/>
                <w:noProof w:val="0"/>
                <w:spacing w:val="-2"/>
                <w:sz w:val="20"/>
                <w:szCs w:val="20"/>
                <w:lang w:val="nl-NL"/>
              </w:rPr>
              <w:br/>
            </w:r>
            <w:r w:rsidRPr="00027124">
              <w:rPr>
                <w:rFonts w:ascii="Arial" w:eastAsia="Times New Roman" w:hAnsi="Arial" w:cs="Arial"/>
                <w:b/>
                <w:bCs/>
                <w:noProof w:val="0"/>
                <w:color w:val="669966"/>
                <w:spacing w:val="-2"/>
                <w:sz w:val="21"/>
                <w:szCs w:val="21"/>
                <w:lang w:val="nl-NL"/>
              </w:rPr>
              <w:t>13. HOE WORDT DE PREMIE BETAALD?</w:t>
            </w:r>
            <w:r w:rsidRPr="00027124">
              <w:rPr>
                <w:rFonts w:ascii="Times New Roman" w:eastAsia="Times New Roman" w:hAnsi="Times New Roman" w:cs="Times New Roman"/>
                <w:noProof w:val="0"/>
                <w:spacing w:val="-2"/>
                <w:sz w:val="20"/>
                <w:szCs w:val="20"/>
                <w:lang w:val="nl-NL"/>
              </w:rPr>
              <w:br/>
              <w:t>Tijdens de arbeidsovereenkomst wordt de premie die niet door Ford gedragen wordt,betaald door inhouding op het loon. Bij aansluiting wordt U gevraagd een toelating tot inhouding op het loon te ondertekenen. Voor de betaling van de premie tijdens een periode van schorsing van de aansluiting via Ford of na het einde van de arbeidsovereenkomst: zie punt 9 hierboven.</w:t>
            </w:r>
            <w:r w:rsidRPr="00027124">
              <w:rPr>
                <w:rFonts w:ascii="Times New Roman" w:eastAsia="Times New Roman" w:hAnsi="Times New Roman" w:cs="Times New Roman"/>
                <w:noProof w:val="0"/>
                <w:spacing w:val="-2"/>
                <w:sz w:val="20"/>
                <w:szCs w:val="20"/>
                <w:lang w:val="nl-NL"/>
              </w:rPr>
              <w:br/>
            </w:r>
            <w:r w:rsidRPr="00027124">
              <w:rPr>
                <w:rFonts w:ascii="Arial" w:eastAsia="Times New Roman" w:hAnsi="Arial" w:cs="Arial"/>
                <w:b/>
                <w:bCs/>
                <w:noProof w:val="0"/>
                <w:color w:val="669966"/>
                <w:spacing w:val="-2"/>
                <w:sz w:val="21"/>
                <w:szCs w:val="21"/>
                <w:lang w:val="nl-NL"/>
              </w:rPr>
              <w:t>14. ALGEMEEN</w:t>
            </w:r>
            <w:r w:rsidRPr="00027124">
              <w:rPr>
                <w:rFonts w:ascii="Times New Roman" w:eastAsia="Times New Roman" w:hAnsi="Times New Roman" w:cs="Times New Roman"/>
                <w:noProof w:val="0"/>
                <w:spacing w:val="-2"/>
                <w:sz w:val="20"/>
                <w:szCs w:val="20"/>
                <w:lang w:val="nl-NL"/>
              </w:rPr>
              <w:br/>
              <w:t xml:space="preserve">Voor verdere vragen van algemene aard kan men ook steeds terecht bij de Personeelsadministratie en bij de dienst Verzekeringen van Ford.Het is de bedoeling om in deze brochure zo volledig mogelijk te zijn. Ingeval van discussie blijven de bepalingen van het contract voorrang hebben. JUNI 2013 </w:t>
            </w:r>
            <w:r w:rsidRPr="00027124">
              <w:rPr>
                <w:rFonts w:ascii="Times New Roman" w:eastAsia="Times New Roman" w:hAnsi="Times New Roman" w:cs="Times New Roman"/>
                <w:noProof w:val="0"/>
                <w:spacing w:val="-2"/>
                <w:sz w:val="20"/>
                <w:szCs w:val="20"/>
                <w:lang w:val="nl-NL"/>
              </w:rPr>
              <w:br/>
            </w:r>
            <w:r w:rsidRPr="00027124">
              <w:rPr>
                <w:rFonts w:ascii="Arial" w:eastAsia="Times New Roman" w:hAnsi="Arial" w:cs="Arial"/>
                <w:b/>
                <w:bCs/>
                <w:noProof w:val="0"/>
                <w:color w:val="669966"/>
                <w:spacing w:val="-2"/>
                <w:sz w:val="21"/>
                <w:szCs w:val="21"/>
                <w:lang w:val="nl-NL"/>
              </w:rPr>
              <w:t>Bijlage 1</w:t>
            </w:r>
            <w:r w:rsidRPr="00027124">
              <w:rPr>
                <w:rFonts w:ascii="Times New Roman" w:eastAsia="Times New Roman" w:hAnsi="Times New Roman" w:cs="Times New Roman"/>
                <w:noProof w:val="0"/>
                <w:spacing w:val="-2"/>
                <w:sz w:val="20"/>
                <w:szCs w:val="20"/>
                <w:lang w:val="nl-NL"/>
              </w:rPr>
              <w:br/>
              <w:t>Definitie parafarmaceutisch product Een ander product dan een geneesmiddel, verkocht in een apotheek, voorgeschreven door een geneesheer, medisch noodzakelijk voor de te verstrekken medische verzorging en in verband met de reden van de hospitalisatie of de ernstige ziekte.</w:t>
            </w:r>
            <w:r w:rsidRPr="00027124">
              <w:rPr>
                <w:rFonts w:ascii="Times New Roman" w:eastAsia="Times New Roman" w:hAnsi="Times New Roman" w:cs="Times New Roman"/>
                <w:noProof w:val="0"/>
                <w:spacing w:val="-2"/>
                <w:sz w:val="20"/>
                <w:szCs w:val="20"/>
                <w:lang w:val="nl-NL"/>
              </w:rPr>
              <w:br/>
              <w:t>Enkel volgende producten worden beschouwd als parafarmaceutische producten:</w:t>
            </w:r>
            <w:r w:rsidRPr="00027124">
              <w:rPr>
                <w:rFonts w:ascii="Times New Roman" w:eastAsia="Times New Roman" w:hAnsi="Times New Roman" w:cs="Times New Roman"/>
                <w:noProof w:val="0"/>
                <w:spacing w:val="-2"/>
                <w:sz w:val="20"/>
                <w:szCs w:val="20"/>
                <w:lang w:val="nl-NL"/>
              </w:rPr>
              <w:br/>
              <w:t>- vloeibare voeding (met uitzondering van babyvoeding);</w:t>
            </w:r>
            <w:r w:rsidRPr="00027124">
              <w:rPr>
                <w:rFonts w:ascii="Times New Roman" w:eastAsia="Times New Roman" w:hAnsi="Times New Roman" w:cs="Times New Roman"/>
                <w:noProof w:val="0"/>
                <w:spacing w:val="-2"/>
                <w:sz w:val="20"/>
                <w:szCs w:val="20"/>
                <w:lang w:val="nl-NL"/>
              </w:rPr>
              <w:br/>
              <w:t>- vitaminen, mineralen, probiotica;</w:t>
            </w:r>
            <w:r w:rsidRPr="00027124">
              <w:rPr>
                <w:rFonts w:ascii="Times New Roman" w:eastAsia="Times New Roman" w:hAnsi="Times New Roman" w:cs="Times New Roman"/>
                <w:noProof w:val="0"/>
                <w:spacing w:val="-2"/>
                <w:sz w:val="20"/>
                <w:szCs w:val="20"/>
                <w:lang w:val="nl-NL"/>
              </w:rPr>
              <w:br/>
              <w:t>- fytotherapie;</w:t>
            </w:r>
            <w:r w:rsidRPr="00027124">
              <w:rPr>
                <w:rFonts w:ascii="Times New Roman" w:eastAsia="Times New Roman" w:hAnsi="Times New Roman" w:cs="Times New Roman"/>
                <w:noProof w:val="0"/>
                <w:spacing w:val="-2"/>
                <w:sz w:val="20"/>
                <w:szCs w:val="20"/>
                <w:lang w:val="nl-NL"/>
              </w:rPr>
              <w:br/>
              <w:t>- mond-en tandhygiëne;</w:t>
            </w:r>
            <w:r w:rsidRPr="00027124">
              <w:rPr>
                <w:rFonts w:ascii="Times New Roman" w:eastAsia="Times New Roman" w:hAnsi="Times New Roman" w:cs="Times New Roman"/>
                <w:noProof w:val="0"/>
                <w:spacing w:val="-2"/>
                <w:sz w:val="20"/>
                <w:szCs w:val="20"/>
                <w:lang w:val="nl-NL"/>
              </w:rPr>
              <w:br/>
              <w:t>- verbanden, wieken en compressen;</w:t>
            </w:r>
            <w:r w:rsidRPr="00027124">
              <w:rPr>
                <w:rFonts w:ascii="Times New Roman" w:eastAsia="Times New Roman" w:hAnsi="Times New Roman" w:cs="Times New Roman"/>
                <w:noProof w:val="0"/>
                <w:spacing w:val="-2"/>
                <w:sz w:val="20"/>
                <w:szCs w:val="20"/>
                <w:lang w:val="nl-NL"/>
              </w:rPr>
              <w:br/>
              <w:t>- steun- en spataderkousen, anti-trombosekousen;</w:t>
            </w:r>
            <w:r w:rsidRPr="00027124">
              <w:rPr>
                <w:rFonts w:ascii="Times New Roman" w:eastAsia="Times New Roman" w:hAnsi="Times New Roman" w:cs="Times New Roman"/>
                <w:noProof w:val="0"/>
                <w:spacing w:val="-2"/>
                <w:sz w:val="20"/>
                <w:szCs w:val="20"/>
                <w:lang w:val="nl-NL"/>
              </w:rPr>
              <w:br/>
              <w:t>- ontsmettingsmiddelen;</w:t>
            </w:r>
            <w:r w:rsidRPr="00027124">
              <w:rPr>
                <w:rFonts w:ascii="Times New Roman" w:eastAsia="Times New Roman" w:hAnsi="Times New Roman" w:cs="Times New Roman"/>
                <w:noProof w:val="0"/>
                <w:spacing w:val="-2"/>
                <w:sz w:val="20"/>
                <w:szCs w:val="20"/>
                <w:lang w:val="nl-NL"/>
              </w:rPr>
              <w:br/>
              <w:t>- verzorgingsproducten (met uitzondering van cosmetica, voedings-cosmetica en zonneproducten)</w:t>
            </w:r>
            <w:r w:rsidRPr="00027124">
              <w:rPr>
                <w:rFonts w:ascii="Times New Roman" w:eastAsia="Times New Roman" w:hAnsi="Times New Roman" w:cs="Times New Roman"/>
                <w:noProof w:val="0"/>
                <w:spacing w:val="-2"/>
                <w:sz w:val="20"/>
                <w:szCs w:val="20"/>
                <w:lang w:val="nl-NL"/>
              </w:rPr>
              <w:br/>
              <w:t>- incontinentiemateriaal en stomamateriaal;</w:t>
            </w:r>
            <w:r w:rsidRPr="00027124">
              <w:rPr>
                <w:rFonts w:ascii="Times New Roman" w:eastAsia="Times New Roman" w:hAnsi="Times New Roman" w:cs="Times New Roman"/>
                <w:noProof w:val="0"/>
                <w:spacing w:val="-2"/>
                <w:sz w:val="20"/>
                <w:szCs w:val="20"/>
                <w:lang w:val="nl-NL"/>
              </w:rPr>
              <w:br/>
              <w:t>- steriel materiaal, spuiten, naalden;</w:t>
            </w:r>
            <w:r w:rsidRPr="00027124">
              <w:rPr>
                <w:rFonts w:ascii="Times New Roman" w:eastAsia="Times New Roman" w:hAnsi="Times New Roman" w:cs="Times New Roman"/>
                <w:noProof w:val="0"/>
                <w:spacing w:val="-2"/>
                <w:sz w:val="20"/>
                <w:szCs w:val="20"/>
                <w:lang w:val="nl-NL"/>
              </w:rPr>
              <w:br/>
              <w:t>- aërosolapparaat en de toebehoren voor dit apparaat;</w:t>
            </w:r>
            <w:r w:rsidRPr="00027124">
              <w:rPr>
                <w:rFonts w:ascii="Times New Roman" w:eastAsia="Times New Roman" w:hAnsi="Times New Roman" w:cs="Times New Roman"/>
                <w:noProof w:val="0"/>
                <w:spacing w:val="-2"/>
                <w:sz w:val="20"/>
                <w:szCs w:val="20"/>
                <w:lang w:val="nl-NL"/>
              </w:rPr>
              <w:br/>
              <w:t>- producten en apparaten en de toebehoren voor die apparaten die een biologische controle mogelijk maken zoals: een bloeddrukmeter, een glucosemeter en multistix (met uitzondering van een zwangerschaptest);</w:t>
            </w:r>
            <w:r w:rsidRPr="00027124">
              <w:rPr>
                <w:rFonts w:ascii="Times New Roman" w:eastAsia="Times New Roman" w:hAnsi="Times New Roman" w:cs="Times New Roman"/>
                <w:noProof w:val="0"/>
                <w:spacing w:val="-2"/>
                <w:sz w:val="20"/>
                <w:szCs w:val="20"/>
                <w:lang w:val="nl-NL"/>
              </w:rPr>
              <w:br/>
              <w:t>- accessoires/ toedieningmateriaal voor het toedienen van geneesmiddelen zoals bijvoorbeeld: een inhalatiekamer voor doseeraërosols of pufs - een masker, een bril of een bevochtiger voor het toedienen van zuurstof.</w:t>
            </w:r>
            <w:r w:rsidRPr="00027124">
              <w:rPr>
                <w:rFonts w:ascii="Times New Roman" w:eastAsia="Times New Roman" w:hAnsi="Times New Roman" w:cs="Times New Roman"/>
                <w:noProof w:val="0"/>
                <w:spacing w:val="-2"/>
                <w:sz w:val="20"/>
                <w:szCs w:val="20"/>
                <w:lang w:val="nl-NL"/>
              </w:rPr>
              <w:br/>
              <w:t xml:space="preserve">De kosten voor het aankopen van de accessoires/ het toedieningmateriaal worden enkel terugbetaald als het </w:t>
            </w:r>
            <w:r w:rsidRPr="00027124">
              <w:rPr>
                <w:rFonts w:ascii="Times New Roman" w:eastAsia="Times New Roman" w:hAnsi="Times New Roman" w:cs="Times New Roman"/>
                <w:noProof w:val="0"/>
                <w:spacing w:val="-2"/>
                <w:sz w:val="20"/>
                <w:szCs w:val="20"/>
                <w:lang w:val="nl-NL"/>
              </w:rPr>
              <w:lastRenderedPageBreak/>
              <w:t>geneesmiddel dat wordt toegediend voldoet aan de definitie van een geneesmiddel (zie BV 1.12).</w:t>
            </w:r>
          </w:p>
          <w:p w:rsidR="00027124" w:rsidRPr="00027124" w:rsidRDefault="00027124" w:rsidP="00027124">
            <w:pPr>
              <w:spacing w:after="0" w:line="240" w:lineRule="auto"/>
              <w:rPr>
                <w:rFonts w:ascii="Times New Roman" w:eastAsia="Times New Roman" w:hAnsi="Times New Roman" w:cs="Times New Roman"/>
                <w:noProof w:val="0"/>
                <w:sz w:val="24"/>
                <w:szCs w:val="24"/>
              </w:rPr>
            </w:pPr>
            <w:r w:rsidRPr="00027124">
              <w:rPr>
                <w:rFonts w:ascii="Times New Roman" w:eastAsia="Times New Roman" w:hAnsi="Times New Roman" w:cs="Times New Roman"/>
                <w:noProof w:val="0"/>
                <w:sz w:val="24"/>
                <w:szCs w:val="24"/>
              </w:rPr>
              <w:pict>
                <v:rect id="_x0000_i1025" style="width:0;height:1.5pt" o:hralign="center" o:hrstd="t" o:hr="t" fillcolor="#a0a0a0" stroked="f"/>
              </w:pict>
            </w:r>
          </w:p>
          <w:p w:rsidR="00027124" w:rsidRPr="00027124" w:rsidRDefault="00027124" w:rsidP="00027124">
            <w:pPr>
              <w:spacing w:before="100" w:beforeAutospacing="1" w:after="100" w:afterAutospacing="1" w:line="240" w:lineRule="auto"/>
              <w:rPr>
                <w:rFonts w:ascii="Times New Roman" w:eastAsia="Times New Roman" w:hAnsi="Times New Roman" w:cs="Times New Roman"/>
                <w:noProof w:val="0"/>
                <w:sz w:val="24"/>
                <w:szCs w:val="24"/>
                <w:lang w:val="nl-NL"/>
              </w:rPr>
            </w:pPr>
            <w:r w:rsidRPr="00027124">
              <w:rPr>
                <w:rFonts w:ascii="Times New Roman" w:eastAsia="Times New Roman" w:hAnsi="Times New Roman" w:cs="Times New Roman"/>
                <w:noProof w:val="0"/>
                <w:sz w:val="24"/>
                <w:szCs w:val="24"/>
                <w:lang w:val="nl-NL"/>
              </w:rPr>
              <w:t> </w:t>
            </w:r>
          </w:p>
          <w:p w:rsidR="00027124" w:rsidRPr="00027124" w:rsidRDefault="00027124" w:rsidP="00027124">
            <w:pPr>
              <w:framePr w:hSpace="180" w:wrap="around" w:vAnchor="page" w:hAnchor="page" w:xAlign="center" w:y="3301"/>
              <w:spacing w:before="100" w:beforeAutospacing="1" w:after="0" w:line="240" w:lineRule="auto"/>
              <w:jc w:val="center"/>
              <w:rPr>
                <w:rFonts w:ascii="Times New Roman" w:eastAsia="Times New Roman" w:hAnsi="Times New Roman" w:cs="Times New Roman"/>
                <w:noProof w:val="0"/>
                <w:sz w:val="24"/>
                <w:szCs w:val="24"/>
                <w:lang w:val="nl-NL"/>
              </w:rPr>
            </w:pPr>
            <w:r w:rsidRPr="00027124">
              <w:rPr>
                <w:rFonts w:ascii="Arial" w:eastAsia="Times New Roman" w:hAnsi="Arial" w:cs="Arial"/>
                <w:b/>
                <w:bCs/>
                <w:noProof w:val="0"/>
                <w:color w:val="000000"/>
                <w:sz w:val="28"/>
                <w:szCs w:val="28"/>
                <w:lang w:val="nl-NL"/>
              </w:rPr>
              <w:t>Aanpassing maandbijdragen hospitalisatieverzekering</w:t>
            </w:r>
          </w:p>
          <w:p w:rsidR="00027124" w:rsidRPr="00027124" w:rsidRDefault="00027124" w:rsidP="00027124">
            <w:pPr>
              <w:framePr w:hSpace="180" w:wrap="around" w:vAnchor="page" w:hAnchor="page" w:xAlign="center" w:y="3301"/>
              <w:spacing w:after="0" w:line="240" w:lineRule="auto"/>
              <w:rPr>
                <w:rFonts w:ascii="Times New Roman" w:eastAsia="Times New Roman" w:hAnsi="Times New Roman" w:cs="Times New Roman"/>
                <w:noProof w:val="0"/>
                <w:sz w:val="24"/>
                <w:szCs w:val="24"/>
                <w:lang w:val="nl-NL"/>
              </w:rPr>
            </w:pPr>
            <w:r w:rsidRPr="00027124">
              <w:rPr>
                <w:rFonts w:ascii="Times New Roman" w:eastAsia="Times New Roman" w:hAnsi="Times New Roman" w:cs="Times New Roman"/>
                <w:noProof w:val="0"/>
                <w:sz w:val="24"/>
                <w:szCs w:val="24"/>
                <w:lang w:val="nl-NL"/>
              </w:rPr>
              <w:t> </w:t>
            </w:r>
          </w:p>
          <w:p w:rsidR="00027124" w:rsidRPr="00027124" w:rsidRDefault="00027124" w:rsidP="00027124">
            <w:pPr>
              <w:spacing w:before="100" w:beforeAutospacing="1" w:after="100" w:afterAutospacing="1" w:line="240" w:lineRule="auto"/>
              <w:rPr>
                <w:rFonts w:ascii="Times New Roman" w:eastAsia="Times New Roman" w:hAnsi="Times New Roman" w:cs="Times New Roman"/>
                <w:noProof w:val="0"/>
                <w:sz w:val="24"/>
                <w:szCs w:val="24"/>
                <w:lang w:val="nl-NL"/>
              </w:rPr>
            </w:pPr>
            <w:r w:rsidRPr="00027124">
              <w:rPr>
                <w:rFonts w:ascii="Times New Roman" w:eastAsia="Times New Roman" w:hAnsi="Times New Roman" w:cs="Times New Roman"/>
                <w:noProof w:val="0"/>
                <w:sz w:val="24"/>
                <w:szCs w:val="24"/>
                <w:lang w:val="nl-NL"/>
              </w:rPr>
              <w:t> </w:t>
            </w:r>
          </w:p>
          <w:p w:rsidR="00027124" w:rsidRPr="00027124" w:rsidRDefault="00027124" w:rsidP="00027124">
            <w:pPr>
              <w:framePr w:hSpace="180" w:wrap="around" w:vAnchor="page" w:hAnchor="page" w:xAlign="center" w:y="3301"/>
              <w:spacing w:before="100" w:beforeAutospacing="1" w:after="0" w:line="240" w:lineRule="auto"/>
              <w:rPr>
                <w:rFonts w:ascii="Times New Roman" w:eastAsia="Times New Roman" w:hAnsi="Times New Roman" w:cs="Times New Roman"/>
                <w:noProof w:val="0"/>
                <w:sz w:val="24"/>
                <w:szCs w:val="24"/>
                <w:lang w:val="nl-NL"/>
              </w:rPr>
            </w:pPr>
            <w:r w:rsidRPr="00027124">
              <w:rPr>
                <w:rFonts w:ascii="Arial" w:eastAsia="Times New Roman" w:hAnsi="Arial" w:cs="Arial"/>
                <w:noProof w:val="0"/>
                <w:color w:val="000000"/>
                <w:sz w:val="24"/>
                <w:szCs w:val="24"/>
                <w:lang w:val="nl-NL"/>
              </w:rPr>
              <w:t> </w:t>
            </w:r>
            <w:r w:rsidRPr="00027124">
              <w:rPr>
                <w:rFonts w:ascii="Arial" w:eastAsia="Times New Roman" w:hAnsi="Arial" w:cs="Arial"/>
                <w:noProof w:val="0"/>
                <w:sz w:val="24"/>
                <w:szCs w:val="24"/>
                <w:lang w:val="nl-NL"/>
              </w:rPr>
              <w:t xml:space="preserve"> </w:t>
            </w:r>
          </w:p>
          <w:p w:rsidR="00027124" w:rsidRPr="00027124" w:rsidRDefault="00027124" w:rsidP="00027124">
            <w:pPr>
              <w:framePr w:hSpace="180" w:wrap="around" w:vAnchor="page" w:hAnchor="page" w:xAlign="center" w:y="3301"/>
              <w:spacing w:before="100" w:beforeAutospacing="1" w:after="0" w:line="240" w:lineRule="auto"/>
              <w:rPr>
                <w:rFonts w:ascii="Times New Roman" w:eastAsia="Times New Roman" w:hAnsi="Times New Roman" w:cs="Times New Roman"/>
                <w:noProof w:val="0"/>
                <w:sz w:val="24"/>
                <w:szCs w:val="24"/>
                <w:lang w:val="nl-NL"/>
              </w:rPr>
            </w:pPr>
            <w:r w:rsidRPr="00027124">
              <w:rPr>
                <w:rFonts w:ascii="Arial" w:eastAsia="Times New Roman" w:hAnsi="Arial" w:cs="Arial"/>
                <w:noProof w:val="0"/>
                <w:color w:val="000000"/>
                <w:sz w:val="24"/>
                <w:szCs w:val="24"/>
                <w:lang w:val="nl-NL"/>
              </w:rPr>
              <w:t>Ingevolge de prijsafspraken met de verzekeraar, wordt vanaf 1 juli 2014 de op u van toepassing zijnde inhouding op uw loon gedaan zoals in onderstaande tabel weergegeven :</w:t>
            </w:r>
          </w:p>
          <w:p w:rsidR="00027124" w:rsidRPr="00027124" w:rsidRDefault="00027124" w:rsidP="00027124">
            <w:pPr>
              <w:framePr w:hSpace="180" w:wrap="around" w:vAnchor="page" w:hAnchor="page" w:xAlign="center" w:y="3301"/>
              <w:spacing w:before="100" w:beforeAutospacing="1" w:after="0" w:line="240" w:lineRule="auto"/>
              <w:rPr>
                <w:rFonts w:ascii="Times New Roman" w:eastAsia="Times New Roman" w:hAnsi="Times New Roman" w:cs="Times New Roman"/>
                <w:noProof w:val="0"/>
                <w:sz w:val="24"/>
                <w:szCs w:val="24"/>
                <w:lang w:val="nl-NL"/>
              </w:rPr>
            </w:pPr>
            <w:r w:rsidRPr="00027124">
              <w:rPr>
                <w:rFonts w:ascii="Calibri" w:eastAsia="Times New Roman" w:hAnsi="Calibri" w:cs="Calibri"/>
                <w:noProof w:val="0"/>
                <w:color w:val="1F497D"/>
                <w:sz w:val="24"/>
                <w:szCs w:val="24"/>
                <w:lang w:val="nl-NL"/>
              </w:rPr>
              <w:t> </w:t>
            </w:r>
          </w:p>
          <w:p w:rsidR="00027124" w:rsidRPr="00027124" w:rsidRDefault="00027124" w:rsidP="00027124">
            <w:pPr>
              <w:framePr w:hSpace="180" w:wrap="around" w:vAnchor="page" w:hAnchor="page" w:xAlign="center" w:y="3301"/>
              <w:spacing w:before="100" w:beforeAutospacing="1" w:after="0" w:line="240" w:lineRule="auto"/>
              <w:rPr>
                <w:rFonts w:ascii="Times New Roman" w:eastAsia="Times New Roman" w:hAnsi="Times New Roman" w:cs="Times New Roman"/>
                <w:noProof w:val="0"/>
                <w:sz w:val="24"/>
                <w:szCs w:val="24"/>
                <w:lang w:val="nl-NL"/>
              </w:rPr>
            </w:pPr>
            <w:r w:rsidRPr="00027124">
              <w:rPr>
                <w:rFonts w:ascii="Calibri" w:eastAsia="Times New Roman" w:hAnsi="Calibri" w:cs="Calibri"/>
                <w:noProof w:val="0"/>
                <w:color w:val="1F497D"/>
                <w:lang w:val="nl-NL"/>
              </w:rPr>
              <w:t> </w:t>
            </w:r>
          </w:p>
          <w:tbl>
            <w:tblPr>
              <w:tblW w:w="8190" w:type="dxa"/>
              <w:tblInd w:w="55" w:type="dxa"/>
              <w:tblCellMar>
                <w:left w:w="0" w:type="dxa"/>
                <w:right w:w="0" w:type="dxa"/>
              </w:tblCellMar>
              <w:tblLook w:val="04A0" w:firstRow="1" w:lastRow="0" w:firstColumn="1" w:lastColumn="0" w:noHBand="0" w:noVBand="1"/>
            </w:tblPr>
            <w:tblGrid>
              <w:gridCol w:w="2800"/>
              <w:gridCol w:w="1920"/>
              <w:gridCol w:w="1200"/>
              <w:gridCol w:w="2860"/>
            </w:tblGrid>
            <w:tr w:rsidR="00027124" w:rsidRPr="00027124">
              <w:trPr>
                <w:trHeight w:val="255"/>
              </w:trPr>
              <w:tc>
                <w:tcPr>
                  <w:tcW w:w="2800" w:type="dxa"/>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rsidR="00027124" w:rsidRPr="00027124" w:rsidRDefault="00027124" w:rsidP="00027124">
                  <w:pPr>
                    <w:autoSpaceDN w:val="0"/>
                    <w:spacing w:before="100" w:beforeAutospacing="1" w:after="100" w:afterAutospacing="1" w:line="240" w:lineRule="auto"/>
                    <w:jc w:val="center"/>
                    <w:rPr>
                      <w:rFonts w:ascii="Times New Roman" w:eastAsia="Times New Roman" w:hAnsi="Times New Roman" w:cs="Times New Roman"/>
                      <w:noProof w:val="0"/>
                      <w:sz w:val="24"/>
                      <w:szCs w:val="24"/>
                      <w:lang w:val="nl-NL"/>
                    </w:rPr>
                  </w:pPr>
                  <w:r w:rsidRPr="00027124">
                    <w:rPr>
                      <w:rFonts w:ascii="Arial" w:eastAsia="Times New Roman" w:hAnsi="Arial" w:cs="Arial"/>
                      <w:noProof w:val="0"/>
                      <w:sz w:val="24"/>
                      <w:szCs w:val="24"/>
                      <w:lang w:val="nl-NL"/>
                    </w:rPr>
                    <w:t> </w:t>
                  </w:r>
                </w:p>
              </w:tc>
              <w:tc>
                <w:tcPr>
                  <w:tcW w:w="3120"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027124" w:rsidRPr="00027124" w:rsidRDefault="00027124" w:rsidP="00027124">
                  <w:pPr>
                    <w:autoSpaceDN w:val="0"/>
                    <w:spacing w:before="100" w:beforeAutospacing="1" w:after="100" w:afterAutospacing="1" w:line="240" w:lineRule="auto"/>
                    <w:jc w:val="center"/>
                    <w:rPr>
                      <w:rFonts w:ascii="Times New Roman" w:eastAsia="Times New Roman" w:hAnsi="Times New Roman" w:cs="Times New Roman"/>
                      <w:noProof w:val="0"/>
                      <w:sz w:val="24"/>
                      <w:szCs w:val="24"/>
                    </w:rPr>
                  </w:pPr>
                  <w:r w:rsidRPr="00027124">
                    <w:rPr>
                      <w:rFonts w:ascii="Arial" w:eastAsia="Times New Roman" w:hAnsi="Arial" w:cs="Arial"/>
                      <w:noProof w:val="0"/>
                      <w:sz w:val="24"/>
                      <w:szCs w:val="24"/>
                    </w:rPr>
                    <w:t xml:space="preserve">Met </w:t>
                  </w:r>
                  <w:proofErr w:type="spellStart"/>
                  <w:r w:rsidRPr="00027124">
                    <w:rPr>
                      <w:rFonts w:ascii="Arial" w:eastAsia="Times New Roman" w:hAnsi="Arial" w:cs="Arial"/>
                      <w:noProof w:val="0"/>
                      <w:sz w:val="24"/>
                      <w:szCs w:val="24"/>
                    </w:rPr>
                    <w:t>vrijstelling</w:t>
                  </w:r>
                  <w:proofErr w:type="spellEnd"/>
                </w:p>
              </w:tc>
              <w:tc>
                <w:tcPr>
                  <w:tcW w:w="28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027124" w:rsidRPr="00027124" w:rsidRDefault="00027124" w:rsidP="00027124">
                  <w:pPr>
                    <w:autoSpaceDN w:val="0"/>
                    <w:spacing w:before="100" w:beforeAutospacing="1" w:after="100" w:afterAutospacing="1" w:line="240" w:lineRule="auto"/>
                    <w:jc w:val="center"/>
                    <w:rPr>
                      <w:rFonts w:ascii="Times New Roman" w:eastAsia="Times New Roman" w:hAnsi="Times New Roman" w:cs="Times New Roman"/>
                      <w:noProof w:val="0"/>
                      <w:sz w:val="24"/>
                      <w:szCs w:val="24"/>
                      <w:lang w:val="nl-NL"/>
                    </w:rPr>
                  </w:pPr>
                  <w:r w:rsidRPr="00027124">
                    <w:rPr>
                      <w:rFonts w:ascii="Arial" w:eastAsia="Times New Roman" w:hAnsi="Arial" w:cs="Arial"/>
                      <w:noProof w:val="0"/>
                      <w:sz w:val="24"/>
                      <w:szCs w:val="24"/>
                      <w:lang w:val="nl-NL"/>
                    </w:rPr>
                    <w:t>Bijkomende premie voor afkoop vrijstelling</w:t>
                  </w:r>
                </w:p>
              </w:tc>
            </w:tr>
            <w:tr w:rsidR="00027124" w:rsidRPr="00027124">
              <w:trPr>
                <w:trHeight w:val="216"/>
              </w:trPr>
              <w:tc>
                <w:tcPr>
                  <w:tcW w:w="280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27124" w:rsidRPr="00027124" w:rsidRDefault="00027124" w:rsidP="00027124">
                  <w:pPr>
                    <w:autoSpaceDN w:val="0"/>
                    <w:spacing w:before="100" w:beforeAutospacing="1" w:after="100" w:afterAutospacing="1" w:line="216" w:lineRule="atLeast"/>
                    <w:rPr>
                      <w:rFonts w:ascii="Times New Roman" w:eastAsia="Times New Roman" w:hAnsi="Times New Roman" w:cs="Times New Roman"/>
                      <w:noProof w:val="0"/>
                      <w:sz w:val="24"/>
                      <w:szCs w:val="24"/>
                    </w:rPr>
                  </w:pPr>
                  <w:r w:rsidRPr="00027124">
                    <w:rPr>
                      <w:rFonts w:ascii="Arial" w:eastAsia="Times New Roman" w:hAnsi="Arial" w:cs="Arial"/>
                      <w:noProof w:val="0"/>
                      <w:sz w:val="24"/>
                      <w:szCs w:val="24"/>
                      <w:lang w:val="nl-NL"/>
                    </w:rPr>
                    <w:t>Betaald door :</w:t>
                  </w:r>
                </w:p>
              </w:tc>
              <w:tc>
                <w:tcPr>
                  <w:tcW w:w="19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27124" w:rsidRPr="00027124" w:rsidRDefault="00027124" w:rsidP="00027124">
                  <w:pPr>
                    <w:autoSpaceDN w:val="0"/>
                    <w:spacing w:before="100" w:beforeAutospacing="1" w:after="100" w:afterAutospacing="1" w:line="216" w:lineRule="atLeast"/>
                    <w:jc w:val="center"/>
                    <w:rPr>
                      <w:rFonts w:ascii="Times New Roman" w:eastAsia="Times New Roman" w:hAnsi="Times New Roman" w:cs="Times New Roman"/>
                      <w:noProof w:val="0"/>
                      <w:sz w:val="24"/>
                      <w:szCs w:val="24"/>
                    </w:rPr>
                  </w:pPr>
                  <w:r w:rsidRPr="00027124">
                    <w:rPr>
                      <w:rFonts w:ascii="Arial" w:eastAsia="Times New Roman" w:hAnsi="Arial" w:cs="Arial"/>
                      <w:noProof w:val="0"/>
                      <w:sz w:val="24"/>
                      <w:szCs w:val="24"/>
                      <w:lang w:val="nl-NL"/>
                    </w:rPr>
                    <w:t>Werknemer</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27124" w:rsidRPr="00027124" w:rsidRDefault="00027124" w:rsidP="00027124">
                  <w:pPr>
                    <w:autoSpaceDN w:val="0"/>
                    <w:spacing w:before="100" w:beforeAutospacing="1" w:after="100" w:afterAutospacing="1" w:line="216" w:lineRule="atLeast"/>
                    <w:jc w:val="center"/>
                    <w:rPr>
                      <w:rFonts w:ascii="Times New Roman" w:eastAsia="Times New Roman" w:hAnsi="Times New Roman" w:cs="Times New Roman"/>
                      <w:noProof w:val="0"/>
                      <w:sz w:val="24"/>
                      <w:szCs w:val="24"/>
                    </w:rPr>
                  </w:pPr>
                  <w:r w:rsidRPr="00027124">
                    <w:rPr>
                      <w:rFonts w:ascii="Arial" w:eastAsia="Times New Roman" w:hAnsi="Arial" w:cs="Arial"/>
                      <w:noProof w:val="0"/>
                      <w:sz w:val="24"/>
                      <w:szCs w:val="24"/>
                      <w:lang w:val="nl-NL"/>
                    </w:rPr>
                    <w:t>Ford</w:t>
                  </w:r>
                </w:p>
              </w:tc>
              <w:tc>
                <w:tcPr>
                  <w:tcW w:w="286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27124" w:rsidRPr="00027124" w:rsidRDefault="00027124" w:rsidP="00027124">
                  <w:pPr>
                    <w:autoSpaceDN w:val="0"/>
                    <w:spacing w:before="100" w:beforeAutospacing="1" w:after="100" w:afterAutospacing="1" w:line="216" w:lineRule="atLeast"/>
                    <w:jc w:val="center"/>
                    <w:rPr>
                      <w:rFonts w:ascii="Times New Roman" w:eastAsia="Times New Roman" w:hAnsi="Times New Roman" w:cs="Times New Roman"/>
                      <w:noProof w:val="0"/>
                      <w:sz w:val="24"/>
                      <w:szCs w:val="24"/>
                    </w:rPr>
                  </w:pPr>
                  <w:r w:rsidRPr="00027124">
                    <w:rPr>
                      <w:rFonts w:ascii="Arial" w:eastAsia="Times New Roman" w:hAnsi="Arial" w:cs="Arial"/>
                      <w:noProof w:val="0"/>
                      <w:sz w:val="24"/>
                      <w:szCs w:val="24"/>
                      <w:lang w:val="nl-NL"/>
                    </w:rPr>
                    <w:t>werknemer</w:t>
                  </w:r>
                </w:p>
              </w:tc>
            </w:tr>
            <w:tr w:rsidR="00027124" w:rsidRPr="00027124">
              <w:trPr>
                <w:trHeight w:val="270"/>
              </w:trPr>
              <w:tc>
                <w:tcPr>
                  <w:tcW w:w="8780" w:type="dxa"/>
                  <w:gridSpan w:val="4"/>
                  <w:tcBorders>
                    <w:top w:val="nil"/>
                    <w:left w:val="single" w:sz="8" w:space="0" w:color="auto"/>
                    <w:bottom w:val="nil"/>
                    <w:right w:val="single" w:sz="8" w:space="0" w:color="000000"/>
                  </w:tcBorders>
                  <w:noWrap/>
                  <w:tcMar>
                    <w:top w:w="0" w:type="dxa"/>
                    <w:left w:w="70" w:type="dxa"/>
                    <w:bottom w:w="0" w:type="dxa"/>
                    <w:right w:w="70" w:type="dxa"/>
                  </w:tcMar>
                  <w:vAlign w:val="bottom"/>
                  <w:hideMark/>
                </w:tcPr>
                <w:p w:rsidR="00027124" w:rsidRPr="00027124" w:rsidRDefault="00027124" w:rsidP="00027124">
                  <w:pPr>
                    <w:spacing w:after="0" w:line="240" w:lineRule="auto"/>
                    <w:rPr>
                      <w:rFonts w:ascii="Times New Roman" w:eastAsia="Times New Roman" w:hAnsi="Times New Roman" w:cs="Times New Roman"/>
                      <w:noProof w:val="0"/>
                      <w:sz w:val="24"/>
                      <w:szCs w:val="24"/>
                    </w:rPr>
                  </w:pPr>
                  <w:r w:rsidRPr="00027124">
                    <w:rPr>
                      <w:rFonts w:ascii="Times New Roman" w:eastAsia="Times New Roman" w:hAnsi="Times New Roman" w:cs="Times New Roman"/>
                      <w:noProof w:val="0"/>
                      <w:sz w:val="24"/>
                      <w:szCs w:val="24"/>
                    </w:rPr>
                    <w:t> </w:t>
                  </w:r>
                </w:p>
              </w:tc>
            </w:tr>
            <w:tr w:rsidR="00027124" w:rsidRPr="00027124">
              <w:trPr>
                <w:trHeight w:val="255"/>
              </w:trPr>
              <w:tc>
                <w:tcPr>
                  <w:tcW w:w="2800" w:type="dxa"/>
                  <w:tcBorders>
                    <w:top w:val="single" w:sz="8" w:space="0" w:color="auto"/>
                    <w:left w:val="single" w:sz="8" w:space="0" w:color="auto"/>
                    <w:bottom w:val="single" w:sz="8" w:space="0" w:color="auto"/>
                    <w:right w:val="nil"/>
                  </w:tcBorders>
                  <w:noWrap/>
                  <w:tcMar>
                    <w:top w:w="0" w:type="dxa"/>
                    <w:left w:w="70" w:type="dxa"/>
                    <w:bottom w:w="0" w:type="dxa"/>
                    <w:right w:w="70" w:type="dxa"/>
                  </w:tcMar>
                  <w:vAlign w:val="bottom"/>
                  <w:hideMark/>
                </w:tcPr>
                <w:p w:rsidR="00027124" w:rsidRPr="00027124" w:rsidRDefault="00027124" w:rsidP="00027124">
                  <w:pPr>
                    <w:autoSpaceDN w:val="0"/>
                    <w:spacing w:before="100" w:beforeAutospacing="1" w:after="100" w:afterAutospacing="1" w:line="240" w:lineRule="auto"/>
                    <w:rPr>
                      <w:rFonts w:ascii="Times New Roman" w:eastAsia="Times New Roman" w:hAnsi="Times New Roman" w:cs="Times New Roman"/>
                      <w:noProof w:val="0"/>
                      <w:sz w:val="24"/>
                      <w:szCs w:val="24"/>
                    </w:rPr>
                  </w:pPr>
                  <w:r w:rsidRPr="00027124">
                    <w:rPr>
                      <w:rFonts w:ascii="Arial" w:eastAsia="Times New Roman" w:hAnsi="Arial" w:cs="Arial"/>
                      <w:noProof w:val="0"/>
                      <w:sz w:val="24"/>
                      <w:szCs w:val="24"/>
                      <w:lang w:val="nl-NL"/>
                    </w:rPr>
                    <w:t>Werknemer/partner</w:t>
                  </w:r>
                </w:p>
              </w:tc>
              <w:tc>
                <w:tcPr>
                  <w:tcW w:w="192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27124" w:rsidRPr="00027124" w:rsidRDefault="00027124" w:rsidP="00027124">
                  <w:pPr>
                    <w:autoSpaceDN w:val="0"/>
                    <w:spacing w:before="100" w:beforeAutospacing="1" w:after="100" w:afterAutospacing="1" w:line="240" w:lineRule="auto"/>
                    <w:jc w:val="center"/>
                    <w:rPr>
                      <w:rFonts w:ascii="Times New Roman" w:eastAsia="Times New Roman" w:hAnsi="Times New Roman" w:cs="Times New Roman"/>
                      <w:noProof w:val="0"/>
                      <w:sz w:val="24"/>
                      <w:szCs w:val="24"/>
                    </w:rPr>
                  </w:pPr>
                  <w:r w:rsidRPr="00027124">
                    <w:rPr>
                      <w:rFonts w:ascii="Arial" w:eastAsia="Times New Roman" w:hAnsi="Arial" w:cs="Arial"/>
                      <w:noProof w:val="0"/>
                      <w:sz w:val="24"/>
                      <w:szCs w:val="24"/>
                      <w:lang w:val="nl-NL"/>
                    </w:rPr>
                    <w:t>€ 4,25</w:t>
                  </w:r>
                </w:p>
              </w:tc>
              <w:tc>
                <w:tcPr>
                  <w:tcW w:w="12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027124" w:rsidRPr="00027124" w:rsidRDefault="00027124" w:rsidP="00027124">
                  <w:pPr>
                    <w:autoSpaceDN w:val="0"/>
                    <w:spacing w:before="100" w:beforeAutospacing="1" w:after="100" w:afterAutospacing="1" w:line="240" w:lineRule="auto"/>
                    <w:jc w:val="center"/>
                    <w:rPr>
                      <w:rFonts w:ascii="Times New Roman" w:eastAsia="Times New Roman" w:hAnsi="Times New Roman" w:cs="Times New Roman"/>
                      <w:noProof w:val="0"/>
                      <w:sz w:val="24"/>
                      <w:szCs w:val="24"/>
                    </w:rPr>
                  </w:pPr>
                  <w:r w:rsidRPr="00027124">
                    <w:rPr>
                      <w:rFonts w:ascii="Arial" w:eastAsia="Times New Roman" w:hAnsi="Arial" w:cs="Arial"/>
                      <w:noProof w:val="0"/>
                      <w:sz w:val="24"/>
                      <w:szCs w:val="24"/>
                      <w:lang w:val="nl-NL"/>
                    </w:rPr>
                    <w:t>€ 8,15</w:t>
                  </w:r>
                </w:p>
              </w:tc>
              <w:tc>
                <w:tcPr>
                  <w:tcW w:w="28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027124" w:rsidRPr="00027124" w:rsidRDefault="00027124" w:rsidP="00027124">
                  <w:pPr>
                    <w:autoSpaceDN w:val="0"/>
                    <w:spacing w:before="100" w:beforeAutospacing="1" w:after="100" w:afterAutospacing="1" w:line="240" w:lineRule="auto"/>
                    <w:jc w:val="center"/>
                    <w:rPr>
                      <w:rFonts w:ascii="Times New Roman" w:eastAsia="Times New Roman" w:hAnsi="Times New Roman" w:cs="Times New Roman"/>
                      <w:noProof w:val="0"/>
                      <w:sz w:val="24"/>
                      <w:szCs w:val="24"/>
                    </w:rPr>
                  </w:pPr>
                  <w:r w:rsidRPr="00027124">
                    <w:rPr>
                      <w:rFonts w:ascii="Arial" w:eastAsia="Times New Roman" w:hAnsi="Arial" w:cs="Arial"/>
                      <w:noProof w:val="0"/>
                      <w:sz w:val="24"/>
                      <w:szCs w:val="24"/>
                      <w:lang w:val="nl-NL"/>
                    </w:rPr>
                    <w:t>€ 2,80</w:t>
                  </w:r>
                </w:p>
              </w:tc>
            </w:tr>
            <w:tr w:rsidR="00027124" w:rsidRPr="00027124">
              <w:trPr>
                <w:trHeight w:val="255"/>
              </w:trPr>
              <w:tc>
                <w:tcPr>
                  <w:tcW w:w="2800" w:type="dxa"/>
                  <w:tcBorders>
                    <w:top w:val="nil"/>
                    <w:left w:val="single" w:sz="8" w:space="0" w:color="auto"/>
                    <w:bottom w:val="single" w:sz="8" w:space="0" w:color="auto"/>
                    <w:right w:val="nil"/>
                  </w:tcBorders>
                  <w:noWrap/>
                  <w:tcMar>
                    <w:top w:w="0" w:type="dxa"/>
                    <w:left w:w="70" w:type="dxa"/>
                    <w:bottom w:w="0" w:type="dxa"/>
                    <w:right w:w="70" w:type="dxa"/>
                  </w:tcMar>
                  <w:vAlign w:val="bottom"/>
                  <w:hideMark/>
                </w:tcPr>
                <w:p w:rsidR="00027124" w:rsidRPr="00027124" w:rsidRDefault="00027124" w:rsidP="00027124">
                  <w:pPr>
                    <w:autoSpaceDN w:val="0"/>
                    <w:spacing w:before="100" w:beforeAutospacing="1" w:after="100" w:afterAutospacing="1" w:line="240" w:lineRule="auto"/>
                    <w:rPr>
                      <w:rFonts w:ascii="Times New Roman" w:eastAsia="Times New Roman" w:hAnsi="Times New Roman" w:cs="Times New Roman"/>
                      <w:noProof w:val="0"/>
                      <w:sz w:val="24"/>
                      <w:szCs w:val="24"/>
                    </w:rPr>
                  </w:pPr>
                  <w:r w:rsidRPr="00027124">
                    <w:rPr>
                      <w:rFonts w:ascii="Arial" w:eastAsia="Times New Roman" w:hAnsi="Arial" w:cs="Arial"/>
                      <w:noProof w:val="0"/>
                      <w:sz w:val="24"/>
                      <w:szCs w:val="24"/>
                      <w:lang w:val="nl-NL"/>
                    </w:rPr>
                    <w:t>Kinderen &lt;21 jaar</w:t>
                  </w:r>
                </w:p>
              </w:tc>
              <w:tc>
                <w:tcPr>
                  <w:tcW w:w="1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27124" w:rsidRPr="00027124" w:rsidRDefault="00027124" w:rsidP="00027124">
                  <w:pPr>
                    <w:autoSpaceDN w:val="0"/>
                    <w:spacing w:before="100" w:beforeAutospacing="1" w:after="100" w:afterAutospacing="1" w:line="240" w:lineRule="auto"/>
                    <w:jc w:val="center"/>
                    <w:rPr>
                      <w:rFonts w:ascii="Times New Roman" w:eastAsia="Times New Roman" w:hAnsi="Times New Roman" w:cs="Times New Roman"/>
                      <w:noProof w:val="0"/>
                      <w:sz w:val="24"/>
                      <w:szCs w:val="24"/>
                    </w:rPr>
                  </w:pPr>
                  <w:r w:rsidRPr="00027124">
                    <w:rPr>
                      <w:rFonts w:ascii="Arial" w:eastAsia="Times New Roman" w:hAnsi="Arial" w:cs="Arial"/>
                      <w:noProof w:val="0"/>
                      <w:sz w:val="24"/>
                      <w:szCs w:val="24"/>
                      <w:lang w:val="nl-NL"/>
                    </w:rPr>
                    <w:t>€ 6,61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27124" w:rsidRPr="00027124" w:rsidRDefault="00027124" w:rsidP="00027124">
                  <w:pPr>
                    <w:autoSpaceDN w:val="0"/>
                    <w:spacing w:before="100" w:beforeAutospacing="1" w:after="100" w:afterAutospacing="1" w:line="240" w:lineRule="auto"/>
                    <w:jc w:val="center"/>
                    <w:rPr>
                      <w:rFonts w:ascii="Times New Roman" w:eastAsia="Times New Roman" w:hAnsi="Times New Roman" w:cs="Times New Roman"/>
                      <w:noProof w:val="0"/>
                      <w:sz w:val="24"/>
                      <w:szCs w:val="24"/>
                    </w:rPr>
                  </w:pPr>
                  <w:r w:rsidRPr="00027124">
                    <w:rPr>
                      <w:rFonts w:ascii="Arial" w:eastAsia="Times New Roman" w:hAnsi="Arial" w:cs="Arial"/>
                      <w:noProof w:val="0"/>
                      <w:sz w:val="24"/>
                      <w:szCs w:val="24"/>
                      <w:lang w:val="nl-NL"/>
                    </w:rPr>
                    <w:t>€ 0,00</w:t>
                  </w:r>
                </w:p>
              </w:tc>
              <w:tc>
                <w:tcPr>
                  <w:tcW w:w="28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27124" w:rsidRPr="00027124" w:rsidRDefault="00027124" w:rsidP="00027124">
                  <w:pPr>
                    <w:autoSpaceDN w:val="0"/>
                    <w:spacing w:before="100" w:beforeAutospacing="1" w:after="100" w:afterAutospacing="1" w:line="240" w:lineRule="auto"/>
                    <w:jc w:val="center"/>
                    <w:rPr>
                      <w:rFonts w:ascii="Times New Roman" w:eastAsia="Times New Roman" w:hAnsi="Times New Roman" w:cs="Times New Roman"/>
                      <w:noProof w:val="0"/>
                      <w:sz w:val="24"/>
                      <w:szCs w:val="24"/>
                    </w:rPr>
                  </w:pPr>
                  <w:r w:rsidRPr="00027124">
                    <w:rPr>
                      <w:rFonts w:ascii="Arial" w:eastAsia="Times New Roman" w:hAnsi="Arial" w:cs="Arial"/>
                      <w:noProof w:val="0"/>
                      <w:sz w:val="24"/>
                      <w:szCs w:val="24"/>
                      <w:lang w:val="nl-NL"/>
                    </w:rPr>
                    <w:t>€ 1,40</w:t>
                  </w:r>
                </w:p>
              </w:tc>
            </w:tr>
            <w:tr w:rsidR="00027124" w:rsidRPr="00027124">
              <w:trPr>
                <w:trHeight w:val="255"/>
              </w:trPr>
              <w:tc>
                <w:tcPr>
                  <w:tcW w:w="2800" w:type="dxa"/>
                  <w:tcBorders>
                    <w:top w:val="nil"/>
                    <w:left w:val="single" w:sz="8" w:space="0" w:color="auto"/>
                    <w:bottom w:val="single" w:sz="8" w:space="0" w:color="auto"/>
                    <w:right w:val="nil"/>
                  </w:tcBorders>
                  <w:noWrap/>
                  <w:tcMar>
                    <w:top w:w="0" w:type="dxa"/>
                    <w:left w:w="70" w:type="dxa"/>
                    <w:bottom w:w="0" w:type="dxa"/>
                    <w:right w:w="70" w:type="dxa"/>
                  </w:tcMar>
                  <w:vAlign w:val="bottom"/>
                  <w:hideMark/>
                </w:tcPr>
                <w:p w:rsidR="00027124" w:rsidRPr="00027124" w:rsidRDefault="00027124" w:rsidP="00027124">
                  <w:pPr>
                    <w:autoSpaceDN w:val="0"/>
                    <w:spacing w:before="100" w:beforeAutospacing="1" w:after="100" w:afterAutospacing="1" w:line="240" w:lineRule="auto"/>
                    <w:rPr>
                      <w:rFonts w:ascii="Times New Roman" w:eastAsia="Times New Roman" w:hAnsi="Times New Roman" w:cs="Times New Roman"/>
                      <w:noProof w:val="0"/>
                      <w:sz w:val="24"/>
                      <w:szCs w:val="24"/>
                    </w:rPr>
                  </w:pPr>
                  <w:r w:rsidRPr="00027124">
                    <w:rPr>
                      <w:rFonts w:ascii="Arial" w:eastAsia="Times New Roman" w:hAnsi="Arial" w:cs="Arial"/>
                      <w:noProof w:val="0"/>
                      <w:sz w:val="24"/>
                      <w:szCs w:val="24"/>
                      <w:lang w:val="nl-NL"/>
                    </w:rPr>
                    <w:t>Kinderen vanaf 21 jaar</w:t>
                  </w:r>
                </w:p>
              </w:tc>
              <w:tc>
                <w:tcPr>
                  <w:tcW w:w="1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27124" w:rsidRPr="00027124" w:rsidRDefault="00027124" w:rsidP="00027124">
                  <w:pPr>
                    <w:autoSpaceDN w:val="0"/>
                    <w:spacing w:before="100" w:beforeAutospacing="1" w:after="100" w:afterAutospacing="1" w:line="240" w:lineRule="auto"/>
                    <w:jc w:val="center"/>
                    <w:rPr>
                      <w:rFonts w:ascii="Times New Roman" w:eastAsia="Times New Roman" w:hAnsi="Times New Roman" w:cs="Times New Roman"/>
                      <w:noProof w:val="0"/>
                      <w:sz w:val="24"/>
                      <w:szCs w:val="24"/>
                    </w:rPr>
                  </w:pPr>
                  <w:r w:rsidRPr="00027124">
                    <w:rPr>
                      <w:rFonts w:ascii="Arial" w:eastAsia="Times New Roman" w:hAnsi="Arial" w:cs="Arial"/>
                      <w:noProof w:val="0"/>
                      <w:sz w:val="24"/>
                      <w:szCs w:val="24"/>
                      <w:lang w:val="nl-NL"/>
                    </w:rPr>
                    <w:t>€ 12,81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27124" w:rsidRPr="00027124" w:rsidRDefault="00027124" w:rsidP="00027124">
                  <w:pPr>
                    <w:autoSpaceDN w:val="0"/>
                    <w:spacing w:before="100" w:beforeAutospacing="1" w:after="100" w:afterAutospacing="1" w:line="240" w:lineRule="auto"/>
                    <w:jc w:val="center"/>
                    <w:rPr>
                      <w:rFonts w:ascii="Times New Roman" w:eastAsia="Times New Roman" w:hAnsi="Times New Roman" w:cs="Times New Roman"/>
                      <w:noProof w:val="0"/>
                      <w:sz w:val="24"/>
                      <w:szCs w:val="24"/>
                    </w:rPr>
                  </w:pPr>
                  <w:r w:rsidRPr="00027124">
                    <w:rPr>
                      <w:rFonts w:ascii="Arial" w:eastAsia="Times New Roman" w:hAnsi="Arial" w:cs="Arial"/>
                      <w:noProof w:val="0"/>
                      <w:sz w:val="24"/>
                      <w:szCs w:val="24"/>
                      <w:lang w:val="nl-NL"/>
                    </w:rPr>
                    <w:t>€ 0,00</w:t>
                  </w:r>
                </w:p>
              </w:tc>
              <w:tc>
                <w:tcPr>
                  <w:tcW w:w="28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27124" w:rsidRPr="00027124" w:rsidRDefault="00027124" w:rsidP="00027124">
                  <w:pPr>
                    <w:autoSpaceDN w:val="0"/>
                    <w:spacing w:before="100" w:beforeAutospacing="1" w:after="100" w:afterAutospacing="1" w:line="240" w:lineRule="auto"/>
                    <w:jc w:val="center"/>
                    <w:rPr>
                      <w:rFonts w:ascii="Times New Roman" w:eastAsia="Times New Roman" w:hAnsi="Times New Roman" w:cs="Times New Roman"/>
                      <w:noProof w:val="0"/>
                      <w:sz w:val="24"/>
                      <w:szCs w:val="24"/>
                    </w:rPr>
                  </w:pPr>
                  <w:r w:rsidRPr="00027124">
                    <w:rPr>
                      <w:rFonts w:ascii="Arial" w:eastAsia="Times New Roman" w:hAnsi="Arial" w:cs="Arial"/>
                      <w:noProof w:val="0"/>
                      <w:sz w:val="24"/>
                      <w:szCs w:val="24"/>
                      <w:lang w:val="nl-NL"/>
                    </w:rPr>
                    <w:t>€ 2,81</w:t>
                  </w:r>
                </w:p>
              </w:tc>
            </w:tr>
            <w:tr w:rsidR="00027124" w:rsidRPr="00027124">
              <w:trPr>
                <w:trHeight w:val="270"/>
              </w:trPr>
              <w:tc>
                <w:tcPr>
                  <w:tcW w:w="2800" w:type="dxa"/>
                  <w:tcBorders>
                    <w:top w:val="nil"/>
                    <w:left w:val="single" w:sz="8" w:space="0" w:color="auto"/>
                    <w:bottom w:val="single" w:sz="8" w:space="0" w:color="auto"/>
                    <w:right w:val="nil"/>
                  </w:tcBorders>
                  <w:noWrap/>
                  <w:tcMar>
                    <w:top w:w="0" w:type="dxa"/>
                    <w:left w:w="70" w:type="dxa"/>
                    <w:bottom w:w="0" w:type="dxa"/>
                    <w:right w:w="70" w:type="dxa"/>
                  </w:tcMar>
                  <w:vAlign w:val="bottom"/>
                  <w:hideMark/>
                </w:tcPr>
                <w:p w:rsidR="00027124" w:rsidRPr="00027124" w:rsidRDefault="00027124" w:rsidP="00027124">
                  <w:pPr>
                    <w:autoSpaceDN w:val="0"/>
                    <w:spacing w:before="100" w:beforeAutospacing="1" w:after="100" w:afterAutospacing="1" w:line="240" w:lineRule="auto"/>
                    <w:rPr>
                      <w:rFonts w:ascii="Times New Roman" w:eastAsia="Times New Roman" w:hAnsi="Times New Roman" w:cs="Times New Roman"/>
                      <w:noProof w:val="0"/>
                      <w:sz w:val="24"/>
                      <w:szCs w:val="24"/>
                    </w:rPr>
                  </w:pPr>
                  <w:r w:rsidRPr="00027124">
                    <w:rPr>
                      <w:rFonts w:ascii="Arial" w:eastAsia="Times New Roman" w:hAnsi="Arial" w:cs="Arial"/>
                      <w:noProof w:val="0"/>
                      <w:sz w:val="24"/>
                      <w:szCs w:val="24"/>
                      <w:lang w:val="nl-NL"/>
                    </w:rPr>
                    <w:t>Volwassenen vanaf 65 jaar</w:t>
                  </w:r>
                </w:p>
              </w:tc>
              <w:tc>
                <w:tcPr>
                  <w:tcW w:w="1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27124" w:rsidRPr="00027124" w:rsidRDefault="00027124" w:rsidP="00027124">
                  <w:pPr>
                    <w:autoSpaceDN w:val="0"/>
                    <w:spacing w:before="100" w:beforeAutospacing="1" w:after="100" w:afterAutospacing="1" w:line="240" w:lineRule="auto"/>
                    <w:jc w:val="center"/>
                    <w:rPr>
                      <w:rFonts w:ascii="Times New Roman" w:eastAsia="Times New Roman" w:hAnsi="Times New Roman" w:cs="Times New Roman"/>
                      <w:noProof w:val="0"/>
                      <w:sz w:val="24"/>
                      <w:szCs w:val="24"/>
                    </w:rPr>
                  </w:pPr>
                  <w:r w:rsidRPr="00027124">
                    <w:rPr>
                      <w:rFonts w:ascii="Arial" w:eastAsia="Times New Roman" w:hAnsi="Arial" w:cs="Arial"/>
                      <w:noProof w:val="0"/>
                      <w:sz w:val="24"/>
                      <w:szCs w:val="24"/>
                      <w:lang w:val="nl-NL"/>
                    </w:rPr>
                    <w:t>€ 29,24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27124" w:rsidRPr="00027124" w:rsidRDefault="00027124" w:rsidP="00027124">
                  <w:pPr>
                    <w:autoSpaceDN w:val="0"/>
                    <w:spacing w:before="100" w:beforeAutospacing="1" w:after="100" w:afterAutospacing="1" w:line="240" w:lineRule="auto"/>
                    <w:jc w:val="center"/>
                    <w:rPr>
                      <w:rFonts w:ascii="Times New Roman" w:eastAsia="Times New Roman" w:hAnsi="Times New Roman" w:cs="Times New Roman"/>
                      <w:noProof w:val="0"/>
                      <w:sz w:val="24"/>
                      <w:szCs w:val="24"/>
                    </w:rPr>
                  </w:pPr>
                  <w:r w:rsidRPr="00027124">
                    <w:rPr>
                      <w:rFonts w:ascii="Arial" w:eastAsia="Times New Roman" w:hAnsi="Arial" w:cs="Arial"/>
                      <w:noProof w:val="0"/>
                      <w:sz w:val="24"/>
                      <w:szCs w:val="24"/>
                      <w:lang w:val="nl-NL"/>
                    </w:rPr>
                    <w:t>€ 8,15</w:t>
                  </w:r>
                </w:p>
              </w:tc>
              <w:tc>
                <w:tcPr>
                  <w:tcW w:w="28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27124" w:rsidRPr="00027124" w:rsidRDefault="00027124" w:rsidP="00027124">
                  <w:pPr>
                    <w:autoSpaceDN w:val="0"/>
                    <w:spacing w:before="100" w:beforeAutospacing="1" w:after="100" w:afterAutospacing="1" w:line="240" w:lineRule="auto"/>
                    <w:jc w:val="center"/>
                    <w:rPr>
                      <w:rFonts w:ascii="Times New Roman" w:eastAsia="Times New Roman" w:hAnsi="Times New Roman" w:cs="Times New Roman"/>
                      <w:noProof w:val="0"/>
                      <w:sz w:val="24"/>
                      <w:szCs w:val="24"/>
                    </w:rPr>
                  </w:pPr>
                  <w:r w:rsidRPr="00027124">
                    <w:rPr>
                      <w:rFonts w:ascii="Arial" w:eastAsia="Times New Roman" w:hAnsi="Arial" w:cs="Arial"/>
                      <w:noProof w:val="0"/>
                      <w:sz w:val="24"/>
                      <w:szCs w:val="24"/>
                      <w:lang w:val="nl-NL"/>
                    </w:rPr>
                    <w:t>€ 8,43</w:t>
                  </w:r>
                </w:p>
              </w:tc>
            </w:tr>
          </w:tbl>
          <w:p w:rsidR="00027124" w:rsidRPr="00027124" w:rsidRDefault="00027124" w:rsidP="00027124">
            <w:pPr>
              <w:framePr w:hSpace="180" w:wrap="around" w:vAnchor="page" w:hAnchor="page" w:xAlign="center" w:y="3301"/>
              <w:spacing w:after="0" w:line="240" w:lineRule="auto"/>
              <w:rPr>
                <w:rFonts w:ascii="Times New Roman" w:eastAsia="Times New Roman" w:hAnsi="Times New Roman" w:cs="Times New Roman"/>
                <w:noProof w:val="0"/>
                <w:sz w:val="24"/>
                <w:szCs w:val="24"/>
              </w:rPr>
            </w:pPr>
          </w:p>
        </w:tc>
      </w:tr>
    </w:tbl>
    <w:p w:rsidR="00C329BF" w:rsidRDefault="00027124"/>
    <w:sectPr w:rsidR="00C329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124"/>
    <w:rsid w:val="00027124"/>
    <w:rsid w:val="001D4F6D"/>
    <w:rsid w:val="002B70A0"/>
    <w:rsid w:val="005B05F7"/>
    <w:rsid w:val="0099075E"/>
    <w:rsid w:val="009D7E7C"/>
    <w:rsid w:val="00A817BC"/>
    <w:rsid w:val="00E62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link w:val="Heading1Char"/>
    <w:uiPriority w:val="9"/>
    <w:qFormat/>
    <w:rsid w:val="00027124"/>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124"/>
    <w:rPr>
      <w:rFonts w:ascii="Times New Roman" w:eastAsia="Times New Roman" w:hAnsi="Times New Roman" w:cs="Times New Roman"/>
      <w:b/>
      <w:bCs/>
      <w:kern w:val="36"/>
      <w:sz w:val="48"/>
      <w:szCs w:val="48"/>
    </w:rPr>
  </w:style>
  <w:style w:type="paragraph" w:styleId="BlockText">
    <w:name w:val="Block Text"/>
    <w:basedOn w:val="Normal"/>
    <w:uiPriority w:val="99"/>
    <w:semiHidden/>
    <w:unhideWhenUsed/>
    <w:rsid w:val="00027124"/>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titels1">
    <w:name w:val="titels1"/>
    <w:basedOn w:val="DefaultParagraphFont"/>
    <w:rsid w:val="00027124"/>
  </w:style>
  <w:style w:type="paragraph" w:styleId="NormalWeb">
    <w:name w:val="Normal (Web)"/>
    <w:basedOn w:val="Normal"/>
    <w:uiPriority w:val="99"/>
    <w:semiHidden/>
    <w:unhideWhenUsed/>
    <w:rsid w:val="00027124"/>
    <w:pPr>
      <w:spacing w:before="100" w:beforeAutospacing="1" w:after="100" w:afterAutospacing="1" w:line="240" w:lineRule="auto"/>
    </w:pPr>
    <w:rPr>
      <w:rFonts w:ascii="Times New Roman" w:eastAsia="Times New Roman" w:hAnsi="Times New Roman" w:cs="Times New Roman"/>
      <w:noProof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link w:val="Heading1Char"/>
    <w:uiPriority w:val="9"/>
    <w:qFormat/>
    <w:rsid w:val="00027124"/>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124"/>
    <w:rPr>
      <w:rFonts w:ascii="Times New Roman" w:eastAsia="Times New Roman" w:hAnsi="Times New Roman" w:cs="Times New Roman"/>
      <w:b/>
      <w:bCs/>
      <w:kern w:val="36"/>
      <w:sz w:val="48"/>
      <w:szCs w:val="48"/>
    </w:rPr>
  </w:style>
  <w:style w:type="paragraph" w:styleId="BlockText">
    <w:name w:val="Block Text"/>
    <w:basedOn w:val="Normal"/>
    <w:uiPriority w:val="99"/>
    <w:semiHidden/>
    <w:unhideWhenUsed/>
    <w:rsid w:val="00027124"/>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titels1">
    <w:name w:val="titels1"/>
    <w:basedOn w:val="DefaultParagraphFont"/>
    <w:rsid w:val="00027124"/>
  </w:style>
  <w:style w:type="paragraph" w:styleId="NormalWeb">
    <w:name w:val="Normal (Web)"/>
    <w:basedOn w:val="Normal"/>
    <w:uiPriority w:val="99"/>
    <w:semiHidden/>
    <w:unhideWhenUsed/>
    <w:rsid w:val="00027124"/>
    <w:pPr>
      <w:spacing w:before="100" w:beforeAutospacing="1" w:after="100" w:afterAutospacing="1" w:line="240" w:lineRule="auto"/>
    </w:pPr>
    <w:rPr>
      <w:rFonts w:ascii="Times New Roman" w:eastAsia="Times New Roman" w:hAnsi="Times New Roman"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407620">
      <w:bodyDiv w:val="1"/>
      <w:marLeft w:val="0"/>
      <w:marRight w:val="0"/>
      <w:marTop w:val="0"/>
      <w:marBottom w:val="0"/>
      <w:divBdr>
        <w:top w:val="none" w:sz="0" w:space="0" w:color="auto"/>
        <w:left w:val="none" w:sz="0" w:space="0" w:color="auto"/>
        <w:bottom w:val="none" w:sz="0" w:space="0" w:color="auto"/>
        <w:right w:val="none" w:sz="0" w:space="0" w:color="auto"/>
      </w:divBdr>
      <w:divsChild>
        <w:div w:id="97409456">
          <w:marLeft w:val="0"/>
          <w:marRight w:val="0"/>
          <w:marTop w:val="0"/>
          <w:marBottom w:val="0"/>
          <w:divBdr>
            <w:top w:val="single" w:sz="6" w:space="1" w:color="auto"/>
            <w:left w:val="single" w:sz="6" w:space="1" w:color="auto"/>
            <w:bottom w:val="single" w:sz="6" w:space="1" w:color="auto"/>
            <w:right w:val="single" w:sz="6" w:space="1"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5611</Words>
  <Characters>31984</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37520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Horions, Rudy (R.)</dc:creator>
  <cp:lastModifiedBy>Horions, Rudy (R.)</cp:lastModifiedBy>
  <cp:revision>1</cp:revision>
  <dcterms:created xsi:type="dcterms:W3CDTF">2015-09-22T11:09:00Z</dcterms:created>
  <dcterms:modified xsi:type="dcterms:W3CDTF">2015-09-22T11:09:00Z</dcterms:modified>
</cp:coreProperties>
</file>