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6E" w:rsidRPr="00C52AD1" w:rsidRDefault="00C52AD1">
      <w:pPr>
        <w:rPr>
          <w:b/>
          <w:sz w:val="32"/>
          <w:u w:val="single"/>
        </w:rPr>
      </w:pPr>
      <w:r w:rsidRPr="00C52AD1">
        <w:rPr>
          <w:b/>
          <w:sz w:val="32"/>
          <w:u w:val="single"/>
        </w:rPr>
        <w:t>DAGPLANNING</w:t>
      </w:r>
    </w:p>
    <w:p w:rsidR="008019C9" w:rsidRDefault="008019C9"/>
    <w:tbl>
      <w:tblPr>
        <w:tblStyle w:val="Tabelraster"/>
        <w:tblW w:w="0" w:type="auto"/>
        <w:tblLook w:val="04A0" w:firstRow="1" w:lastRow="0" w:firstColumn="1" w:lastColumn="0" w:noHBand="0" w:noVBand="1"/>
      </w:tblPr>
      <w:tblGrid>
        <w:gridCol w:w="2812"/>
        <w:gridCol w:w="2125"/>
        <w:gridCol w:w="2290"/>
        <w:gridCol w:w="2061"/>
      </w:tblGrid>
      <w:tr w:rsidR="00D27207" w:rsidTr="00C52AD1">
        <w:tc>
          <w:tcPr>
            <w:tcW w:w="7227" w:type="dxa"/>
            <w:gridSpan w:val="3"/>
            <w:shd w:val="clear" w:color="auto" w:fill="92D050"/>
          </w:tcPr>
          <w:p w:rsidR="00D27207" w:rsidRPr="008019C9" w:rsidRDefault="00D27207" w:rsidP="008019C9">
            <w:pPr>
              <w:jc w:val="center"/>
              <w:rPr>
                <w:b/>
              </w:rPr>
            </w:pPr>
            <w:r w:rsidRPr="008019C9">
              <w:rPr>
                <w:b/>
                <w:sz w:val="24"/>
              </w:rPr>
              <w:t>Zaterdag 15 juni 2013</w:t>
            </w:r>
          </w:p>
        </w:tc>
        <w:tc>
          <w:tcPr>
            <w:tcW w:w="2061" w:type="dxa"/>
            <w:shd w:val="clear" w:color="auto" w:fill="76923C" w:themeFill="accent3" w:themeFillShade="BF"/>
          </w:tcPr>
          <w:p w:rsidR="00D27207" w:rsidRPr="008019C9" w:rsidRDefault="00D27207" w:rsidP="008019C9">
            <w:pPr>
              <w:jc w:val="center"/>
              <w:rPr>
                <w:b/>
                <w:sz w:val="24"/>
              </w:rPr>
            </w:pPr>
            <w:r>
              <w:rPr>
                <w:b/>
                <w:sz w:val="24"/>
              </w:rPr>
              <w:t>Prijs</w:t>
            </w:r>
          </w:p>
        </w:tc>
      </w:tr>
      <w:tr w:rsidR="00D27207" w:rsidTr="00D27207">
        <w:tc>
          <w:tcPr>
            <w:tcW w:w="2812" w:type="dxa"/>
          </w:tcPr>
          <w:p w:rsidR="00D27207" w:rsidRDefault="00D27207">
            <w:r>
              <w:t>Vlucht</w:t>
            </w:r>
          </w:p>
        </w:tc>
        <w:tc>
          <w:tcPr>
            <w:tcW w:w="2125" w:type="dxa"/>
          </w:tcPr>
          <w:p w:rsidR="00D27207" w:rsidRDefault="00D27207">
            <w:r>
              <w:t>Vertrek te Brussel  06:55</w:t>
            </w:r>
          </w:p>
        </w:tc>
        <w:tc>
          <w:tcPr>
            <w:tcW w:w="2290" w:type="dxa"/>
          </w:tcPr>
          <w:p w:rsidR="00D27207" w:rsidRDefault="00D27207">
            <w:r>
              <w:t>Aankomst te Luxor  12:20</w:t>
            </w:r>
          </w:p>
        </w:tc>
        <w:tc>
          <w:tcPr>
            <w:tcW w:w="2061" w:type="dxa"/>
          </w:tcPr>
          <w:p w:rsidR="00D27207" w:rsidRDefault="00D27207">
            <w:r>
              <w:t>Inbegrepen</w:t>
            </w:r>
          </w:p>
        </w:tc>
      </w:tr>
      <w:tr w:rsidR="00D27207" w:rsidTr="00D27207">
        <w:tc>
          <w:tcPr>
            <w:tcW w:w="2812" w:type="dxa"/>
          </w:tcPr>
          <w:p w:rsidR="00D27207" w:rsidRDefault="00D27207">
            <w:r>
              <w:t>Vervoer naar het hotel</w:t>
            </w:r>
          </w:p>
        </w:tc>
        <w:tc>
          <w:tcPr>
            <w:tcW w:w="2125" w:type="dxa"/>
            <w:shd w:val="clear" w:color="auto" w:fill="A6A6A6" w:themeFill="background1" w:themeFillShade="A6"/>
          </w:tcPr>
          <w:p w:rsidR="00D27207" w:rsidRDefault="00D27207"/>
        </w:tc>
        <w:tc>
          <w:tcPr>
            <w:tcW w:w="2290" w:type="dxa"/>
            <w:shd w:val="clear" w:color="auto" w:fill="A6A6A6" w:themeFill="background1" w:themeFillShade="A6"/>
          </w:tcPr>
          <w:p w:rsidR="00D27207" w:rsidRDefault="00D27207"/>
        </w:tc>
        <w:tc>
          <w:tcPr>
            <w:tcW w:w="2061" w:type="dxa"/>
            <w:shd w:val="clear" w:color="auto" w:fill="auto"/>
          </w:tcPr>
          <w:p w:rsidR="00D27207" w:rsidRPr="00D27207" w:rsidRDefault="00D27207">
            <w:r>
              <w:t>Inbegrepen</w:t>
            </w:r>
          </w:p>
        </w:tc>
      </w:tr>
      <w:tr w:rsidR="00D27207" w:rsidTr="00D27207">
        <w:tc>
          <w:tcPr>
            <w:tcW w:w="2812" w:type="dxa"/>
          </w:tcPr>
          <w:p w:rsidR="00D27207" w:rsidRDefault="00D27207">
            <w:r>
              <w:t>Uitrusten na de vlucht</w:t>
            </w:r>
          </w:p>
        </w:tc>
        <w:tc>
          <w:tcPr>
            <w:tcW w:w="2125" w:type="dxa"/>
            <w:shd w:val="clear" w:color="auto" w:fill="A6A6A6" w:themeFill="background1" w:themeFillShade="A6"/>
          </w:tcPr>
          <w:p w:rsidR="00D27207" w:rsidRDefault="00D27207"/>
        </w:tc>
        <w:tc>
          <w:tcPr>
            <w:tcW w:w="2290" w:type="dxa"/>
            <w:shd w:val="clear" w:color="auto" w:fill="A6A6A6" w:themeFill="background1" w:themeFillShade="A6"/>
          </w:tcPr>
          <w:p w:rsidR="00D27207" w:rsidRDefault="00D27207"/>
        </w:tc>
        <w:tc>
          <w:tcPr>
            <w:tcW w:w="2061" w:type="dxa"/>
            <w:shd w:val="clear" w:color="auto" w:fill="A6A6A6" w:themeFill="background1" w:themeFillShade="A6"/>
          </w:tcPr>
          <w:p w:rsidR="00D27207" w:rsidRPr="00D27207" w:rsidRDefault="00D27207"/>
        </w:tc>
      </w:tr>
      <w:tr w:rsidR="00D27207" w:rsidTr="00D27207">
        <w:tc>
          <w:tcPr>
            <w:tcW w:w="2812" w:type="dxa"/>
          </w:tcPr>
          <w:p w:rsidR="00D27207" w:rsidRDefault="00D27207">
            <w:r>
              <w:t>Verkennen van hotel en omgeving</w:t>
            </w:r>
          </w:p>
        </w:tc>
        <w:tc>
          <w:tcPr>
            <w:tcW w:w="2125" w:type="dxa"/>
            <w:shd w:val="clear" w:color="auto" w:fill="A6A6A6" w:themeFill="background1" w:themeFillShade="A6"/>
          </w:tcPr>
          <w:p w:rsidR="00D27207" w:rsidRDefault="00D27207"/>
        </w:tc>
        <w:tc>
          <w:tcPr>
            <w:tcW w:w="2290" w:type="dxa"/>
            <w:shd w:val="clear" w:color="auto" w:fill="A6A6A6" w:themeFill="background1" w:themeFillShade="A6"/>
          </w:tcPr>
          <w:p w:rsidR="00D27207" w:rsidRDefault="00D27207"/>
        </w:tc>
        <w:tc>
          <w:tcPr>
            <w:tcW w:w="2061" w:type="dxa"/>
            <w:shd w:val="clear" w:color="auto" w:fill="A6A6A6" w:themeFill="background1" w:themeFillShade="A6"/>
          </w:tcPr>
          <w:p w:rsidR="00D27207" w:rsidRPr="00D27207" w:rsidRDefault="00D27207"/>
        </w:tc>
      </w:tr>
      <w:tr w:rsidR="00D27207" w:rsidTr="00C52AD1">
        <w:tc>
          <w:tcPr>
            <w:tcW w:w="7227" w:type="dxa"/>
            <w:gridSpan w:val="3"/>
            <w:shd w:val="clear" w:color="auto" w:fill="92D050"/>
          </w:tcPr>
          <w:p w:rsidR="00D27207" w:rsidRPr="008019C9" w:rsidRDefault="00D27207" w:rsidP="008019C9">
            <w:pPr>
              <w:jc w:val="center"/>
              <w:rPr>
                <w:b/>
                <w:sz w:val="24"/>
              </w:rPr>
            </w:pPr>
            <w:r w:rsidRPr="008019C9">
              <w:rPr>
                <w:b/>
                <w:sz w:val="24"/>
              </w:rPr>
              <w:t>Zondag 16 juni 2013</w:t>
            </w:r>
          </w:p>
        </w:tc>
        <w:tc>
          <w:tcPr>
            <w:tcW w:w="2061" w:type="dxa"/>
            <w:shd w:val="clear" w:color="auto" w:fill="76923C" w:themeFill="accent3" w:themeFillShade="BF"/>
          </w:tcPr>
          <w:p w:rsidR="00D27207" w:rsidRPr="008019C9" w:rsidRDefault="00D27207" w:rsidP="008019C9">
            <w:pPr>
              <w:jc w:val="center"/>
              <w:rPr>
                <w:b/>
                <w:sz w:val="24"/>
              </w:rPr>
            </w:pPr>
            <w:r>
              <w:rPr>
                <w:b/>
                <w:sz w:val="24"/>
              </w:rPr>
              <w:t>Prijs</w:t>
            </w:r>
          </w:p>
        </w:tc>
      </w:tr>
      <w:tr w:rsidR="00D27207" w:rsidTr="00586E2D">
        <w:tc>
          <w:tcPr>
            <w:tcW w:w="2812" w:type="dxa"/>
          </w:tcPr>
          <w:p w:rsidR="00D27207" w:rsidRDefault="00D27207">
            <w:r>
              <w:t xml:space="preserve">Quads rijden </w:t>
            </w:r>
          </w:p>
        </w:tc>
        <w:tc>
          <w:tcPr>
            <w:tcW w:w="4415" w:type="dxa"/>
            <w:gridSpan w:val="2"/>
          </w:tcPr>
          <w:p w:rsidR="00D27207" w:rsidRDefault="00D27207">
            <w:r>
              <w:t xml:space="preserve">In de namiddag </w:t>
            </w:r>
          </w:p>
        </w:tc>
        <w:tc>
          <w:tcPr>
            <w:tcW w:w="2061" w:type="dxa"/>
          </w:tcPr>
          <w:p w:rsidR="00D27207" w:rsidRDefault="00D27207">
            <w:r>
              <w:t>25 euro</w:t>
            </w:r>
          </w:p>
        </w:tc>
      </w:tr>
      <w:tr w:rsidR="00D27207" w:rsidTr="00D27207">
        <w:tc>
          <w:tcPr>
            <w:tcW w:w="2812" w:type="dxa"/>
          </w:tcPr>
          <w:p w:rsidR="00D27207" w:rsidRDefault="00D27207">
            <w:r>
              <w:t xml:space="preserve">Klank- en lichtspel </w:t>
            </w:r>
            <w:proofErr w:type="spellStart"/>
            <w:r>
              <w:t>Karnak</w:t>
            </w:r>
            <w:proofErr w:type="spellEnd"/>
          </w:p>
        </w:tc>
        <w:tc>
          <w:tcPr>
            <w:tcW w:w="2125" w:type="dxa"/>
          </w:tcPr>
          <w:p w:rsidR="00D27207" w:rsidRDefault="009043B7">
            <w:r>
              <w:t xml:space="preserve">‘s </w:t>
            </w:r>
            <w:r w:rsidR="00D27207">
              <w:t>avonds</w:t>
            </w:r>
          </w:p>
        </w:tc>
        <w:tc>
          <w:tcPr>
            <w:tcW w:w="2290" w:type="dxa"/>
          </w:tcPr>
          <w:p w:rsidR="00D27207" w:rsidRDefault="00D27207">
            <w:r>
              <w:t>75min.</w:t>
            </w:r>
          </w:p>
        </w:tc>
        <w:tc>
          <w:tcPr>
            <w:tcW w:w="2061" w:type="dxa"/>
          </w:tcPr>
          <w:p w:rsidR="00D27207" w:rsidRDefault="00D27207">
            <w:r>
              <w:t>30 euro</w:t>
            </w:r>
          </w:p>
        </w:tc>
      </w:tr>
      <w:tr w:rsidR="00D27207" w:rsidTr="00D27207">
        <w:tc>
          <w:tcPr>
            <w:tcW w:w="2812" w:type="dxa"/>
          </w:tcPr>
          <w:p w:rsidR="00D27207" w:rsidRDefault="00D27207">
            <w:r>
              <w:t>Vervoer heen/terug</w:t>
            </w:r>
          </w:p>
        </w:tc>
        <w:tc>
          <w:tcPr>
            <w:tcW w:w="2125" w:type="dxa"/>
            <w:shd w:val="clear" w:color="auto" w:fill="A6A6A6" w:themeFill="background1" w:themeFillShade="A6"/>
          </w:tcPr>
          <w:p w:rsidR="00D27207" w:rsidRDefault="00D27207"/>
        </w:tc>
        <w:tc>
          <w:tcPr>
            <w:tcW w:w="2290" w:type="dxa"/>
            <w:shd w:val="clear" w:color="auto" w:fill="A6A6A6" w:themeFill="background1" w:themeFillShade="A6"/>
          </w:tcPr>
          <w:p w:rsidR="00D27207" w:rsidRDefault="00D27207"/>
        </w:tc>
        <w:tc>
          <w:tcPr>
            <w:tcW w:w="2061" w:type="dxa"/>
          </w:tcPr>
          <w:p w:rsidR="00D27207" w:rsidRDefault="00D27207">
            <w:r>
              <w:t>Inbegrepen</w:t>
            </w:r>
          </w:p>
        </w:tc>
      </w:tr>
      <w:tr w:rsidR="00D27207" w:rsidTr="00C52AD1">
        <w:tc>
          <w:tcPr>
            <w:tcW w:w="7227" w:type="dxa"/>
            <w:gridSpan w:val="3"/>
            <w:shd w:val="clear" w:color="auto" w:fill="92D050"/>
          </w:tcPr>
          <w:p w:rsidR="00D27207" w:rsidRDefault="00D27207" w:rsidP="00D27207">
            <w:pPr>
              <w:jc w:val="center"/>
            </w:pPr>
            <w:r w:rsidRPr="00D27207">
              <w:rPr>
                <w:b/>
                <w:sz w:val="24"/>
              </w:rPr>
              <w:t>Maandag  17 juni 2013</w:t>
            </w:r>
          </w:p>
        </w:tc>
        <w:tc>
          <w:tcPr>
            <w:tcW w:w="2061" w:type="dxa"/>
            <w:shd w:val="clear" w:color="auto" w:fill="76923C" w:themeFill="accent3" w:themeFillShade="BF"/>
          </w:tcPr>
          <w:p w:rsidR="00D27207" w:rsidRDefault="00D27207" w:rsidP="00D27207">
            <w:pPr>
              <w:jc w:val="center"/>
            </w:pPr>
            <w:r w:rsidRPr="00D27207">
              <w:rPr>
                <w:b/>
                <w:sz w:val="24"/>
              </w:rPr>
              <w:t>Prijs</w:t>
            </w:r>
          </w:p>
        </w:tc>
      </w:tr>
      <w:tr w:rsidR="00D27207" w:rsidTr="00D27207">
        <w:tc>
          <w:tcPr>
            <w:tcW w:w="2812" w:type="dxa"/>
          </w:tcPr>
          <w:p w:rsidR="00D27207" w:rsidRDefault="00D27207" w:rsidP="00D27207">
            <w:r>
              <w:t>Westbank A</w:t>
            </w:r>
          </w:p>
        </w:tc>
        <w:tc>
          <w:tcPr>
            <w:tcW w:w="2125" w:type="dxa"/>
          </w:tcPr>
          <w:p w:rsidR="00D27207" w:rsidRDefault="00D27207">
            <w:r>
              <w:t>Vertrek 07:00</w:t>
            </w:r>
          </w:p>
        </w:tc>
        <w:tc>
          <w:tcPr>
            <w:tcW w:w="2290" w:type="dxa"/>
          </w:tcPr>
          <w:p w:rsidR="00D27207" w:rsidRDefault="00D27207">
            <w:r>
              <w:t>Terug  13:00</w:t>
            </w:r>
          </w:p>
        </w:tc>
        <w:tc>
          <w:tcPr>
            <w:tcW w:w="2061" w:type="dxa"/>
          </w:tcPr>
          <w:p w:rsidR="00D27207" w:rsidRDefault="00D27207">
            <w:r>
              <w:t>52 euro</w:t>
            </w:r>
          </w:p>
        </w:tc>
      </w:tr>
      <w:tr w:rsidR="00D27207" w:rsidTr="00D27207">
        <w:tc>
          <w:tcPr>
            <w:tcW w:w="2812" w:type="dxa"/>
          </w:tcPr>
          <w:p w:rsidR="00D27207" w:rsidRDefault="00D27207" w:rsidP="00D27207">
            <w:r>
              <w:t>Vervoer heen/terug</w:t>
            </w:r>
          </w:p>
        </w:tc>
        <w:tc>
          <w:tcPr>
            <w:tcW w:w="2125" w:type="dxa"/>
            <w:shd w:val="clear" w:color="auto" w:fill="A6A6A6" w:themeFill="background1" w:themeFillShade="A6"/>
          </w:tcPr>
          <w:p w:rsidR="00D27207" w:rsidRDefault="00D27207"/>
        </w:tc>
        <w:tc>
          <w:tcPr>
            <w:tcW w:w="2290" w:type="dxa"/>
            <w:shd w:val="clear" w:color="auto" w:fill="A6A6A6" w:themeFill="background1" w:themeFillShade="A6"/>
          </w:tcPr>
          <w:p w:rsidR="00D27207" w:rsidRDefault="00D27207"/>
        </w:tc>
        <w:tc>
          <w:tcPr>
            <w:tcW w:w="2061" w:type="dxa"/>
          </w:tcPr>
          <w:p w:rsidR="00D27207" w:rsidRDefault="00D27207">
            <w:r>
              <w:t>Inbegrepen</w:t>
            </w:r>
          </w:p>
        </w:tc>
      </w:tr>
      <w:tr w:rsidR="00D27207" w:rsidTr="0048520C">
        <w:tc>
          <w:tcPr>
            <w:tcW w:w="2812" w:type="dxa"/>
          </w:tcPr>
          <w:p w:rsidR="00D27207" w:rsidRDefault="00D27207" w:rsidP="00D27207">
            <w:proofErr w:type="spellStart"/>
            <w:r>
              <w:t>Sharia</w:t>
            </w:r>
            <w:proofErr w:type="spellEnd"/>
            <w:r>
              <w:t xml:space="preserve"> el </w:t>
            </w:r>
            <w:proofErr w:type="spellStart"/>
            <w:r>
              <w:t>Karnak</w:t>
            </w:r>
            <w:proofErr w:type="spellEnd"/>
            <w:r>
              <w:t xml:space="preserve"> bazaar</w:t>
            </w:r>
          </w:p>
        </w:tc>
        <w:tc>
          <w:tcPr>
            <w:tcW w:w="4415" w:type="dxa"/>
            <w:gridSpan w:val="2"/>
          </w:tcPr>
          <w:p w:rsidR="00D27207" w:rsidRDefault="00D27207">
            <w:r>
              <w:t>In de namiddag</w:t>
            </w:r>
          </w:p>
        </w:tc>
        <w:tc>
          <w:tcPr>
            <w:tcW w:w="2061" w:type="dxa"/>
          </w:tcPr>
          <w:p w:rsidR="00D27207" w:rsidRDefault="00D27207">
            <w:r>
              <w:t>± 100 euro</w:t>
            </w:r>
          </w:p>
        </w:tc>
      </w:tr>
      <w:tr w:rsidR="007570F3" w:rsidTr="00C52AD1">
        <w:tc>
          <w:tcPr>
            <w:tcW w:w="7227" w:type="dxa"/>
            <w:gridSpan w:val="3"/>
            <w:shd w:val="clear" w:color="auto" w:fill="92D050"/>
          </w:tcPr>
          <w:p w:rsidR="007570F3" w:rsidRDefault="007570F3" w:rsidP="007570F3">
            <w:pPr>
              <w:jc w:val="center"/>
            </w:pPr>
            <w:r w:rsidRPr="007570F3">
              <w:rPr>
                <w:b/>
                <w:sz w:val="24"/>
              </w:rPr>
              <w:t>Dinsdag</w:t>
            </w:r>
            <w:r>
              <w:t xml:space="preserve"> </w:t>
            </w:r>
            <w:r w:rsidRPr="007570F3">
              <w:rPr>
                <w:b/>
                <w:sz w:val="24"/>
              </w:rPr>
              <w:t>18 juni 2013</w:t>
            </w:r>
          </w:p>
        </w:tc>
        <w:tc>
          <w:tcPr>
            <w:tcW w:w="2061" w:type="dxa"/>
            <w:shd w:val="clear" w:color="auto" w:fill="76923C" w:themeFill="accent3" w:themeFillShade="BF"/>
          </w:tcPr>
          <w:p w:rsidR="007570F3" w:rsidRDefault="007570F3" w:rsidP="007570F3">
            <w:pPr>
              <w:jc w:val="center"/>
            </w:pPr>
            <w:r w:rsidRPr="007570F3">
              <w:rPr>
                <w:b/>
                <w:sz w:val="24"/>
              </w:rPr>
              <w:t>Prijs</w:t>
            </w:r>
          </w:p>
        </w:tc>
      </w:tr>
      <w:tr w:rsidR="00D27207" w:rsidTr="00D27207">
        <w:tc>
          <w:tcPr>
            <w:tcW w:w="2812" w:type="dxa"/>
          </w:tcPr>
          <w:p w:rsidR="00D27207" w:rsidRDefault="007570F3" w:rsidP="007570F3">
            <w:r>
              <w:t>Minicruise</w:t>
            </w:r>
          </w:p>
        </w:tc>
        <w:tc>
          <w:tcPr>
            <w:tcW w:w="2125" w:type="dxa"/>
          </w:tcPr>
          <w:p w:rsidR="00D27207" w:rsidRDefault="007570F3">
            <w:r>
              <w:t>Vertrek 07:00</w:t>
            </w:r>
          </w:p>
        </w:tc>
        <w:tc>
          <w:tcPr>
            <w:tcW w:w="2290" w:type="dxa"/>
          </w:tcPr>
          <w:p w:rsidR="00D27207" w:rsidRDefault="007570F3">
            <w:r>
              <w:t>Terug 19:30</w:t>
            </w:r>
          </w:p>
        </w:tc>
        <w:tc>
          <w:tcPr>
            <w:tcW w:w="2061" w:type="dxa"/>
          </w:tcPr>
          <w:p w:rsidR="00D27207" w:rsidRDefault="007570F3">
            <w:r>
              <w:t>70 euro</w:t>
            </w:r>
          </w:p>
        </w:tc>
      </w:tr>
      <w:tr w:rsidR="007570F3" w:rsidTr="007570F3">
        <w:tc>
          <w:tcPr>
            <w:tcW w:w="2812" w:type="dxa"/>
          </w:tcPr>
          <w:p w:rsidR="007570F3" w:rsidRDefault="007570F3" w:rsidP="007570F3">
            <w:r>
              <w:t>Vervoer heen/terug</w:t>
            </w:r>
          </w:p>
        </w:tc>
        <w:tc>
          <w:tcPr>
            <w:tcW w:w="2125" w:type="dxa"/>
            <w:shd w:val="clear" w:color="auto" w:fill="A6A6A6" w:themeFill="background1" w:themeFillShade="A6"/>
          </w:tcPr>
          <w:p w:rsidR="007570F3" w:rsidRDefault="007570F3"/>
        </w:tc>
        <w:tc>
          <w:tcPr>
            <w:tcW w:w="2290" w:type="dxa"/>
            <w:shd w:val="clear" w:color="auto" w:fill="A6A6A6" w:themeFill="background1" w:themeFillShade="A6"/>
          </w:tcPr>
          <w:p w:rsidR="007570F3" w:rsidRDefault="007570F3"/>
        </w:tc>
        <w:tc>
          <w:tcPr>
            <w:tcW w:w="2061" w:type="dxa"/>
          </w:tcPr>
          <w:p w:rsidR="007570F3" w:rsidRDefault="007570F3">
            <w:r>
              <w:t>Inbegrepen</w:t>
            </w:r>
          </w:p>
        </w:tc>
      </w:tr>
      <w:tr w:rsidR="007570F3" w:rsidTr="00C52AD1">
        <w:tc>
          <w:tcPr>
            <w:tcW w:w="7227" w:type="dxa"/>
            <w:gridSpan w:val="3"/>
            <w:shd w:val="clear" w:color="auto" w:fill="92D050"/>
          </w:tcPr>
          <w:p w:rsidR="007570F3" w:rsidRPr="007570F3" w:rsidRDefault="007570F3" w:rsidP="007570F3">
            <w:pPr>
              <w:jc w:val="center"/>
              <w:rPr>
                <w:b/>
                <w:sz w:val="24"/>
              </w:rPr>
            </w:pPr>
            <w:r w:rsidRPr="007570F3">
              <w:rPr>
                <w:b/>
                <w:sz w:val="24"/>
              </w:rPr>
              <w:t>Woensdag 19 juni 2013</w:t>
            </w:r>
          </w:p>
        </w:tc>
        <w:tc>
          <w:tcPr>
            <w:tcW w:w="2061" w:type="dxa"/>
            <w:shd w:val="clear" w:color="auto" w:fill="76923C" w:themeFill="accent3" w:themeFillShade="BF"/>
          </w:tcPr>
          <w:p w:rsidR="007570F3" w:rsidRPr="007570F3" w:rsidRDefault="007570F3" w:rsidP="007570F3">
            <w:pPr>
              <w:jc w:val="center"/>
              <w:rPr>
                <w:b/>
                <w:sz w:val="24"/>
              </w:rPr>
            </w:pPr>
            <w:r w:rsidRPr="007570F3">
              <w:rPr>
                <w:b/>
                <w:sz w:val="24"/>
              </w:rPr>
              <w:t>Prijs</w:t>
            </w:r>
          </w:p>
        </w:tc>
      </w:tr>
      <w:tr w:rsidR="007570F3" w:rsidTr="00D27207">
        <w:tc>
          <w:tcPr>
            <w:tcW w:w="2812" w:type="dxa"/>
          </w:tcPr>
          <w:p w:rsidR="007570F3" w:rsidRDefault="009043B7" w:rsidP="007570F3">
            <w:r>
              <w:t>Kamelentocht</w:t>
            </w:r>
          </w:p>
        </w:tc>
        <w:tc>
          <w:tcPr>
            <w:tcW w:w="2125" w:type="dxa"/>
          </w:tcPr>
          <w:p w:rsidR="007570F3" w:rsidRDefault="009043B7">
            <w:r>
              <w:t>In de namiddag</w:t>
            </w:r>
          </w:p>
        </w:tc>
        <w:tc>
          <w:tcPr>
            <w:tcW w:w="2290" w:type="dxa"/>
          </w:tcPr>
          <w:p w:rsidR="007570F3" w:rsidRDefault="009043B7">
            <w:r>
              <w:t>2uur</w:t>
            </w:r>
          </w:p>
        </w:tc>
        <w:tc>
          <w:tcPr>
            <w:tcW w:w="2061" w:type="dxa"/>
          </w:tcPr>
          <w:p w:rsidR="007570F3" w:rsidRDefault="009043B7">
            <w:r>
              <w:t>17 euro</w:t>
            </w:r>
          </w:p>
        </w:tc>
      </w:tr>
      <w:tr w:rsidR="007570F3" w:rsidTr="009043B7">
        <w:tc>
          <w:tcPr>
            <w:tcW w:w="2812" w:type="dxa"/>
          </w:tcPr>
          <w:p w:rsidR="007570F3" w:rsidRDefault="009043B7" w:rsidP="007570F3">
            <w:r>
              <w:t>Vervoer heen/terug</w:t>
            </w:r>
          </w:p>
        </w:tc>
        <w:tc>
          <w:tcPr>
            <w:tcW w:w="2125" w:type="dxa"/>
            <w:shd w:val="clear" w:color="auto" w:fill="A6A6A6" w:themeFill="background1" w:themeFillShade="A6"/>
          </w:tcPr>
          <w:p w:rsidR="007570F3" w:rsidRDefault="007570F3"/>
        </w:tc>
        <w:tc>
          <w:tcPr>
            <w:tcW w:w="2290" w:type="dxa"/>
            <w:shd w:val="clear" w:color="auto" w:fill="A6A6A6" w:themeFill="background1" w:themeFillShade="A6"/>
          </w:tcPr>
          <w:p w:rsidR="007570F3" w:rsidRDefault="007570F3"/>
        </w:tc>
        <w:tc>
          <w:tcPr>
            <w:tcW w:w="2061" w:type="dxa"/>
          </w:tcPr>
          <w:p w:rsidR="007570F3" w:rsidRDefault="009043B7">
            <w:r>
              <w:t>Inbegrepen</w:t>
            </w:r>
          </w:p>
        </w:tc>
      </w:tr>
      <w:tr w:rsidR="009043B7" w:rsidTr="00C52AD1">
        <w:tc>
          <w:tcPr>
            <w:tcW w:w="7227" w:type="dxa"/>
            <w:gridSpan w:val="3"/>
            <w:shd w:val="clear" w:color="auto" w:fill="92D050"/>
          </w:tcPr>
          <w:p w:rsidR="009043B7" w:rsidRPr="009043B7" w:rsidRDefault="009043B7" w:rsidP="009043B7">
            <w:pPr>
              <w:jc w:val="center"/>
              <w:rPr>
                <w:b/>
                <w:sz w:val="24"/>
              </w:rPr>
            </w:pPr>
            <w:r w:rsidRPr="009043B7">
              <w:rPr>
                <w:b/>
                <w:sz w:val="24"/>
              </w:rPr>
              <w:t>Donderdag 20 juni 2013</w:t>
            </w:r>
          </w:p>
        </w:tc>
        <w:tc>
          <w:tcPr>
            <w:tcW w:w="2061" w:type="dxa"/>
            <w:shd w:val="clear" w:color="auto" w:fill="76923C" w:themeFill="accent3" w:themeFillShade="BF"/>
          </w:tcPr>
          <w:p w:rsidR="009043B7" w:rsidRPr="009043B7" w:rsidRDefault="009043B7" w:rsidP="009043B7">
            <w:pPr>
              <w:jc w:val="center"/>
              <w:rPr>
                <w:b/>
                <w:sz w:val="24"/>
              </w:rPr>
            </w:pPr>
            <w:r w:rsidRPr="009043B7">
              <w:rPr>
                <w:b/>
                <w:sz w:val="24"/>
              </w:rPr>
              <w:t>Prijs</w:t>
            </w:r>
          </w:p>
        </w:tc>
      </w:tr>
      <w:tr w:rsidR="009043B7" w:rsidTr="009043B7">
        <w:tc>
          <w:tcPr>
            <w:tcW w:w="2812" w:type="dxa"/>
          </w:tcPr>
          <w:p w:rsidR="009043B7" w:rsidRDefault="009043B7" w:rsidP="007570F3">
            <w:r>
              <w:t>In het hotel blijven</w:t>
            </w:r>
          </w:p>
        </w:tc>
        <w:tc>
          <w:tcPr>
            <w:tcW w:w="2125" w:type="dxa"/>
            <w:shd w:val="clear" w:color="auto" w:fill="A6A6A6" w:themeFill="background1" w:themeFillShade="A6"/>
          </w:tcPr>
          <w:p w:rsidR="009043B7" w:rsidRDefault="009043B7"/>
        </w:tc>
        <w:tc>
          <w:tcPr>
            <w:tcW w:w="2290" w:type="dxa"/>
            <w:shd w:val="clear" w:color="auto" w:fill="A6A6A6" w:themeFill="background1" w:themeFillShade="A6"/>
          </w:tcPr>
          <w:p w:rsidR="009043B7" w:rsidRDefault="009043B7"/>
        </w:tc>
        <w:tc>
          <w:tcPr>
            <w:tcW w:w="2061" w:type="dxa"/>
            <w:shd w:val="clear" w:color="auto" w:fill="A6A6A6" w:themeFill="background1" w:themeFillShade="A6"/>
          </w:tcPr>
          <w:p w:rsidR="009043B7" w:rsidRDefault="009043B7"/>
        </w:tc>
      </w:tr>
      <w:tr w:rsidR="009043B7" w:rsidTr="00C52AD1">
        <w:tc>
          <w:tcPr>
            <w:tcW w:w="7227" w:type="dxa"/>
            <w:gridSpan w:val="3"/>
            <w:shd w:val="clear" w:color="auto" w:fill="92D050"/>
          </w:tcPr>
          <w:p w:rsidR="009043B7" w:rsidRPr="009043B7" w:rsidRDefault="009043B7" w:rsidP="009043B7">
            <w:pPr>
              <w:jc w:val="center"/>
              <w:rPr>
                <w:b/>
                <w:sz w:val="24"/>
              </w:rPr>
            </w:pPr>
            <w:r w:rsidRPr="009043B7">
              <w:rPr>
                <w:b/>
                <w:sz w:val="24"/>
              </w:rPr>
              <w:t>Vrijdag 21 juni 2013</w:t>
            </w:r>
          </w:p>
        </w:tc>
        <w:tc>
          <w:tcPr>
            <w:tcW w:w="2061" w:type="dxa"/>
            <w:shd w:val="clear" w:color="auto" w:fill="76923C" w:themeFill="accent3" w:themeFillShade="BF"/>
          </w:tcPr>
          <w:p w:rsidR="009043B7" w:rsidRPr="009043B7" w:rsidRDefault="009043B7" w:rsidP="009043B7">
            <w:pPr>
              <w:jc w:val="center"/>
              <w:rPr>
                <w:b/>
                <w:sz w:val="24"/>
              </w:rPr>
            </w:pPr>
            <w:r w:rsidRPr="009043B7">
              <w:rPr>
                <w:b/>
                <w:sz w:val="24"/>
              </w:rPr>
              <w:t>Prijs</w:t>
            </w:r>
          </w:p>
        </w:tc>
      </w:tr>
      <w:tr w:rsidR="009043B7" w:rsidTr="009043B7">
        <w:tc>
          <w:tcPr>
            <w:tcW w:w="2812" w:type="dxa"/>
          </w:tcPr>
          <w:p w:rsidR="009043B7" w:rsidRDefault="009043B7" w:rsidP="007570F3">
            <w:r>
              <w:t xml:space="preserve">Tempels van </w:t>
            </w:r>
            <w:proofErr w:type="spellStart"/>
            <w:r>
              <w:t>Karnak</w:t>
            </w:r>
            <w:proofErr w:type="spellEnd"/>
            <w:r>
              <w:t xml:space="preserve"> en Luxor</w:t>
            </w:r>
          </w:p>
        </w:tc>
        <w:tc>
          <w:tcPr>
            <w:tcW w:w="2125" w:type="dxa"/>
            <w:shd w:val="clear" w:color="auto" w:fill="FFFFFF" w:themeFill="background1"/>
          </w:tcPr>
          <w:p w:rsidR="009043B7" w:rsidRDefault="009043B7">
            <w:r>
              <w:t>Vertrek 08:00</w:t>
            </w:r>
          </w:p>
        </w:tc>
        <w:tc>
          <w:tcPr>
            <w:tcW w:w="2290" w:type="dxa"/>
            <w:shd w:val="clear" w:color="auto" w:fill="FFFFFF" w:themeFill="background1"/>
          </w:tcPr>
          <w:p w:rsidR="009043B7" w:rsidRDefault="009043B7">
            <w:r>
              <w:t>Terug 12:30</w:t>
            </w:r>
          </w:p>
        </w:tc>
        <w:tc>
          <w:tcPr>
            <w:tcW w:w="2061" w:type="dxa"/>
          </w:tcPr>
          <w:p w:rsidR="009043B7" w:rsidRDefault="009043B7">
            <w:r>
              <w:t>39 euro</w:t>
            </w:r>
          </w:p>
        </w:tc>
      </w:tr>
      <w:tr w:rsidR="009043B7" w:rsidTr="009043B7">
        <w:trPr>
          <w:trHeight w:val="70"/>
        </w:trPr>
        <w:tc>
          <w:tcPr>
            <w:tcW w:w="2812" w:type="dxa"/>
          </w:tcPr>
          <w:p w:rsidR="009043B7" w:rsidRDefault="009043B7" w:rsidP="007570F3">
            <w:r>
              <w:t>Vervoer heen/terug</w:t>
            </w:r>
          </w:p>
        </w:tc>
        <w:tc>
          <w:tcPr>
            <w:tcW w:w="2125" w:type="dxa"/>
            <w:shd w:val="clear" w:color="auto" w:fill="A6A6A6" w:themeFill="background1" w:themeFillShade="A6"/>
          </w:tcPr>
          <w:p w:rsidR="009043B7" w:rsidRDefault="009043B7"/>
        </w:tc>
        <w:tc>
          <w:tcPr>
            <w:tcW w:w="2290" w:type="dxa"/>
            <w:shd w:val="clear" w:color="auto" w:fill="A6A6A6" w:themeFill="background1" w:themeFillShade="A6"/>
          </w:tcPr>
          <w:p w:rsidR="009043B7" w:rsidRDefault="009043B7"/>
        </w:tc>
        <w:tc>
          <w:tcPr>
            <w:tcW w:w="2061" w:type="dxa"/>
          </w:tcPr>
          <w:p w:rsidR="009043B7" w:rsidRDefault="009043B7">
            <w:r>
              <w:t>Inbegrepen</w:t>
            </w:r>
          </w:p>
        </w:tc>
      </w:tr>
      <w:tr w:rsidR="009043B7" w:rsidTr="00C52AD1">
        <w:trPr>
          <w:trHeight w:val="70"/>
        </w:trPr>
        <w:tc>
          <w:tcPr>
            <w:tcW w:w="7227" w:type="dxa"/>
            <w:gridSpan w:val="3"/>
            <w:shd w:val="clear" w:color="auto" w:fill="92D050"/>
          </w:tcPr>
          <w:p w:rsidR="009043B7" w:rsidRPr="009043B7" w:rsidRDefault="009043B7" w:rsidP="009043B7">
            <w:pPr>
              <w:jc w:val="center"/>
              <w:rPr>
                <w:b/>
                <w:sz w:val="24"/>
              </w:rPr>
            </w:pPr>
            <w:r w:rsidRPr="009043B7">
              <w:rPr>
                <w:b/>
                <w:sz w:val="24"/>
              </w:rPr>
              <w:t>Zaterdag 22 juni 2013</w:t>
            </w:r>
          </w:p>
        </w:tc>
        <w:tc>
          <w:tcPr>
            <w:tcW w:w="2061" w:type="dxa"/>
            <w:shd w:val="clear" w:color="auto" w:fill="76923C" w:themeFill="accent3" w:themeFillShade="BF"/>
          </w:tcPr>
          <w:p w:rsidR="009043B7" w:rsidRPr="009043B7" w:rsidRDefault="009043B7" w:rsidP="009043B7">
            <w:pPr>
              <w:jc w:val="center"/>
              <w:rPr>
                <w:b/>
                <w:sz w:val="24"/>
              </w:rPr>
            </w:pPr>
            <w:r w:rsidRPr="009043B7">
              <w:rPr>
                <w:b/>
                <w:sz w:val="24"/>
              </w:rPr>
              <w:t>Prijs</w:t>
            </w:r>
          </w:p>
        </w:tc>
      </w:tr>
      <w:tr w:rsidR="009043B7" w:rsidTr="009043B7">
        <w:trPr>
          <w:trHeight w:val="70"/>
        </w:trPr>
        <w:tc>
          <w:tcPr>
            <w:tcW w:w="2812" w:type="dxa"/>
          </w:tcPr>
          <w:p w:rsidR="009043B7" w:rsidRDefault="009043B7" w:rsidP="007570F3">
            <w:r>
              <w:t>Vlucht</w:t>
            </w:r>
          </w:p>
        </w:tc>
        <w:tc>
          <w:tcPr>
            <w:tcW w:w="2125" w:type="dxa"/>
            <w:shd w:val="clear" w:color="auto" w:fill="auto"/>
          </w:tcPr>
          <w:p w:rsidR="009043B7" w:rsidRDefault="009043B7">
            <w:r>
              <w:t>Vertrek te Luxor 12:35</w:t>
            </w:r>
          </w:p>
        </w:tc>
        <w:tc>
          <w:tcPr>
            <w:tcW w:w="2290" w:type="dxa"/>
            <w:shd w:val="clear" w:color="auto" w:fill="auto"/>
          </w:tcPr>
          <w:p w:rsidR="009043B7" w:rsidRDefault="009043B7">
            <w:r>
              <w:t>Aankomst te Brussel 20:00</w:t>
            </w:r>
          </w:p>
        </w:tc>
        <w:tc>
          <w:tcPr>
            <w:tcW w:w="2061" w:type="dxa"/>
          </w:tcPr>
          <w:p w:rsidR="009043B7" w:rsidRDefault="009043B7">
            <w:r>
              <w:t xml:space="preserve">Inbegrepen </w:t>
            </w:r>
          </w:p>
        </w:tc>
      </w:tr>
    </w:tbl>
    <w:p w:rsidR="006D00C6" w:rsidRDefault="006D00C6">
      <w:pP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br w:type="page"/>
      </w:r>
    </w:p>
    <w:p w:rsidR="00694AF5" w:rsidRPr="00694AF5" w:rsidRDefault="00694AF5" w:rsidP="00694AF5">
      <w:pPr>
        <w:spacing w:before="100" w:beforeAutospacing="1" w:after="100" w:afterAutospacing="1" w:line="240" w:lineRule="auto"/>
        <w:outlineLvl w:val="2"/>
        <w:rPr>
          <w:rFonts w:ascii="Verdana" w:eastAsia="Times New Roman" w:hAnsi="Verdana" w:cs="Times New Roman"/>
          <w:b/>
          <w:bCs/>
          <w:szCs w:val="18"/>
          <w:u w:val="single"/>
          <w:lang w:eastAsia="nl-BE"/>
        </w:rPr>
      </w:pPr>
      <w:r>
        <w:rPr>
          <w:rFonts w:ascii="Verdana" w:eastAsia="Times New Roman" w:hAnsi="Verdana" w:cs="Times New Roman"/>
          <w:b/>
          <w:bCs/>
          <w:szCs w:val="18"/>
          <w:u w:val="single"/>
          <w:lang w:eastAsia="nl-BE"/>
        </w:rPr>
        <w:lastRenderedPageBreak/>
        <w:t>Dag 2</w:t>
      </w:r>
      <w:r w:rsidRPr="00694AF5">
        <w:rPr>
          <w:rFonts w:ascii="Verdana" w:eastAsia="Times New Roman" w:hAnsi="Verdana" w:cs="Times New Roman"/>
          <w:b/>
          <w:bCs/>
          <w:szCs w:val="18"/>
          <w:u w:val="single"/>
          <w:lang w:eastAsia="nl-BE"/>
        </w:rPr>
        <w:t>:</w:t>
      </w:r>
    </w:p>
    <w:p w:rsidR="00694AF5" w:rsidRPr="00694AF5" w:rsidRDefault="00694AF5" w:rsidP="00694AF5">
      <w:pPr>
        <w:spacing w:before="100" w:beforeAutospacing="1" w:after="100" w:afterAutospacing="1" w:line="240" w:lineRule="auto"/>
        <w:outlineLvl w:val="2"/>
        <w:rPr>
          <w:rFonts w:eastAsia="Times New Roman" w:cs="Times New Roman"/>
          <w:b/>
          <w:bCs/>
          <w:sz w:val="24"/>
          <w:szCs w:val="24"/>
          <w:lang w:eastAsia="nl-BE"/>
        </w:rPr>
      </w:pPr>
      <w:r w:rsidRPr="00694AF5">
        <w:rPr>
          <w:rFonts w:eastAsia="Times New Roman" w:cs="Times New Roman"/>
          <w:b/>
          <w:bCs/>
          <w:sz w:val="24"/>
          <w:szCs w:val="24"/>
          <w:lang w:eastAsia="nl-BE"/>
        </w:rPr>
        <w:t>Quads rijden</w:t>
      </w:r>
    </w:p>
    <w:p w:rsidR="00694AF5" w:rsidRPr="00694AF5" w:rsidRDefault="00694AF5" w:rsidP="00694AF5">
      <w:pPr>
        <w:rPr>
          <w:rFonts w:eastAsia="Times New Roman" w:cs="Times New Roman"/>
          <w:sz w:val="24"/>
          <w:szCs w:val="24"/>
          <w:lang w:eastAsia="nl-BE"/>
        </w:rPr>
      </w:pPr>
      <w:r w:rsidRPr="00694AF5">
        <w:rPr>
          <w:rFonts w:eastAsia="Times New Roman" w:cs="Times New Roman"/>
          <w:sz w:val="24"/>
          <w:szCs w:val="24"/>
          <w:lang w:eastAsia="nl-BE"/>
        </w:rPr>
        <w:t>Bent u op zoek naar wat meer tempo dan dat van een kameel, dan kunt u op de westoever ook quads huren om door de woestijn te crossen. Controleer wel alvast voor vertrek of dit soort activiteiten ook gedekt worden door uw reisverzekering</w:t>
      </w:r>
    </w:p>
    <w:p w:rsidR="00694AF5" w:rsidRPr="00694AF5" w:rsidRDefault="00694AF5" w:rsidP="00694AF5">
      <w:pPr>
        <w:spacing w:before="100" w:beforeAutospacing="1" w:after="100" w:afterAutospacing="1" w:line="240" w:lineRule="auto"/>
        <w:outlineLvl w:val="1"/>
        <w:rPr>
          <w:rFonts w:eastAsia="Times New Roman" w:cs="Times New Roman"/>
          <w:b/>
          <w:bCs/>
          <w:sz w:val="24"/>
          <w:szCs w:val="24"/>
          <w:lang w:eastAsia="nl-BE"/>
        </w:rPr>
      </w:pPr>
      <w:r w:rsidRPr="00694AF5">
        <w:rPr>
          <w:rFonts w:eastAsia="Times New Roman" w:cs="Times New Roman"/>
          <w:b/>
          <w:bCs/>
          <w:sz w:val="24"/>
          <w:szCs w:val="24"/>
          <w:lang w:eastAsia="nl-BE"/>
        </w:rPr>
        <w:t xml:space="preserve">Klank - en lichtspel in </w:t>
      </w:r>
      <w:proofErr w:type="spellStart"/>
      <w:r w:rsidRPr="00694AF5">
        <w:rPr>
          <w:rFonts w:eastAsia="Times New Roman" w:cs="Times New Roman"/>
          <w:b/>
          <w:bCs/>
          <w:sz w:val="24"/>
          <w:szCs w:val="24"/>
          <w:lang w:eastAsia="nl-BE"/>
        </w:rPr>
        <w:t>Karnak</w:t>
      </w:r>
      <w:proofErr w:type="spellEnd"/>
      <w:r w:rsidRPr="00694AF5">
        <w:rPr>
          <w:rFonts w:eastAsia="Times New Roman" w:cs="Times New Roman"/>
          <w:b/>
          <w:bCs/>
          <w:sz w:val="24"/>
          <w:szCs w:val="24"/>
          <w:lang w:eastAsia="nl-BE"/>
        </w:rPr>
        <w:t xml:space="preserve"> ('s avonds) </w:t>
      </w:r>
    </w:p>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Uw eerste romantische avond in de eeuwenoude metropool beleeft u tijdens een spectaculaire klank- en lichtshow aan de tempel van </w:t>
      </w:r>
      <w:proofErr w:type="spellStart"/>
      <w:r w:rsidRPr="00694AF5">
        <w:rPr>
          <w:rFonts w:eastAsia="Times New Roman" w:cs="Times New Roman"/>
          <w:sz w:val="24"/>
          <w:szCs w:val="24"/>
          <w:lang w:eastAsia="nl-BE"/>
        </w:rPr>
        <w:t>Karnak</w:t>
      </w:r>
      <w:proofErr w:type="spellEnd"/>
      <w:r w:rsidRPr="00694AF5">
        <w:rPr>
          <w:rFonts w:eastAsia="Times New Roman" w:cs="Times New Roman"/>
          <w:sz w:val="24"/>
          <w:szCs w:val="24"/>
          <w:lang w:eastAsia="nl-BE"/>
        </w:rPr>
        <w:t>. U luistert naar mythische verhalen over farao’s en legendarische muziek terwijl het lichtspektakel aan het Heilige Meer u in vervoering brengt.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0"/>
        <w:gridCol w:w="4853"/>
      </w:tblGrid>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noProof/>
                <w:sz w:val="24"/>
                <w:szCs w:val="24"/>
                <w:lang w:eastAsia="nl-BE"/>
              </w:rPr>
              <w:drawing>
                <wp:anchor distT="0" distB="0" distL="0" distR="0" simplePos="0" relativeHeight="251675648" behindDoc="0" locked="0" layoutInCell="1" allowOverlap="0" wp14:anchorId="5CCB89C8" wp14:editId="0771B0AD">
                  <wp:simplePos x="0" y="0"/>
                  <wp:positionH relativeFrom="column">
                    <wp:align>left</wp:align>
                  </wp:positionH>
                  <wp:positionV relativeFrom="line">
                    <wp:posOffset>0</wp:posOffset>
                  </wp:positionV>
                  <wp:extent cx="1428750" cy="304800"/>
                  <wp:effectExtent l="0" t="0" r="0" b="0"/>
                  <wp:wrapSquare wrapText="bothSides"/>
                  <wp:docPr id="16" name="Afbeelding 16" descr="http://www.sunjets.be/betnails/16200/16200/162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njets.be/betnails/16200/16200/16200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noProof/>
                <w:sz w:val="24"/>
                <w:szCs w:val="24"/>
                <w:lang w:eastAsia="nl-BE"/>
              </w:rPr>
              <w:drawing>
                <wp:anchor distT="0" distB="0" distL="0" distR="0" simplePos="0" relativeHeight="251676672" behindDoc="0" locked="0" layoutInCell="1" allowOverlap="0" wp14:anchorId="2F93895B" wp14:editId="4A093DDA">
                  <wp:simplePos x="0" y="0"/>
                  <wp:positionH relativeFrom="column">
                    <wp:align>left</wp:align>
                  </wp:positionH>
                  <wp:positionV relativeFrom="line">
                    <wp:posOffset>0</wp:posOffset>
                  </wp:positionV>
                  <wp:extent cx="1428750" cy="304800"/>
                  <wp:effectExtent l="0" t="0" r="0" b="0"/>
                  <wp:wrapSquare wrapText="bothSides"/>
                  <wp:docPr id="17" name="Afbeelding 17" descr="http://www.sunjets.be/betnails/16200/16206/1620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njets.be/betnails/16200/16206/16206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noProof/>
                <w:sz w:val="24"/>
                <w:szCs w:val="24"/>
                <w:lang w:eastAsia="nl-BE"/>
              </w:rPr>
              <w:drawing>
                <wp:anchor distT="0" distB="0" distL="0" distR="0" simplePos="0" relativeHeight="251677696" behindDoc="0" locked="0" layoutInCell="1" allowOverlap="0" wp14:anchorId="5F96AD35" wp14:editId="327FC25D">
                  <wp:simplePos x="0" y="0"/>
                  <wp:positionH relativeFrom="column">
                    <wp:align>left</wp:align>
                  </wp:positionH>
                  <wp:positionV relativeFrom="line">
                    <wp:posOffset>0</wp:posOffset>
                  </wp:positionV>
                  <wp:extent cx="1428750" cy="304800"/>
                  <wp:effectExtent l="0" t="0" r="0" b="0"/>
                  <wp:wrapSquare wrapText="bothSides"/>
                  <wp:docPr id="18" name="Afbeelding 18" descr="http://www.sunjets.be/betnails/16200/16206/1620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njets.be/betnails/16200/16206/16206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t>Richtprijs:</w:t>
            </w:r>
          </w:p>
        </w:tc>
        <w:tc>
          <w:tcPr>
            <w:tcW w:w="0" w:type="auto"/>
            <w:vAlign w:val="center"/>
            <w:hideMark/>
          </w:tcPr>
          <w:p w:rsidR="00694AF5" w:rsidRDefault="00694AF5" w:rsidP="000B7BB1">
            <w:pPr>
              <w:spacing w:after="0" w:line="240" w:lineRule="auto"/>
              <w:rPr>
                <w:rFonts w:eastAsia="Times New Roman" w:cs="Times New Roman"/>
                <w:sz w:val="24"/>
                <w:szCs w:val="24"/>
                <w:lang w:eastAsia="nl-BE"/>
              </w:rPr>
            </w:pPr>
          </w:p>
          <w:p w:rsidR="00694AF5" w:rsidRDefault="00694AF5" w:rsidP="000B7BB1">
            <w:pPr>
              <w:spacing w:after="0" w:line="240" w:lineRule="auto"/>
              <w:rPr>
                <w:rFonts w:eastAsia="Times New Roman" w:cs="Times New Roman"/>
                <w:sz w:val="24"/>
                <w:szCs w:val="24"/>
                <w:lang w:eastAsia="nl-BE"/>
              </w:rPr>
            </w:pPr>
          </w:p>
          <w:p w:rsidR="00694AF5" w:rsidRDefault="00694AF5" w:rsidP="000B7BB1">
            <w:pPr>
              <w:spacing w:after="0" w:line="240" w:lineRule="auto"/>
              <w:rPr>
                <w:rFonts w:eastAsia="Times New Roman" w:cs="Times New Roman"/>
                <w:sz w:val="24"/>
                <w:szCs w:val="24"/>
                <w:lang w:eastAsia="nl-BE"/>
              </w:rPr>
            </w:pPr>
          </w:p>
          <w:p w:rsidR="00694AF5" w:rsidRDefault="00694AF5" w:rsidP="000B7BB1">
            <w:pPr>
              <w:spacing w:after="0" w:line="240" w:lineRule="auto"/>
              <w:rPr>
                <w:rFonts w:eastAsia="Times New Roman" w:cs="Times New Roman"/>
                <w:sz w:val="24"/>
                <w:szCs w:val="24"/>
                <w:lang w:eastAsia="nl-BE"/>
              </w:rPr>
            </w:pPr>
          </w:p>
          <w:p w:rsidR="00694AF5" w:rsidRDefault="00694AF5" w:rsidP="000B7BB1">
            <w:pPr>
              <w:spacing w:after="0" w:line="240" w:lineRule="auto"/>
              <w:rPr>
                <w:rFonts w:eastAsia="Times New Roman" w:cs="Times New Roman"/>
                <w:sz w:val="24"/>
                <w:szCs w:val="24"/>
                <w:lang w:eastAsia="nl-BE"/>
              </w:rPr>
            </w:pPr>
          </w:p>
          <w:p w:rsidR="00694AF5" w:rsidRPr="00694AF5" w:rsidRDefault="00694AF5" w:rsidP="000B7BB1">
            <w:pPr>
              <w:spacing w:after="0"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30 EUR </w:t>
            </w:r>
          </w:p>
        </w:tc>
      </w:tr>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b/>
                <w:bCs/>
                <w:sz w:val="24"/>
                <w:szCs w:val="24"/>
                <w:lang w:eastAsia="nl-BE"/>
              </w:rPr>
              <w:t>Richtprijs kinderen:</w:t>
            </w:r>
          </w:p>
        </w:tc>
        <w:tc>
          <w:tcPr>
            <w:tcW w:w="0" w:type="auto"/>
            <w:vAlign w:val="center"/>
            <w:hideMark/>
          </w:tcPr>
          <w:p w:rsidR="00694AF5" w:rsidRPr="00694AF5" w:rsidRDefault="00694AF5" w:rsidP="000B7BB1">
            <w:pPr>
              <w:spacing w:after="0" w:line="240" w:lineRule="auto"/>
              <w:rPr>
                <w:rFonts w:eastAsia="Times New Roman" w:cs="Times New Roman"/>
                <w:sz w:val="24"/>
                <w:szCs w:val="24"/>
                <w:lang w:eastAsia="nl-BE"/>
              </w:rPr>
            </w:pPr>
            <w:r w:rsidRPr="00694AF5">
              <w:rPr>
                <w:rFonts w:eastAsia="Times New Roman" w:cs="Times New Roman"/>
                <w:sz w:val="24"/>
                <w:szCs w:val="24"/>
                <w:lang w:eastAsia="nl-BE"/>
              </w:rPr>
              <w:t>50% korting 2 tot 11 jaar</w:t>
            </w:r>
          </w:p>
        </w:tc>
      </w:tr>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b/>
                <w:bCs/>
                <w:sz w:val="24"/>
                <w:szCs w:val="24"/>
                <w:lang w:eastAsia="nl-BE"/>
              </w:rPr>
              <w:t>Betalingsmodaliteit:</w:t>
            </w:r>
          </w:p>
        </w:tc>
        <w:tc>
          <w:tcPr>
            <w:tcW w:w="0" w:type="auto"/>
            <w:vAlign w:val="center"/>
            <w:hideMark/>
          </w:tcPr>
          <w:p w:rsidR="00694AF5" w:rsidRPr="00694AF5" w:rsidRDefault="00694AF5" w:rsidP="000B7BB1">
            <w:pPr>
              <w:spacing w:after="0" w:line="240" w:lineRule="auto"/>
              <w:rPr>
                <w:rFonts w:eastAsia="Times New Roman" w:cs="Times New Roman"/>
                <w:sz w:val="24"/>
                <w:szCs w:val="24"/>
                <w:lang w:val="en-US" w:eastAsia="nl-BE"/>
              </w:rPr>
            </w:pPr>
            <w:r w:rsidRPr="00694AF5">
              <w:rPr>
                <w:rFonts w:eastAsia="Times New Roman" w:cs="Times New Roman"/>
                <w:sz w:val="24"/>
                <w:szCs w:val="24"/>
                <w:lang w:val="en-US" w:eastAsia="nl-BE"/>
              </w:rPr>
              <w:t xml:space="preserve">euro, visa, </w:t>
            </w:r>
            <w:proofErr w:type="spellStart"/>
            <w:r w:rsidRPr="00694AF5">
              <w:rPr>
                <w:rFonts w:eastAsia="Times New Roman" w:cs="Times New Roman"/>
                <w:sz w:val="24"/>
                <w:szCs w:val="24"/>
                <w:lang w:val="en-US" w:eastAsia="nl-BE"/>
              </w:rPr>
              <w:t>mastercard</w:t>
            </w:r>
            <w:proofErr w:type="spellEnd"/>
            <w:r w:rsidRPr="00694AF5">
              <w:rPr>
                <w:rFonts w:eastAsia="Times New Roman" w:cs="Times New Roman"/>
                <w:sz w:val="24"/>
                <w:szCs w:val="24"/>
                <w:lang w:val="en-US" w:eastAsia="nl-BE"/>
              </w:rPr>
              <w:t xml:space="preserve">, dollar, </w:t>
            </w:r>
            <w:proofErr w:type="spellStart"/>
            <w:r w:rsidRPr="00694AF5">
              <w:rPr>
                <w:rFonts w:eastAsia="Times New Roman" w:cs="Times New Roman"/>
                <w:sz w:val="24"/>
                <w:szCs w:val="24"/>
                <w:lang w:val="en-US" w:eastAsia="nl-BE"/>
              </w:rPr>
              <w:t>Egyptische</w:t>
            </w:r>
            <w:proofErr w:type="spellEnd"/>
            <w:r w:rsidRPr="00694AF5">
              <w:rPr>
                <w:rFonts w:eastAsia="Times New Roman" w:cs="Times New Roman"/>
                <w:sz w:val="24"/>
                <w:szCs w:val="24"/>
                <w:lang w:val="en-US" w:eastAsia="nl-BE"/>
              </w:rPr>
              <w:t xml:space="preserve"> </w:t>
            </w:r>
            <w:proofErr w:type="spellStart"/>
            <w:r w:rsidRPr="00694AF5">
              <w:rPr>
                <w:rFonts w:eastAsia="Times New Roman" w:cs="Times New Roman"/>
                <w:sz w:val="24"/>
                <w:szCs w:val="24"/>
                <w:lang w:val="en-US" w:eastAsia="nl-BE"/>
              </w:rPr>
              <w:t>ponden</w:t>
            </w:r>
            <w:proofErr w:type="spellEnd"/>
          </w:p>
        </w:tc>
      </w:tr>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b/>
                <w:bCs/>
                <w:sz w:val="24"/>
                <w:szCs w:val="24"/>
                <w:lang w:eastAsia="nl-BE"/>
              </w:rPr>
              <w:t>Duur:</w:t>
            </w:r>
          </w:p>
        </w:tc>
        <w:tc>
          <w:tcPr>
            <w:tcW w:w="0" w:type="auto"/>
            <w:vAlign w:val="center"/>
            <w:hideMark/>
          </w:tcPr>
          <w:p w:rsidR="00694AF5" w:rsidRPr="00694AF5" w:rsidRDefault="00694AF5" w:rsidP="000B7BB1">
            <w:pPr>
              <w:spacing w:after="0" w:line="240" w:lineRule="auto"/>
              <w:rPr>
                <w:rFonts w:eastAsia="Times New Roman" w:cs="Times New Roman"/>
                <w:sz w:val="24"/>
                <w:szCs w:val="24"/>
                <w:lang w:eastAsia="nl-BE"/>
              </w:rPr>
            </w:pPr>
            <w:r w:rsidRPr="00694AF5">
              <w:rPr>
                <w:rFonts w:eastAsia="Times New Roman" w:cs="Times New Roman"/>
                <w:sz w:val="24"/>
                <w:szCs w:val="24"/>
                <w:lang w:eastAsia="nl-BE"/>
              </w:rPr>
              <w:t>75 min</w:t>
            </w:r>
          </w:p>
        </w:tc>
      </w:tr>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b/>
                <w:bCs/>
                <w:sz w:val="24"/>
                <w:szCs w:val="24"/>
                <w:lang w:eastAsia="nl-BE"/>
              </w:rPr>
              <w:t>Inbegrepen:</w:t>
            </w:r>
          </w:p>
        </w:tc>
        <w:tc>
          <w:tcPr>
            <w:tcW w:w="0" w:type="auto"/>
            <w:vAlign w:val="center"/>
            <w:hideMark/>
          </w:tcPr>
          <w:p w:rsidR="00694AF5" w:rsidRPr="00694AF5" w:rsidRDefault="00694AF5" w:rsidP="000B7BB1">
            <w:pPr>
              <w:spacing w:after="0" w:line="240" w:lineRule="auto"/>
              <w:rPr>
                <w:rFonts w:eastAsia="Times New Roman" w:cs="Times New Roman"/>
                <w:sz w:val="24"/>
                <w:szCs w:val="24"/>
                <w:lang w:eastAsia="nl-BE"/>
              </w:rPr>
            </w:pPr>
            <w:r w:rsidRPr="00694AF5">
              <w:rPr>
                <w:rFonts w:eastAsia="Times New Roman" w:cs="Times New Roman"/>
                <w:sz w:val="24"/>
                <w:szCs w:val="24"/>
                <w:lang w:eastAsia="nl-BE"/>
              </w:rPr>
              <w:t>vervoer en toegang</w:t>
            </w:r>
          </w:p>
        </w:tc>
      </w:tr>
      <w:tr w:rsidR="00694AF5" w:rsidRPr="00694AF5" w:rsidTr="00694AF5">
        <w:trPr>
          <w:tblCellSpacing w:w="0" w:type="dxa"/>
        </w:trPr>
        <w:tc>
          <w:tcPr>
            <w:tcW w:w="0" w:type="auto"/>
            <w:vAlign w:val="center"/>
            <w:hideMark/>
          </w:tcPr>
          <w:p w:rsidR="00694AF5" w:rsidRPr="00694AF5" w:rsidRDefault="00694AF5" w:rsidP="000B7BB1">
            <w:pPr>
              <w:spacing w:after="0" w:line="240" w:lineRule="auto"/>
              <w:jc w:val="center"/>
              <w:rPr>
                <w:rFonts w:eastAsia="Times New Roman" w:cs="Times New Roman"/>
                <w:b/>
                <w:bCs/>
                <w:sz w:val="24"/>
                <w:szCs w:val="24"/>
                <w:lang w:eastAsia="nl-BE"/>
              </w:rPr>
            </w:pPr>
            <w:r w:rsidRPr="00694AF5">
              <w:rPr>
                <w:rFonts w:eastAsia="Times New Roman" w:cs="Times New Roman"/>
                <w:b/>
                <w:bCs/>
                <w:sz w:val="24"/>
                <w:szCs w:val="24"/>
                <w:lang w:eastAsia="nl-BE"/>
              </w:rPr>
              <w:t>Opmerkingen:</w:t>
            </w:r>
          </w:p>
        </w:tc>
        <w:tc>
          <w:tcPr>
            <w:tcW w:w="0" w:type="auto"/>
            <w:vAlign w:val="center"/>
            <w:hideMark/>
          </w:tcPr>
          <w:p w:rsidR="00694AF5" w:rsidRPr="00694AF5" w:rsidRDefault="00694AF5" w:rsidP="000B7BB1">
            <w:pPr>
              <w:spacing w:after="0" w:line="240" w:lineRule="auto"/>
              <w:rPr>
                <w:rFonts w:eastAsia="Times New Roman" w:cs="Times New Roman"/>
                <w:sz w:val="24"/>
                <w:szCs w:val="24"/>
                <w:lang w:eastAsia="nl-BE"/>
              </w:rPr>
            </w:pPr>
            <w:r w:rsidRPr="00694AF5">
              <w:rPr>
                <w:rFonts w:eastAsia="Times New Roman" w:cs="Times New Roman"/>
                <w:sz w:val="24"/>
                <w:szCs w:val="24"/>
                <w:lang w:eastAsia="nl-BE"/>
              </w:rPr>
              <w:t>lichte trui tijdens de wintermaanden</w:t>
            </w:r>
          </w:p>
        </w:tc>
      </w:tr>
    </w:tbl>
    <w:p w:rsidR="00A91C3B" w:rsidRDefault="00A91C3B" w:rsidP="00A91C3B">
      <w:pPr>
        <w:spacing w:after="150" w:line="240" w:lineRule="auto"/>
        <w:rPr>
          <w:rFonts w:ascii="Arial" w:eastAsia="Times New Roman" w:hAnsi="Arial" w:cs="Arial"/>
          <w:color w:val="000000"/>
          <w:sz w:val="18"/>
          <w:szCs w:val="18"/>
          <w:lang w:eastAsia="nl-BE"/>
        </w:rPr>
      </w:pPr>
    </w:p>
    <w:p w:rsidR="00694AF5" w:rsidRPr="00694AF5" w:rsidRDefault="00694AF5" w:rsidP="00694AF5">
      <w:pPr>
        <w:spacing w:before="100" w:beforeAutospacing="1" w:after="100" w:afterAutospacing="1" w:line="240" w:lineRule="auto"/>
        <w:outlineLvl w:val="2"/>
        <w:rPr>
          <w:rFonts w:ascii="Verdana" w:eastAsia="Times New Roman" w:hAnsi="Verdana" w:cs="Times New Roman"/>
          <w:b/>
          <w:bCs/>
          <w:szCs w:val="18"/>
          <w:u w:val="single"/>
          <w:lang w:eastAsia="nl-BE"/>
        </w:rPr>
      </w:pPr>
      <w:r>
        <w:rPr>
          <w:rFonts w:ascii="Verdana" w:eastAsia="Times New Roman" w:hAnsi="Verdana" w:cs="Times New Roman"/>
          <w:b/>
          <w:bCs/>
          <w:szCs w:val="18"/>
          <w:u w:val="single"/>
          <w:lang w:eastAsia="nl-BE"/>
        </w:rPr>
        <w:t>Dag 3</w:t>
      </w:r>
      <w:r w:rsidRPr="00694AF5">
        <w:rPr>
          <w:rFonts w:ascii="Verdana" w:eastAsia="Times New Roman" w:hAnsi="Verdana" w:cs="Times New Roman"/>
          <w:b/>
          <w:bCs/>
          <w:szCs w:val="18"/>
          <w:u w:val="single"/>
          <w:lang w:eastAsia="nl-BE"/>
        </w:rPr>
        <w:t>:</w:t>
      </w:r>
    </w:p>
    <w:p w:rsidR="00A91C3B" w:rsidRPr="00694AF5" w:rsidRDefault="00A91C3B" w:rsidP="00694AF5">
      <w:pPr>
        <w:spacing w:before="100" w:beforeAutospacing="1" w:after="100" w:afterAutospacing="1" w:line="240" w:lineRule="auto"/>
        <w:outlineLvl w:val="1"/>
        <w:rPr>
          <w:rFonts w:eastAsia="Times New Roman" w:cs="Times New Roman"/>
          <w:b/>
          <w:bCs/>
          <w:sz w:val="24"/>
          <w:szCs w:val="24"/>
          <w:lang w:eastAsia="nl-BE"/>
        </w:rPr>
      </w:pPr>
      <w:r w:rsidRPr="00694AF5">
        <w:rPr>
          <w:rFonts w:eastAsia="Times New Roman" w:cs="Times New Roman"/>
          <w:b/>
          <w:bCs/>
          <w:sz w:val="24"/>
          <w:szCs w:val="24"/>
          <w:lang w:eastAsia="nl-BE"/>
        </w:rPr>
        <w:t xml:space="preserve">Westbank A (halve dag): De Kolossen van </w:t>
      </w:r>
      <w:proofErr w:type="spellStart"/>
      <w:r w:rsidRPr="00694AF5">
        <w:rPr>
          <w:rFonts w:eastAsia="Times New Roman" w:cs="Times New Roman"/>
          <w:b/>
          <w:bCs/>
          <w:sz w:val="24"/>
          <w:szCs w:val="24"/>
          <w:lang w:eastAsia="nl-BE"/>
        </w:rPr>
        <w:t>Memnon</w:t>
      </w:r>
      <w:proofErr w:type="spellEnd"/>
      <w:r w:rsidRPr="00694AF5">
        <w:rPr>
          <w:rFonts w:eastAsia="Times New Roman" w:cs="Times New Roman"/>
          <w:b/>
          <w:bCs/>
          <w:sz w:val="24"/>
          <w:szCs w:val="24"/>
          <w:lang w:eastAsia="nl-BE"/>
        </w:rPr>
        <w:t xml:space="preserve">, de Vallei der Koningen en Koninginnen, de Tempel van Hatsjepsoet </w:t>
      </w:r>
    </w:p>
    <w:p w:rsidR="00A91C3B" w:rsidRPr="00694AF5" w:rsidRDefault="00A91C3B" w:rsidP="00A91C3B">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Met deze uitstap ontdekt u in een halve dag de bekendste sites van de westelijke oever. U gaat meteen naar de indrukwekkende </w:t>
      </w:r>
      <w:proofErr w:type="spellStart"/>
      <w:r w:rsidRPr="00694AF5">
        <w:rPr>
          <w:rFonts w:eastAsia="Times New Roman" w:cs="Times New Roman"/>
          <w:sz w:val="24"/>
          <w:szCs w:val="24"/>
          <w:lang w:eastAsia="nl-BE"/>
        </w:rPr>
        <w:t>Memnonkolossen</w:t>
      </w:r>
      <w:proofErr w:type="spellEnd"/>
      <w:r w:rsidRPr="00694AF5">
        <w:rPr>
          <w:rFonts w:eastAsia="Times New Roman" w:cs="Times New Roman"/>
          <w:sz w:val="24"/>
          <w:szCs w:val="24"/>
          <w:lang w:eastAsia="nl-BE"/>
        </w:rPr>
        <w:t xml:space="preserve">, die de toegang vormden van de ooit grootste zandstenen graftempel van de farao </w:t>
      </w:r>
      <w:proofErr w:type="spellStart"/>
      <w:r w:rsidRPr="00694AF5">
        <w:rPr>
          <w:rFonts w:eastAsia="Times New Roman" w:cs="Times New Roman"/>
          <w:sz w:val="24"/>
          <w:szCs w:val="24"/>
          <w:lang w:eastAsia="nl-BE"/>
        </w:rPr>
        <w:t>Amenhotep</w:t>
      </w:r>
      <w:proofErr w:type="spellEnd"/>
      <w:r w:rsidRPr="00694AF5">
        <w:rPr>
          <w:rFonts w:eastAsia="Times New Roman" w:cs="Times New Roman"/>
          <w:sz w:val="24"/>
          <w:szCs w:val="24"/>
          <w:lang w:eastAsia="nl-BE"/>
        </w:rPr>
        <w:t xml:space="preserve"> III. Ze bestaan elk uit 1 stuk steen van meer dan 18 m hoog. De kolossen zijn dan ook de enige overblijfselen van deze ooit imposante tempel. </w:t>
      </w:r>
      <w:r w:rsidRPr="00694AF5">
        <w:rPr>
          <w:rFonts w:eastAsia="Times New Roman" w:cs="Times New Roman"/>
          <w:sz w:val="24"/>
          <w:szCs w:val="24"/>
          <w:lang w:eastAsia="nl-BE"/>
        </w:rPr>
        <w:br/>
        <w:t xml:space="preserve">De rit gaat verder naar een van de belangrijkste necropolen ter wereld, de vallei der Koningen en Koninginnen. Hier liggen de graven van de farao’s, afgewerkt met prachtige hiërogliefenkunst. U bezoekt graven van koningen uit de 18e, 19e en 20e dynastie. U kunt ook het kleinere graf van </w:t>
      </w:r>
      <w:proofErr w:type="spellStart"/>
      <w:r w:rsidRPr="00694AF5">
        <w:rPr>
          <w:rFonts w:eastAsia="Times New Roman" w:cs="Times New Roman"/>
          <w:sz w:val="24"/>
          <w:szCs w:val="24"/>
          <w:lang w:eastAsia="nl-BE"/>
        </w:rPr>
        <w:t>Toetanchamon</w:t>
      </w:r>
      <w:proofErr w:type="spellEnd"/>
      <w:r w:rsidRPr="00694AF5">
        <w:rPr>
          <w:rFonts w:eastAsia="Times New Roman" w:cs="Times New Roman"/>
          <w:sz w:val="24"/>
          <w:szCs w:val="24"/>
          <w:lang w:eastAsia="nl-BE"/>
        </w:rPr>
        <w:t xml:space="preserve"> bezoeken (mits betaling). Fotograferen en filmen is hier echter verboden. Tenslotte bezoekt u de tempel van Hatsjepsoet, die gebouwd is in terrasvorm en geflankeerd wordt door prachtige kalksteenrotsen. Het is de elegantste tempel van Egypte, gebouwd voor de eerste vrouwelijke farao ooit.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0"/>
        <w:gridCol w:w="6822"/>
      </w:tblGrid>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lastRenderedPageBreak/>
              <w:drawing>
                <wp:anchor distT="0" distB="0" distL="0" distR="0" simplePos="0" relativeHeight="251659264" behindDoc="0" locked="0" layoutInCell="1" allowOverlap="0" wp14:anchorId="1CA05804" wp14:editId="4E5D435B">
                  <wp:simplePos x="0" y="0"/>
                  <wp:positionH relativeFrom="column">
                    <wp:align>left</wp:align>
                  </wp:positionH>
                  <wp:positionV relativeFrom="line">
                    <wp:posOffset>0</wp:posOffset>
                  </wp:positionV>
                  <wp:extent cx="1428750" cy="304800"/>
                  <wp:effectExtent l="0" t="0" r="0" b="0"/>
                  <wp:wrapSquare wrapText="bothSides"/>
                  <wp:docPr id="1" name="Afbeelding 1" descr="http://www.sunjets.be/betnails/16200/16201/162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jets.be/betnails/16200/16201/16201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60288" behindDoc="0" locked="0" layoutInCell="1" allowOverlap="0" wp14:anchorId="6AEDD2D9" wp14:editId="40BEB20A">
                  <wp:simplePos x="0" y="0"/>
                  <wp:positionH relativeFrom="column">
                    <wp:align>left</wp:align>
                  </wp:positionH>
                  <wp:positionV relativeFrom="line">
                    <wp:posOffset>0</wp:posOffset>
                  </wp:positionV>
                  <wp:extent cx="1428750" cy="304800"/>
                  <wp:effectExtent l="0" t="0" r="0" b="0"/>
                  <wp:wrapSquare wrapText="bothSides"/>
                  <wp:docPr id="2" name="Afbeelding 2" descr="http://www.sunjets.be/betnails/16200/16204/1620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jets.be/betnails/16200/16204/16204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61312" behindDoc="0" locked="0" layoutInCell="1" allowOverlap="0" wp14:anchorId="6EC0EFFD" wp14:editId="7AC3AC40">
                  <wp:simplePos x="0" y="0"/>
                  <wp:positionH relativeFrom="column">
                    <wp:align>left</wp:align>
                  </wp:positionH>
                  <wp:positionV relativeFrom="line">
                    <wp:posOffset>0</wp:posOffset>
                  </wp:positionV>
                  <wp:extent cx="1428750" cy="304800"/>
                  <wp:effectExtent l="0" t="0" r="0" b="0"/>
                  <wp:wrapSquare wrapText="bothSides"/>
                  <wp:docPr id="3" name="Afbeelding 3" descr="http://www.sunjets.be/betnails/16200/16200/1620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njets.be/betnails/16200/16200/16200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t>Richtprijs:</w:t>
            </w:r>
          </w:p>
        </w:tc>
        <w:tc>
          <w:tcPr>
            <w:tcW w:w="0" w:type="auto"/>
            <w:vAlign w:val="center"/>
            <w:hideMark/>
          </w:tcPr>
          <w:p w:rsidR="00694AF5" w:rsidRDefault="00694AF5" w:rsidP="00694AF5">
            <w:pPr>
              <w:spacing w:before="100" w:beforeAutospacing="1" w:after="100" w:afterAutospacing="1" w:line="240" w:lineRule="auto"/>
              <w:rPr>
                <w:rFonts w:eastAsia="Times New Roman" w:cs="Times New Roman"/>
                <w:sz w:val="24"/>
                <w:szCs w:val="24"/>
                <w:lang w:eastAsia="nl-BE"/>
              </w:rPr>
            </w:pPr>
          </w:p>
          <w:p w:rsidR="00694AF5" w:rsidRDefault="00694AF5" w:rsidP="00694AF5">
            <w:pPr>
              <w:spacing w:before="100" w:beforeAutospacing="1" w:after="100" w:afterAutospacing="1" w:line="240" w:lineRule="auto"/>
              <w:rPr>
                <w:rFonts w:eastAsia="Times New Roman" w:cs="Times New Roman"/>
                <w:sz w:val="24"/>
                <w:szCs w:val="24"/>
                <w:lang w:eastAsia="nl-BE"/>
              </w:rPr>
            </w:pPr>
          </w:p>
          <w:p w:rsidR="00694AF5" w:rsidRDefault="00694AF5" w:rsidP="00694AF5">
            <w:pPr>
              <w:spacing w:before="100" w:beforeAutospacing="1" w:after="100" w:afterAutospacing="1" w:line="240" w:lineRule="auto"/>
              <w:rPr>
                <w:rFonts w:eastAsia="Times New Roman" w:cs="Times New Roman"/>
                <w:sz w:val="24"/>
                <w:szCs w:val="24"/>
                <w:lang w:eastAsia="nl-BE"/>
              </w:rPr>
            </w:pPr>
          </w:p>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52 EUR </w:t>
            </w:r>
          </w:p>
        </w:tc>
      </w:tr>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Richtprijs</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kinderen</w:t>
            </w:r>
            <w:r w:rsidRPr="00694AF5">
              <w:rPr>
                <w:rFonts w:eastAsia="Times New Roman" w:cs="Times New Roman"/>
                <w:sz w:val="24"/>
                <w:szCs w:val="24"/>
                <w:lang w:eastAsia="nl-BE"/>
              </w:rPr>
              <w:t>:</w:t>
            </w:r>
          </w:p>
        </w:tc>
        <w:tc>
          <w:tcPr>
            <w:tcW w:w="0" w:type="auto"/>
            <w:vAlign w:val="center"/>
            <w:hideMark/>
          </w:tcPr>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50% korting van 2 tot 11 jaar</w:t>
            </w:r>
          </w:p>
        </w:tc>
      </w:tr>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Betalingsmodaliteit</w:t>
            </w:r>
            <w:r w:rsidRPr="00694AF5">
              <w:rPr>
                <w:rFonts w:eastAsia="Times New Roman" w:cs="Times New Roman"/>
                <w:sz w:val="24"/>
                <w:szCs w:val="24"/>
                <w:lang w:eastAsia="nl-BE"/>
              </w:rPr>
              <w:t>:</w:t>
            </w:r>
          </w:p>
        </w:tc>
        <w:tc>
          <w:tcPr>
            <w:tcW w:w="0" w:type="auto"/>
            <w:vAlign w:val="center"/>
            <w:hideMark/>
          </w:tcPr>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euro, visa, </w:t>
            </w:r>
            <w:proofErr w:type="spellStart"/>
            <w:r w:rsidRPr="00694AF5">
              <w:rPr>
                <w:rFonts w:eastAsia="Times New Roman" w:cs="Times New Roman"/>
                <w:sz w:val="24"/>
                <w:szCs w:val="24"/>
                <w:lang w:eastAsia="nl-BE"/>
              </w:rPr>
              <w:t>mastercard</w:t>
            </w:r>
            <w:proofErr w:type="spellEnd"/>
            <w:r w:rsidRPr="00694AF5">
              <w:rPr>
                <w:rFonts w:eastAsia="Times New Roman" w:cs="Times New Roman"/>
                <w:sz w:val="24"/>
                <w:szCs w:val="24"/>
                <w:lang w:eastAsia="nl-BE"/>
              </w:rPr>
              <w:t xml:space="preserve">, dollar, </w:t>
            </w:r>
            <w:proofErr w:type="spellStart"/>
            <w:r w:rsidRPr="00694AF5">
              <w:rPr>
                <w:rFonts w:eastAsia="Times New Roman" w:cs="Times New Roman"/>
                <w:sz w:val="24"/>
                <w:szCs w:val="24"/>
                <w:lang w:eastAsia="nl-BE"/>
              </w:rPr>
              <w:t>Egyptische</w:t>
            </w:r>
            <w:proofErr w:type="spellEnd"/>
            <w:r w:rsidRPr="00694AF5">
              <w:rPr>
                <w:rFonts w:eastAsia="Times New Roman" w:cs="Times New Roman"/>
                <w:sz w:val="24"/>
                <w:szCs w:val="24"/>
                <w:lang w:eastAsia="nl-BE"/>
              </w:rPr>
              <w:t xml:space="preserve"> </w:t>
            </w:r>
            <w:proofErr w:type="spellStart"/>
            <w:r w:rsidRPr="00694AF5">
              <w:rPr>
                <w:rFonts w:eastAsia="Times New Roman" w:cs="Times New Roman"/>
                <w:sz w:val="24"/>
                <w:szCs w:val="24"/>
                <w:lang w:eastAsia="nl-BE"/>
              </w:rPr>
              <w:t>ponden</w:t>
            </w:r>
            <w:proofErr w:type="spellEnd"/>
          </w:p>
        </w:tc>
      </w:tr>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Duur</w:t>
            </w:r>
            <w:r w:rsidRPr="00694AF5">
              <w:rPr>
                <w:rFonts w:eastAsia="Times New Roman" w:cs="Times New Roman"/>
                <w:sz w:val="24"/>
                <w:szCs w:val="24"/>
                <w:lang w:eastAsia="nl-BE"/>
              </w:rPr>
              <w:t>:</w:t>
            </w:r>
          </w:p>
        </w:tc>
        <w:tc>
          <w:tcPr>
            <w:tcW w:w="0" w:type="auto"/>
            <w:vAlign w:val="center"/>
            <w:hideMark/>
          </w:tcPr>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Van 7u. tot 13u.</w:t>
            </w:r>
          </w:p>
        </w:tc>
      </w:tr>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Inbegrepen</w:t>
            </w:r>
            <w:r w:rsidRPr="00694AF5">
              <w:rPr>
                <w:rFonts w:eastAsia="Times New Roman" w:cs="Times New Roman"/>
                <w:sz w:val="24"/>
                <w:szCs w:val="24"/>
                <w:lang w:eastAsia="nl-BE"/>
              </w:rPr>
              <w:t>:</w:t>
            </w:r>
          </w:p>
        </w:tc>
        <w:tc>
          <w:tcPr>
            <w:tcW w:w="0" w:type="auto"/>
            <w:vAlign w:val="center"/>
            <w:hideMark/>
          </w:tcPr>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vervoer, toegangen, gids</w:t>
            </w:r>
          </w:p>
        </w:tc>
      </w:tr>
      <w:tr w:rsidR="0049540F" w:rsidRPr="00694AF5" w:rsidTr="00694AF5">
        <w:trPr>
          <w:tblCellSpacing w:w="0" w:type="dxa"/>
        </w:trPr>
        <w:tc>
          <w:tcPr>
            <w:tcW w:w="0" w:type="auto"/>
            <w:vAlign w:val="center"/>
            <w:hideMark/>
          </w:tcPr>
          <w:p w:rsidR="00A91C3B" w:rsidRPr="00694AF5" w:rsidRDefault="00A91C3B"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Opmerkingen:</w:t>
            </w:r>
          </w:p>
        </w:tc>
        <w:tc>
          <w:tcPr>
            <w:tcW w:w="0" w:type="auto"/>
            <w:vAlign w:val="center"/>
            <w:hideMark/>
          </w:tcPr>
          <w:p w:rsidR="00A91C3B" w:rsidRPr="00694AF5" w:rsidRDefault="00A91C3B"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Voorzie een fles water. In de Vallei der Koningen en in de graftombes in de Vallei der </w:t>
            </w:r>
            <w:proofErr w:type="spellStart"/>
            <w:r w:rsidRPr="00694AF5">
              <w:rPr>
                <w:rFonts w:eastAsia="Times New Roman" w:cs="Times New Roman"/>
                <w:sz w:val="24"/>
                <w:szCs w:val="24"/>
                <w:lang w:eastAsia="nl-BE"/>
              </w:rPr>
              <w:t>Koninginnnen</w:t>
            </w:r>
            <w:proofErr w:type="spellEnd"/>
            <w:r w:rsidRPr="00694AF5">
              <w:rPr>
                <w:rFonts w:eastAsia="Times New Roman" w:cs="Times New Roman"/>
                <w:sz w:val="24"/>
                <w:szCs w:val="24"/>
                <w:lang w:eastAsia="nl-BE"/>
              </w:rPr>
              <w:t xml:space="preserve"> is het verboden foto's te nemen</w:t>
            </w:r>
          </w:p>
        </w:tc>
      </w:tr>
    </w:tbl>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proofErr w:type="spellStart"/>
      <w:r w:rsidRPr="00694AF5">
        <w:rPr>
          <w:rFonts w:eastAsia="Times New Roman" w:cs="Times New Roman"/>
          <w:b/>
          <w:bCs/>
          <w:sz w:val="24"/>
          <w:szCs w:val="24"/>
          <w:lang w:eastAsia="nl-BE"/>
        </w:rPr>
        <w:t>Sharia</w:t>
      </w:r>
      <w:proofErr w:type="spellEnd"/>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el</w:t>
      </w:r>
      <w:r w:rsidRPr="00694AF5">
        <w:rPr>
          <w:rFonts w:eastAsia="Times New Roman" w:cs="Times New Roman"/>
          <w:sz w:val="24"/>
          <w:szCs w:val="24"/>
          <w:lang w:eastAsia="nl-BE"/>
        </w:rPr>
        <w:t xml:space="preserve"> </w:t>
      </w:r>
      <w:proofErr w:type="spellStart"/>
      <w:r w:rsidRPr="00694AF5">
        <w:rPr>
          <w:rFonts w:eastAsia="Times New Roman" w:cs="Times New Roman"/>
          <w:b/>
          <w:bCs/>
          <w:sz w:val="24"/>
          <w:szCs w:val="24"/>
          <w:lang w:eastAsia="nl-BE"/>
        </w:rPr>
        <w:t>Karnak</w:t>
      </w:r>
      <w:proofErr w:type="spellEnd"/>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bazaar</w:t>
      </w:r>
    </w:p>
    <w:p w:rsidR="00F82353" w:rsidRDefault="0049540F" w:rsidP="00F82353">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De bazaar op </w:t>
      </w:r>
      <w:proofErr w:type="spellStart"/>
      <w:r w:rsidRPr="00694AF5">
        <w:rPr>
          <w:rFonts w:eastAsia="Times New Roman" w:cs="Times New Roman"/>
          <w:sz w:val="24"/>
          <w:szCs w:val="24"/>
          <w:lang w:eastAsia="nl-BE"/>
        </w:rPr>
        <w:t>Sharia</w:t>
      </w:r>
      <w:proofErr w:type="spellEnd"/>
      <w:r w:rsidRPr="00694AF5">
        <w:rPr>
          <w:rFonts w:eastAsia="Times New Roman" w:cs="Times New Roman"/>
          <w:sz w:val="24"/>
          <w:szCs w:val="24"/>
          <w:lang w:eastAsia="nl-BE"/>
        </w:rPr>
        <w:t xml:space="preserve"> el </w:t>
      </w:r>
      <w:proofErr w:type="spellStart"/>
      <w:r w:rsidRPr="00694AF5">
        <w:rPr>
          <w:rFonts w:eastAsia="Times New Roman" w:cs="Times New Roman"/>
          <w:sz w:val="24"/>
          <w:szCs w:val="24"/>
          <w:lang w:eastAsia="nl-BE"/>
        </w:rPr>
        <w:t>Karnak</w:t>
      </w:r>
      <w:proofErr w:type="spellEnd"/>
      <w:r w:rsidRPr="00694AF5">
        <w:rPr>
          <w:rFonts w:eastAsia="Times New Roman" w:cs="Times New Roman"/>
          <w:sz w:val="24"/>
          <w:szCs w:val="24"/>
          <w:lang w:eastAsia="nl-BE"/>
        </w:rPr>
        <w:t xml:space="preserve"> is de meeste toeristische locatie en wat betreft souvenirs en lokale producten zult u hier dan ook alle benodigdheden aantreffen. Van beelden tot t-</w:t>
      </w:r>
      <w:proofErr w:type="spellStart"/>
      <w:r w:rsidRPr="00694AF5">
        <w:rPr>
          <w:rFonts w:eastAsia="Times New Roman" w:cs="Times New Roman"/>
          <w:sz w:val="24"/>
          <w:szCs w:val="24"/>
          <w:lang w:eastAsia="nl-BE"/>
        </w:rPr>
        <w:t>shirst</w:t>
      </w:r>
      <w:proofErr w:type="spellEnd"/>
      <w:r w:rsidRPr="00694AF5">
        <w:rPr>
          <w:rFonts w:eastAsia="Times New Roman" w:cs="Times New Roman"/>
          <w:sz w:val="24"/>
          <w:szCs w:val="24"/>
          <w:lang w:eastAsia="nl-BE"/>
        </w:rPr>
        <w:t>, typische muziekinstrumenten tot typische albast producten. Albast items zijn typisch voor de regio en de diverse winkels en workshops staan er dan ook vol mee.</w:t>
      </w:r>
    </w:p>
    <w:p w:rsidR="006D00C6" w:rsidRDefault="006D00C6" w:rsidP="00694AF5">
      <w:pPr>
        <w:spacing w:before="100" w:beforeAutospacing="1" w:after="100" w:afterAutospacing="1" w:line="240" w:lineRule="auto"/>
        <w:rPr>
          <w:rFonts w:eastAsia="Times New Roman" w:cs="Times New Roman"/>
          <w:sz w:val="24"/>
          <w:szCs w:val="24"/>
          <w:lang w:eastAsia="nl-BE"/>
        </w:rPr>
      </w:pPr>
    </w:p>
    <w:p w:rsidR="00694AF5" w:rsidRPr="00694AF5" w:rsidRDefault="00694AF5" w:rsidP="00694AF5">
      <w:pPr>
        <w:spacing w:before="100" w:beforeAutospacing="1" w:after="100" w:afterAutospacing="1" w:line="240" w:lineRule="auto"/>
        <w:outlineLvl w:val="2"/>
        <w:rPr>
          <w:rFonts w:ascii="Verdana" w:eastAsia="Times New Roman" w:hAnsi="Verdana" w:cs="Times New Roman"/>
          <w:b/>
          <w:bCs/>
          <w:szCs w:val="18"/>
          <w:u w:val="single"/>
          <w:lang w:eastAsia="nl-BE"/>
        </w:rPr>
      </w:pPr>
      <w:r w:rsidRPr="00694AF5">
        <w:rPr>
          <w:rFonts w:ascii="Verdana" w:eastAsia="Times New Roman" w:hAnsi="Verdana" w:cs="Times New Roman"/>
          <w:b/>
          <w:bCs/>
          <w:szCs w:val="18"/>
          <w:u w:val="single"/>
          <w:lang w:eastAsia="nl-BE"/>
        </w:rPr>
        <w:t>Dag 4:</w:t>
      </w:r>
    </w:p>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Minicruise</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Tempel</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van</w:t>
      </w:r>
      <w:r w:rsidRPr="00694AF5">
        <w:rPr>
          <w:rFonts w:eastAsia="Times New Roman" w:cs="Times New Roman"/>
          <w:sz w:val="24"/>
          <w:szCs w:val="24"/>
          <w:lang w:eastAsia="nl-BE"/>
        </w:rPr>
        <w:t xml:space="preserve"> </w:t>
      </w:r>
      <w:proofErr w:type="spellStart"/>
      <w:r w:rsidRPr="00694AF5">
        <w:rPr>
          <w:rFonts w:eastAsia="Times New Roman" w:cs="Times New Roman"/>
          <w:b/>
          <w:bCs/>
          <w:sz w:val="24"/>
          <w:szCs w:val="24"/>
          <w:lang w:eastAsia="nl-BE"/>
        </w:rPr>
        <w:t>Denderah</w:t>
      </w:r>
      <w:proofErr w:type="spellEnd"/>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(volledige</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dag).</w:t>
      </w:r>
      <w:r w:rsidRPr="00694AF5">
        <w:rPr>
          <w:rFonts w:eastAsia="Times New Roman" w:cs="Times New Roman"/>
          <w:sz w:val="24"/>
          <w:szCs w:val="24"/>
          <w:lang w:eastAsia="nl-BE"/>
        </w:rPr>
        <w:t xml:space="preserve"> </w:t>
      </w:r>
    </w:p>
    <w:p w:rsidR="00F82353" w:rsidRDefault="00694AF5" w:rsidP="00F82353">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Bij het ochtendgloren vertrekt u met de boot voor een ontspannende </w:t>
      </w:r>
      <w:proofErr w:type="spellStart"/>
      <w:r w:rsidRPr="00694AF5">
        <w:rPr>
          <w:rFonts w:eastAsia="Times New Roman" w:cs="Times New Roman"/>
          <w:sz w:val="24"/>
          <w:szCs w:val="24"/>
          <w:lang w:eastAsia="nl-BE"/>
        </w:rPr>
        <w:t>dagcruise</w:t>
      </w:r>
      <w:proofErr w:type="spellEnd"/>
      <w:r w:rsidRPr="00694AF5">
        <w:rPr>
          <w:rFonts w:eastAsia="Times New Roman" w:cs="Times New Roman"/>
          <w:sz w:val="24"/>
          <w:szCs w:val="24"/>
          <w:lang w:eastAsia="nl-BE"/>
        </w:rPr>
        <w:t xml:space="preserve"> langs de oevers van de Nijl. Het idyllische landschap en het plattelandsleven glijden</w:t>
      </w:r>
      <w:r w:rsidRPr="00694AF5">
        <w:rPr>
          <w:rFonts w:eastAsia="Times New Roman" w:cs="Times New Roman"/>
          <w:sz w:val="24"/>
          <w:szCs w:val="24"/>
          <w:lang w:eastAsia="nl-BE"/>
        </w:rPr>
        <w:br/>
        <w:t xml:space="preserve">langzaam aan u voorbij. De boot legt aan in </w:t>
      </w:r>
      <w:proofErr w:type="spellStart"/>
      <w:r w:rsidRPr="00694AF5">
        <w:rPr>
          <w:rFonts w:eastAsia="Times New Roman" w:cs="Times New Roman"/>
          <w:sz w:val="24"/>
          <w:szCs w:val="24"/>
          <w:lang w:eastAsia="nl-BE"/>
        </w:rPr>
        <w:t>Qena</w:t>
      </w:r>
      <w:proofErr w:type="spellEnd"/>
      <w:r w:rsidRPr="00694AF5">
        <w:rPr>
          <w:rFonts w:eastAsia="Times New Roman" w:cs="Times New Roman"/>
          <w:sz w:val="24"/>
          <w:szCs w:val="24"/>
          <w:lang w:eastAsia="nl-BE"/>
        </w:rPr>
        <w:t xml:space="preserve">, van hieruit rijdt u met de bus verder naar </w:t>
      </w:r>
      <w:proofErr w:type="spellStart"/>
      <w:r w:rsidRPr="00694AF5">
        <w:rPr>
          <w:rFonts w:eastAsia="Times New Roman" w:cs="Times New Roman"/>
          <w:sz w:val="24"/>
          <w:szCs w:val="24"/>
          <w:lang w:eastAsia="nl-BE"/>
        </w:rPr>
        <w:t>Denderah</w:t>
      </w:r>
      <w:proofErr w:type="spellEnd"/>
      <w:r w:rsidRPr="00694AF5">
        <w:rPr>
          <w:rFonts w:eastAsia="Times New Roman" w:cs="Times New Roman"/>
          <w:sz w:val="24"/>
          <w:szCs w:val="24"/>
          <w:lang w:eastAsia="nl-BE"/>
        </w:rPr>
        <w:t>. Bij aankomst ziet u het tempelcomplex meteen verschijnen.</w:t>
      </w:r>
      <w:r w:rsidRPr="00694AF5">
        <w:rPr>
          <w:rFonts w:eastAsia="Times New Roman" w:cs="Times New Roman"/>
          <w:sz w:val="24"/>
          <w:szCs w:val="24"/>
          <w:lang w:eastAsia="nl-BE"/>
        </w:rPr>
        <w:br/>
        <w:t>Centraal staat de Hathortempel, een van de mooist bewaarde tempels van Egypte. In de woonst van de godin van de liefde en muziek zijn de crypten zeker een bezoekje waard. En wie slaagt erin om hier een zeldzame afbeelding van Cleopatra te vinden?</w:t>
      </w:r>
      <w:r w:rsidRPr="00694AF5">
        <w:rPr>
          <w:rFonts w:eastAsia="Times New Roman" w:cs="Times New Roman"/>
          <w:sz w:val="24"/>
          <w:szCs w:val="24"/>
          <w:lang w:eastAsia="nl-BE"/>
        </w:rPr>
        <w:br/>
        <w:t>Op de terugtocht in de namiddag is het tea-time op de boot. Een tasje koffie of thee met een koekje zijn ideaal om de indrukken van de dag te laten bezinken.</w:t>
      </w:r>
    </w:p>
    <w:p w:rsidR="00F82353" w:rsidRDefault="00F82353">
      <w:pPr>
        <w:rPr>
          <w:rFonts w:eastAsia="Times New Roman" w:cs="Times New Roman"/>
          <w:sz w:val="24"/>
          <w:szCs w:val="24"/>
          <w:lang w:eastAsia="nl-BE"/>
        </w:rPr>
      </w:pPr>
      <w:r>
        <w:rPr>
          <w:rFonts w:eastAsia="Times New Roman" w:cs="Times New Roman"/>
          <w:sz w:val="24"/>
          <w:szCs w:val="24"/>
          <w:lang w:eastAsia="nl-BE"/>
        </w:rPr>
        <w:br w:type="page"/>
      </w:r>
    </w:p>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0"/>
        <w:gridCol w:w="6822"/>
      </w:tblGrid>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drawing>
                <wp:anchor distT="0" distB="0" distL="0" distR="0" simplePos="0" relativeHeight="251679744" behindDoc="0" locked="0" layoutInCell="1" allowOverlap="0" wp14:anchorId="497B4E8D" wp14:editId="1A814873">
                  <wp:simplePos x="0" y="0"/>
                  <wp:positionH relativeFrom="column">
                    <wp:align>left</wp:align>
                  </wp:positionH>
                  <wp:positionV relativeFrom="line">
                    <wp:posOffset>0</wp:posOffset>
                  </wp:positionV>
                  <wp:extent cx="1428750" cy="304800"/>
                  <wp:effectExtent l="0" t="0" r="0" b="0"/>
                  <wp:wrapSquare wrapText="bothSides"/>
                  <wp:docPr id="22" name="Afbeelding 22" descr="http://www.sunjets.be/betnails/16200/16200/1620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njets.be/betnails/16200/16200/16200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80768" behindDoc="0" locked="0" layoutInCell="1" allowOverlap="0" wp14:anchorId="6CC5135B" wp14:editId="5F847102">
                  <wp:simplePos x="0" y="0"/>
                  <wp:positionH relativeFrom="column">
                    <wp:align>left</wp:align>
                  </wp:positionH>
                  <wp:positionV relativeFrom="line">
                    <wp:posOffset>0</wp:posOffset>
                  </wp:positionV>
                  <wp:extent cx="1428750" cy="304800"/>
                  <wp:effectExtent l="0" t="0" r="0" b="0"/>
                  <wp:wrapSquare wrapText="bothSides"/>
                  <wp:docPr id="23" name="Afbeelding 23" descr="http://www.sunjets.be/betnails/16200/16201/162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njets.be/betnails/16200/16201/16201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81792" behindDoc="0" locked="0" layoutInCell="1" allowOverlap="0" wp14:anchorId="76F049BE" wp14:editId="7B49ED10">
                  <wp:simplePos x="0" y="0"/>
                  <wp:positionH relativeFrom="column">
                    <wp:align>left</wp:align>
                  </wp:positionH>
                  <wp:positionV relativeFrom="line">
                    <wp:posOffset>0</wp:posOffset>
                  </wp:positionV>
                  <wp:extent cx="1428750" cy="304800"/>
                  <wp:effectExtent l="0" t="0" r="0" b="0"/>
                  <wp:wrapSquare wrapText="bothSides"/>
                  <wp:docPr id="24" name="Afbeelding 24" descr="http://www.sunjets.be/betnails/16200/16201/1620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njets.be/betnails/16200/16201/16201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t>Richtprijs</w:t>
            </w:r>
            <w:r w:rsidRPr="00694AF5">
              <w:rPr>
                <w:rFonts w:eastAsia="Times New Roman" w:cs="Times New Roman"/>
                <w:sz w:val="24"/>
                <w:szCs w:val="24"/>
                <w:lang w:eastAsia="nl-BE"/>
              </w:rPr>
              <w:t>:</w:t>
            </w:r>
          </w:p>
        </w:tc>
        <w:tc>
          <w:tcPr>
            <w:tcW w:w="0" w:type="auto"/>
            <w:vAlign w:val="center"/>
            <w:hideMark/>
          </w:tcPr>
          <w:p w:rsidR="00694AF5" w:rsidRDefault="00694AF5" w:rsidP="00694AF5">
            <w:pPr>
              <w:spacing w:before="100" w:beforeAutospacing="1" w:after="100" w:afterAutospacing="1" w:line="240" w:lineRule="auto"/>
              <w:rPr>
                <w:rFonts w:eastAsia="Times New Roman" w:cs="Times New Roman"/>
                <w:sz w:val="24"/>
                <w:szCs w:val="24"/>
                <w:lang w:eastAsia="nl-BE"/>
              </w:rPr>
            </w:pPr>
          </w:p>
          <w:p w:rsidR="00694AF5" w:rsidRDefault="00694AF5" w:rsidP="00694AF5">
            <w:pPr>
              <w:spacing w:before="100" w:beforeAutospacing="1" w:after="100" w:afterAutospacing="1" w:line="240" w:lineRule="auto"/>
              <w:rPr>
                <w:rFonts w:eastAsia="Times New Roman" w:cs="Times New Roman"/>
                <w:sz w:val="24"/>
                <w:szCs w:val="24"/>
                <w:lang w:eastAsia="nl-BE"/>
              </w:rPr>
            </w:pPr>
          </w:p>
          <w:p w:rsidR="00694AF5" w:rsidRDefault="00694AF5" w:rsidP="00694AF5">
            <w:pPr>
              <w:spacing w:before="100" w:beforeAutospacing="1" w:after="100" w:afterAutospacing="1" w:line="240" w:lineRule="auto"/>
              <w:rPr>
                <w:rFonts w:eastAsia="Times New Roman" w:cs="Times New Roman"/>
                <w:sz w:val="24"/>
                <w:szCs w:val="24"/>
                <w:lang w:eastAsia="nl-BE"/>
              </w:rPr>
            </w:pPr>
          </w:p>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63 EUR (zonder transfer)</w:t>
            </w:r>
            <w:r w:rsidRPr="00694AF5">
              <w:rPr>
                <w:rFonts w:eastAsia="Times New Roman" w:cs="Times New Roman"/>
                <w:sz w:val="24"/>
                <w:szCs w:val="24"/>
                <w:lang w:eastAsia="nl-BE"/>
              </w:rPr>
              <w:br/>
              <w:t>70 EUR (transfer inbegrepen)</w:t>
            </w:r>
          </w:p>
        </w:tc>
      </w:tr>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Richtprijs</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kinderen</w:t>
            </w:r>
            <w:r w:rsidRPr="00694AF5">
              <w:rPr>
                <w:rFonts w:eastAsia="Times New Roman" w:cs="Times New Roman"/>
                <w:sz w:val="24"/>
                <w:szCs w:val="24"/>
                <w:lang w:eastAsia="nl-BE"/>
              </w:rPr>
              <w:t>:</w:t>
            </w:r>
          </w:p>
        </w:tc>
        <w:tc>
          <w:tcPr>
            <w:tcW w:w="0" w:type="auto"/>
            <w:vAlign w:val="center"/>
            <w:hideMark/>
          </w:tcPr>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50% korting van 2 tot 11 jaar</w:t>
            </w:r>
          </w:p>
        </w:tc>
      </w:tr>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Betalingsmodaliteit</w:t>
            </w:r>
            <w:r w:rsidRPr="00694AF5">
              <w:rPr>
                <w:rFonts w:eastAsia="Times New Roman" w:cs="Times New Roman"/>
                <w:sz w:val="24"/>
                <w:szCs w:val="24"/>
                <w:lang w:eastAsia="nl-BE"/>
              </w:rPr>
              <w:t>:</w:t>
            </w:r>
          </w:p>
        </w:tc>
        <w:tc>
          <w:tcPr>
            <w:tcW w:w="0" w:type="auto"/>
            <w:vAlign w:val="center"/>
            <w:hideMark/>
          </w:tcPr>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euro, visa, </w:t>
            </w:r>
            <w:proofErr w:type="spellStart"/>
            <w:r w:rsidRPr="00694AF5">
              <w:rPr>
                <w:rFonts w:eastAsia="Times New Roman" w:cs="Times New Roman"/>
                <w:sz w:val="24"/>
                <w:szCs w:val="24"/>
                <w:lang w:eastAsia="nl-BE"/>
              </w:rPr>
              <w:t>mastercard</w:t>
            </w:r>
            <w:proofErr w:type="spellEnd"/>
            <w:r w:rsidRPr="00694AF5">
              <w:rPr>
                <w:rFonts w:eastAsia="Times New Roman" w:cs="Times New Roman"/>
                <w:sz w:val="24"/>
                <w:szCs w:val="24"/>
                <w:lang w:eastAsia="nl-BE"/>
              </w:rPr>
              <w:t xml:space="preserve">, dollar, </w:t>
            </w:r>
            <w:proofErr w:type="spellStart"/>
            <w:r w:rsidRPr="00694AF5">
              <w:rPr>
                <w:rFonts w:eastAsia="Times New Roman" w:cs="Times New Roman"/>
                <w:sz w:val="24"/>
                <w:szCs w:val="24"/>
                <w:lang w:eastAsia="nl-BE"/>
              </w:rPr>
              <w:t>Egyptische</w:t>
            </w:r>
            <w:proofErr w:type="spellEnd"/>
            <w:r w:rsidRPr="00694AF5">
              <w:rPr>
                <w:rFonts w:eastAsia="Times New Roman" w:cs="Times New Roman"/>
                <w:sz w:val="24"/>
                <w:szCs w:val="24"/>
                <w:lang w:eastAsia="nl-BE"/>
              </w:rPr>
              <w:t xml:space="preserve"> </w:t>
            </w:r>
            <w:proofErr w:type="spellStart"/>
            <w:r w:rsidRPr="00694AF5">
              <w:rPr>
                <w:rFonts w:eastAsia="Times New Roman" w:cs="Times New Roman"/>
                <w:sz w:val="24"/>
                <w:szCs w:val="24"/>
                <w:lang w:eastAsia="nl-BE"/>
              </w:rPr>
              <w:t>ponden</w:t>
            </w:r>
            <w:proofErr w:type="spellEnd"/>
          </w:p>
        </w:tc>
      </w:tr>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Duur</w:t>
            </w:r>
            <w:r w:rsidRPr="00694AF5">
              <w:rPr>
                <w:rFonts w:eastAsia="Times New Roman" w:cs="Times New Roman"/>
                <w:sz w:val="24"/>
                <w:szCs w:val="24"/>
                <w:lang w:eastAsia="nl-BE"/>
              </w:rPr>
              <w:t>:</w:t>
            </w:r>
          </w:p>
        </w:tc>
        <w:tc>
          <w:tcPr>
            <w:tcW w:w="0" w:type="auto"/>
            <w:vAlign w:val="center"/>
            <w:hideMark/>
          </w:tcPr>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Van 7u. tot 19.30u.</w:t>
            </w:r>
          </w:p>
        </w:tc>
      </w:tr>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Inbegrepen</w:t>
            </w:r>
            <w:r w:rsidRPr="00694AF5">
              <w:rPr>
                <w:rFonts w:eastAsia="Times New Roman" w:cs="Times New Roman"/>
                <w:sz w:val="24"/>
                <w:szCs w:val="24"/>
                <w:lang w:eastAsia="nl-BE"/>
              </w:rPr>
              <w:t>:</w:t>
            </w:r>
          </w:p>
        </w:tc>
        <w:tc>
          <w:tcPr>
            <w:tcW w:w="0" w:type="auto"/>
            <w:vAlign w:val="center"/>
            <w:hideMark/>
          </w:tcPr>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verzorgd middagmaal (buffet aan boord van de boot), vervoer, toegang en bezoek aan de Tempel van </w:t>
            </w:r>
            <w:proofErr w:type="spellStart"/>
            <w:r w:rsidRPr="00694AF5">
              <w:rPr>
                <w:rFonts w:eastAsia="Times New Roman" w:cs="Times New Roman"/>
                <w:sz w:val="24"/>
                <w:szCs w:val="24"/>
                <w:lang w:eastAsia="nl-BE"/>
              </w:rPr>
              <w:t>Denderah</w:t>
            </w:r>
            <w:proofErr w:type="spellEnd"/>
            <w:r w:rsidRPr="00694AF5">
              <w:rPr>
                <w:rFonts w:eastAsia="Times New Roman" w:cs="Times New Roman"/>
                <w:sz w:val="24"/>
                <w:szCs w:val="24"/>
                <w:lang w:eastAsia="nl-BE"/>
              </w:rPr>
              <w:t>, gids ter plaatse</w:t>
            </w:r>
          </w:p>
        </w:tc>
      </w:tr>
      <w:tr w:rsidR="00694AF5" w:rsidRPr="00694AF5" w:rsidTr="00694AF5">
        <w:trPr>
          <w:tblCellSpacing w:w="0" w:type="dxa"/>
        </w:trPr>
        <w:tc>
          <w:tcPr>
            <w:tcW w:w="0" w:type="auto"/>
            <w:vAlign w:val="center"/>
            <w:hideMark/>
          </w:tcPr>
          <w:p w:rsidR="00694AF5" w:rsidRPr="00694AF5" w:rsidRDefault="00694AF5"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Opmerkingen</w:t>
            </w:r>
            <w:r w:rsidRPr="00694AF5">
              <w:rPr>
                <w:rFonts w:eastAsia="Times New Roman" w:cs="Times New Roman"/>
                <w:sz w:val="24"/>
                <w:szCs w:val="24"/>
                <w:lang w:eastAsia="nl-BE"/>
              </w:rPr>
              <w:t>:</w:t>
            </w:r>
          </w:p>
        </w:tc>
        <w:tc>
          <w:tcPr>
            <w:tcW w:w="0" w:type="auto"/>
            <w:vAlign w:val="center"/>
            <w:hideMark/>
          </w:tcPr>
          <w:p w:rsidR="00694AF5" w:rsidRPr="00694AF5" w:rsidRDefault="00694AF5"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Voorzie zwemgerief, zonnecrème (handdoeken gratis te verkrijgen aan boord van de boot) en geld voor eventueel een drankje aan boord</w:t>
            </w:r>
          </w:p>
        </w:tc>
      </w:tr>
    </w:tbl>
    <w:p w:rsidR="00694AF5" w:rsidRPr="00041FAE" w:rsidRDefault="00694AF5" w:rsidP="00041FAE">
      <w:pPr>
        <w:spacing w:before="100" w:beforeAutospacing="1" w:after="100" w:afterAutospacing="1" w:line="240" w:lineRule="auto"/>
        <w:outlineLvl w:val="2"/>
        <w:rPr>
          <w:rFonts w:ascii="Verdana" w:eastAsia="Times New Roman" w:hAnsi="Verdana" w:cs="Times New Roman"/>
          <w:b/>
          <w:bCs/>
          <w:szCs w:val="18"/>
          <w:u w:val="single"/>
          <w:lang w:eastAsia="nl-BE"/>
        </w:rPr>
      </w:pPr>
      <w:r w:rsidRPr="00041FAE">
        <w:rPr>
          <w:rFonts w:ascii="Verdana" w:eastAsia="Times New Roman" w:hAnsi="Verdana" w:cs="Times New Roman"/>
          <w:b/>
          <w:bCs/>
          <w:szCs w:val="18"/>
          <w:u w:val="single"/>
          <w:lang w:eastAsia="nl-BE"/>
        </w:rPr>
        <w:t xml:space="preserve">Dag 5: </w:t>
      </w:r>
    </w:p>
    <w:p w:rsidR="0049540F" w:rsidRPr="00694AF5" w:rsidRDefault="0049540F" w:rsidP="00694AF5">
      <w:pPr>
        <w:spacing w:before="100" w:beforeAutospacing="1" w:after="100" w:afterAutospacing="1" w:line="240" w:lineRule="auto"/>
        <w:outlineLvl w:val="1"/>
        <w:rPr>
          <w:rFonts w:eastAsia="Times New Roman" w:cs="Times New Roman"/>
          <w:b/>
          <w:bCs/>
          <w:sz w:val="24"/>
          <w:szCs w:val="24"/>
          <w:lang w:eastAsia="nl-BE"/>
        </w:rPr>
      </w:pPr>
      <w:r w:rsidRPr="00694AF5">
        <w:rPr>
          <w:rFonts w:eastAsia="Times New Roman" w:cs="Times New Roman"/>
          <w:b/>
          <w:bCs/>
          <w:sz w:val="24"/>
          <w:szCs w:val="24"/>
          <w:lang w:eastAsia="nl-BE"/>
        </w:rPr>
        <w:t xml:space="preserve">Kamelentocht (namiddag) </w:t>
      </w:r>
    </w:p>
    <w:p w:rsidR="0049540F" w:rsidRPr="00694AF5" w:rsidRDefault="0049540F" w:rsidP="0049540F">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Met de boot gaat u naar een dorpje aan de Westoever van de Nijl. Daar gaat u de kameel op, die u enigszins wiebelend meeneemt langsheen de velden, het groene karakter van Luxor en een typisch plattelandsdorpje. Na een tocht van een uurtje komt u aan bij het huis van een van de kamelendrijvers. Daar drinkt u een kopje thee en krijgt u uitleg over het leven van de Egyptenaren. Daarna rest u alleen nog wat na te genieten van een ontspannende uitstap.</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0"/>
        <w:gridCol w:w="4853"/>
      </w:tblGrid>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drawing>
                <wp:anchor distT="0" distB="0" distL="0" distR="0" simplePos="0" relativeHeight="251667456" behindDoc="0" locked="0" layoutInCell="1" allowOverlap="0" wp14:anchorId="0B62EA50" wp14:editId="6CC3BF93">
                  <wp:simplePos x="0" y="0"/>
                  <wp:positionH relativeFrom="column">
                    <wp:align>left</wp:align>
                  </wp:positionH>
                  <wp:positionV relativeFrom="line">
                    <wp:posOffset>0</wp:posOffset>
                  </wp:positionV>
                  <wp:extent cx="1428750" cy="304800"/>
                  <wp:effectExtent l="0" t="0" r="0" b="0"/>
                  <wp:wrapSquare wrapText="bothSides"/>
                  <wp:docPr id="7" name="Afbeelding 7" descr="http://www.sunjets.be/betnails/16400/16402/164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jets.be/betnails/16400/16402/16402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68480" behindDoc="0" locked="0" layoutInCell="1" allowOverlap="0" wp14:anchorId="2C99534E" wp14:editId="111D9634">
                  <wp:simplePos x="0" y="0"/>
                  <wp:positionH relativeFrom="column">
                    <wp:align>left</wp:align>
                  </wp:positionH>
                  <wp:positionV relativeFrom="line">
                    <wp:posOffset>0</wp:posOffset>
                  </wp:positionV>
                  <wp:extent cx="1428750" cy="304800"/>
                  <wp:effectExtent l="0" t="0" r="0" b="0"/>
                  <wp:wrapSquare wrapText="bothSides"/>
                  <wp:docPr id="8" name="Afbeelding 8" descr="http://www.sunjets.be/betnails/16200/16202/1620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jets.be/betnails/16200/16202/16202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drawing>
                <wp:anchor distT="0" distB="0" distL="0" distR="0" simplePos="0" relativeHeight="251669504" behindDoc="0" locked="0" layoutInCell="1" allowOverlap="0" wp14:anchorId="37180B94" wp14:editId="3080F992">
                  <wp:simplePos x="0" y="0"/>
                  <wp:positionH relativeFrom="column">
                    <wp:align>left</wp:align>
                  </wp:positionH>
                  <wp:positionV relativeFrom="line">
                    <wp:posOffset>0</wp:posOffset>
                  </wp:positionV>
                  <wp:extent cx="1428750" cy="304800"/>
                  <wp:effectExtent l="0" t="0" r="0" b="0"/>
                  <wp:wrapSquare wrapText="bothSides"/>
                  <wp:docPr id="9" name="Afbeelding 9" descr="http://www.sunjets.be/betnails/16400/16404/1640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jets.be/betnails/16400/16404/16404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F5">
              <w:rPr>
                <w:rFonts w:eastAsia="Times New Roman" w:cs="Times New Roman"/>
                <w:b/>
                <w:bCs/>
                <w:sz w:val="24"/>
                <w:szCs w:val="24"/>
                <w:lang w:eastAsia="nl-BE"/>
              </w:rPr>
              <w:t>Richtprijs</w:t>
            </w:r>
            <w:r w:rsidRPr="00694AF5">
              <w:rPr>
                <w:rFonts w:eastAsia="Times New Roman" w:cs="Times New Roman"/>
                <w:sz w:val="24"/>
                <w:szCs w:val="24"/>
                <w:lang w:eastAsia="nl-BE"/>
              </w:rPr>
              <w:t>:</w:t>
            </w:r>
          </w:p>
        </w:tc>
        <w:tc>
          <w:tcPr>
            <w:tcW w:w="0" w:type="auto"/>
            <w:vAlign w:val="center"/>
            <w:hideMark/>
          </w:tcPr>
          <w:p w:rsidR="00041FAE" w:rsidRDefault="00041FAE" w:rsidP="00694AF5">
            <w:pPr>
              <w:spacing w:before="100" w:beforeAutospacing="1" w:after="100" w:afterAutospacing="1" w:line="240" w:lineRule="auto"/>
              <w:rPr>
                <w:rFonts w:eastAsia="Times New Roman" w:cs="Times New Roman"/>
                <w:sz w:val="24"/>
                <w:szCs w:val="24"/>
                <w:lang w:eastAsia="nl-BE"/>
              </w:rPr>
            </w:pPr>
          </w:p>
          <w:p w:rsidR="00041FAE" w:rsidRDefault="00041FAE" w:rsidP="00694AF5">
            <w:pPr>
              <w:spacing w:before="100" w:beforeAutospacing="1" w:after="100" w:afterAutospacing="1" w:line="240" w:lineRule="auto"/>
              <w:rPr>
                <w:rFonts w:eastAsia="Times New Roman" w:cs="Times New Roman"/>
                <w:sz w:val="24"/>
                <w:szCs w:val="24"/>
                <w:lang w:eastAsia="nl-BE"/>
              </w:rPr>
            </w:pPr>
          </w:p>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17 EUR</w:t>
            </w:r>
          </w:p>
        </w:tc>
      </w:tr>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Richtprijs</w:t>
            </w:r>
            <w:r w:rsidRPr="00694AF5">
              <w:rPr>
                <w:rFonts w:eastAsia="Times New Roman" w:cs="Times New Roman"/>
                <w:sz w:val="24"/>
                <w:szCs w:val="24"/>
                <w:lang w:eastAsia="nl-BE"/>
              </w:rPr>
              <w:t xml:space="preserve"> </w:t>
            </w:r>
            <w:r w:rsidRPr="00694AF5">
              <w:rPr>
                <w:rFonts w:eastAsia="Times New Roman" w:cs="Times New Roman"/>
                <w:b/>
                <w:bCs/>
                <w:sz w:val="24"/>
                <w:szCs w:val="24"/>
                <w:lang w:eastAsia="nl-BE"/>
              </w:rPr>
              <w:t>kinderen</w:t>
            </w:r>
            <w:r w:rsidRPr="00694AF5">
              <w:rPr>
                <w:rFonts w:eastAsia="Times New Roman" w:cs="Times New Roman"/>
                <w:sz w:val="24"/>
                <w:szCs w:val="24"/>
                <w:lang w:eastAsia="nl-BE"/>
              </w:rPr>
              <w:t>:</w:t>
            </w:r>
          </w:p>
        </w:tc>
        <w:tc>
          <w:tcPr>
            <w:tcW w:w="0" w:type="auto"/>
            <w:vAlign w:val="center"/>
            <w:hideMark/>
          </w:tcPr>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50% korting van 2 tot 11 jaar</w:t>
            </w:r>
          </w:p>
        </w:tc>
      </w:tr>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Betalingsmodaliteit</w:t>
            </w:r>
            <w:r w:rsidRPr="00694AF5">
              <w:rPr>
                <w:rFonts w:eastAsia="Times New Roman" w:cs="Times New Roman"/>
                <w:sz w:val="24"/>
                <w:szCs w:val="24"/>
                <w:lang w:eastAsia="nl-BE"/>
              </w:rPr>
              <w:t>:</w:t>
            </w:r>
          </w:p>
        </w:tc>
        <w:tc>
          <w:tcPr>
            <w:tcW w:w="0" w:type="auto"/>
            <w:vAlign w:val="center"/>
            <w:hideMark/>
          </w:tcPr>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euro, visa, </w:t>
            </w:r>
            <w:proofErr w:type="spellStart"/>
            <w:r w:rsidRPr="00694AF5">
              <w:rPr>
                <w:rFonts w:eastAsia="Times New Roman" w:cs="Times New Roman"/>
                <w:sz w:val="24"/>
                <w:szCs w:val="24"/>
                <w:lang w:eastAsia="nl-BE"/>
              </w:rPr>
              <w:t>mastercard</w:t>
            </w:r>
            <w:proofErr w:type="spellEnd"/>
            <w:r w:rsidRPr="00694AF5">
              <w:rPr>
                <w:rFonts w:eastAsia="Times New Roman" w:cs="Times New Roman"/>
                <w:sz w:val="24"/>
                <w:szCs w:val="24"/>
                <w:lang w:eastAsia="nl-BE"/>
              </w:rPr>
              <w:t xml:space="preserve">, dollar, </w:t>
            </w:r>
            <w:proofErr w:type="spellStart"/>
            <w:r w:rsidRPr="00694AF5">
              <w:rPr>
                <w:rFonts w:eastAsia="Times New Roman" w:cs="Times New Roman"/>
                <w:sz w:val="24"/>
                <w:szCs w:val="24"/>
                <w:lang w:eastAsia="nl-BE"/>
              </w:rPr>
              <w:t>Egyptische</w:t>
            </w:r>
            <w:proofErr w:type="spellEnd"/>
            <w:r w:rsidRPr="00694AF5">
              <w:rPr>
                <w:rFonts w:eastAsia="Times New Roman" w:cs="Times New Roman"/>
                <w:sz w:val="24"/>
                <w:szCs w:val="24"/>
                <w:lang w:eastAsia="nl-BE"/>
              </w:rPr>
              <w:t xml:space="preserve"> </w:t>
            </w:r>
            <w:proofErr w:type="spellStart"/>
            <w:r w:rsidRPr="00694AF5">
              <w:rPr>
                <w:rFonts w:eastAsia="Times New Roman" w:cs="Times New Roman"/>
                <w:sz w:val="24"/>
                <w:szCs w:val="24"/>
                <w:lang w:eastAsia="nl-BE"/>
              </w:rPr>
              <w:t>ponden</w:t>
            </w:r>
            <w:proofErr w:type="spellEnd"/>
          </w:p>
        </w:tc>
      </w:tr>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Duur</w:t>
            </w:r>
            <w:r w:rsidRPr="00694AF5">
              <w:rPr>
                <w:rFonts w:eastAsia="Times New Roman" w:cs="Times New Roman"/>
                <w:sz w:val="24"/>
                <w:szCs w:val="24"/>
                <w:lang w:eastAsia="nl-BE"/>
              </w:rPr>
              <w:t>:</w:t>
            </w:r>
          </w:p>
        </w:tc>
        <w:tc>
          <w:tcPr>
            <w:tcW w:w="0" w:type="auto"/>
            <w:vAlign w:val="center"/>
            <w:hideMark/>
          </w:tcPr>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2 uur</w:t>
            </w:r>
          </w:p>
        </w:tc>
      </w:tr>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Inbegrepen</w:t>
            </w:r>
            <w:r w:rsidRPr="00694AF5">
              <w:rPr>
                <w:rFonts w:eastAsia="Times New Roman" w:cs="Times New Roman"/>
                <w:sz w:val="24"/>
                <w:szCs w:val="24"/>
                <w:lang w:eastAsia="nl-BE"/>
              </w:rPr>
              <w:t>:</w:t>
            </w:r>
          </w:p>
        </w:tc>
        <w:tc>
          <w:tcPr>
            <w:tcW w:w="0" w:type="auto"/>
            <w:vAlign w:val="center"/>
            <w:hideMark/>
          </w:tcPr>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 xml:space="preserve">vervoer en </w:t>
            </w:r>
            <w:proofErr w:type="spellStart"/>
            <w:r w:rsidRPr="00694AF5">
              <w:rPr>
                <w:rFonts w:eastAsia="Times New Roman" w:cs="Times New Roman"/>
                <w:sz w:val="24"/>
                <w:szCs w:val="24"/>
                <w:lang w:eastAsia="nl-BE"/>
              </w:rPr>
              <w:t>kamalentocht</w:t>
            </w:r>
            <w:proofErr w:type="spellEnd"/>
          </w:p>
        </w:tc>
      </w:tr>
      <w:tr w:rsidR="0049540F" w:rsidRPr="00694AF5" w:rsidTr="00694AF5">
        <w:trPr>
          <w:tblCellSpacing w:w="0" w:type="dxa"/>
        </w:trPr>
        <w:tc>
          <w:tcPr>
            <w:tcW w:w="0" w:type="auto"/>
            <w:vAlign w:val="center"/>
            <w:hideMark/>
          </w:tcPr>
          <w:p w:rsidR="0049540F" w:rsidRPr="00694AF5" w:rsidRDefault="0049540F" w:rsidP="00694AF5">
            <w:pPr>
              <w:spacing w:before="100" w:beforeAutospacing="1" w:after="100" w:afterAutospacing="1" w:line="240" w:lineRule="auto"/>
              <w:outlineLvl w:val="1"/>
              <w:rPr>
                <w:rFonts w:eastAsia="Times New Roman" w:cs="Times New Roman"/>
                <w:sz w:val="24"/>
                <w:szCs w:val="24"/>
                <w:lang w:eastAsia="nl-BE"/>
              </w:rPr>
            </w:pPr>
            <w:r w:rsidRPr="00694AF5">
              <w:rPr>
                <w:rFonts w:eastAsia="Times New Roman" w:cs="Times New Roman"/>
                <w:b/>
                <w:bCs/>
                <w:sz w:val="24"/>
                <w:szCs w:val="24"/>
                <w:lang w:eastAsia="nl-BE"/>
              </w:rPr>
              <w:t>Opmerkingen</w:t>
            </w:r>
            <w:r w:rsidRPr="00694AF5">
              <w:rPr>
                <w:rFonts w:eastAsia="Times New Roman" w:cs="Times New Roman"/>
                <w:sz w:val="24"/>
                <w:szCs w:val="24"/>
                <w:lang w:eastAsia="nl-BE"/>
              </w:rPr>
              <w:t>:</w:t>
            </w:r>
          </w:p>
        </w:tc>
        <w:tc>
          <w:tcPr>
            <w:tcW w:w="0" w:type="auto"/>
            <w:vAlign w:val="center"/>
            <w:hideMark/>
          </w:tcPr>
          <w:p w:rsidR="0049540F" w:rsidRPr="00694AF5" w:rsidRDefault="0049540F" w:rsidP="00694AF5">
            <w:pPr>
              <w:spacing w:before="100" w:beforeAutospacing="1" w:after="100" w:afterAutospacing="1" w:line="240" w:lineRule="auto"/>
              <w:rPr>
                <w:rFonts w:eastAsia="Times New Roman" w:cs="Times New Roman"/>
                <w:sz w:val="24"/>
                <w:szCs w:val="24"/>
                <w:lang w:eastAsia="nl-BE"/>
              </w:rPr>
            </w:pPr>
            <w:r w:rsidRPr="00694AF5">
              <w:rPr>
                <w:rFonts w:eastAsia="Times New Roman" w:cs="Times New Roman"/>
                <w:sz w:val="24"/>
                <w:szCs w:val="24"/>
                <w:lang w:eastAsia="nl-BE"/>
              </w:rPr>
              <w:t>Lange broek aan te raden</w:t>
            </w:r>
          </w:p>
        </w:tc>
      </w:tr>
    </w:tbl>
    <w:p w:rsidR="00F82353" w:rsidRDefault="00F82353">
      <w:pPr>
        <w:rPr>
          <w:rFonts w:ascii="Verdana" w:eastAsia="Times New Roman" w:hAnsi="Verdana" w:cs="Times New Roman"/>
          <w:b/>
          <w:bCs/>
          <w:szCs w:val="18"/>
          <w:u w:val="single"/>
          <w:lang w:eastAsia="nl-BE"/>
        </w:rPr>
      </w:pPr>
    </w:p>
    <w:p w:rsidR="00F82353" w:rsidRDefault="00F82353">
      <w:pPr>
        <w:rPr>
          <w:rFonts w:ascii="Verdana" w:eastAsia="Times New Roman" w:hAnsi="Verdana" w:cs="Times New Roman"/>
          <w:b/>
          <w:bCs/>
          <w:szCs w:val="18"/>
          <w:u w:val="single"/>
          <w:lang w:eastAsia="nl-BE"/>
        </w:rPr>
      </w:pPr>
      <w:r>
        <w:rPr>
          <w:rFonts w:ascii="Verdana" w:eastAsia="Times New Roman" w:hAnsi="Verdana" w:cs="Times New Roman"/>
          <w:b/>
          <w:bCs/>
          <w:szCs w:val="18"/>
          <w:u w:val="single"/>
          <w:lang w:eastAsia="nl-BE"/>
        </w:rPr>
        <w:br w:type="page"/>
      </w:r>
    </w:p>
    <w:p w:rsidR="00F82353" w:rsidRDefault="00F82353">
      <w:pPr>
        <w:rPr>
          <w:rFonts w:ascii="Verdana" w:eastAsia="Times New Roman" w:hAnsi="Verdana" w:cs="Times New Roman"/>
          <w:b/>
          <w:bCs/>
          <w:szCs w:val="18"/>
          <w:u w:val="single"/>
          <w:lang w:eastAsia="nl-BE"/>
        </w:rPr>
      </w:pPr>
      <w:bookmarkStart w:id="0" w:name="_GoBack"/>
      <w:bookmarkEnd w:id="0"/>
    </w:p>
    <w:p w:rsidR="00041FAE" w:rsidRPr="00041FAE" w:rsidRDefault="00041FAE" w:rsidP="00041FAE">
      <w:pPr>
        <w:spacing w:before="100" w:beforeAutospacing="1" w:after="100" w:afterAutospacing="1" w:line="240" w:lineRule="auto"/>
        <w:outlineLvl w:val="2"/>
        <w:rPr>
          <w:rFonts w:ascii="Verdana" w:eastAsia="Times New Roman" w:hAnsi="Verdana" w:cs="Times New Roman"/>
          <w:b/>
          <w:bCs/>
          <w:szCs w:val="18"/>
          <w:u w:val="single"/>
          <w:lang w:eastAsia="nl-BE"/>
        </w:rPr>
      </w:pPr>
      <w:r w:rsidRPr="00041FAE">
        <w:rPr>
          <w:rFonts w:ascii="Verdana" w:eastAsia="Times New Roman" w:hAnsi="Verdana" w:cs="Times New Roman"/>
          <w:b/>
          <w:bCs/>
          <w:szCs w:val="18"/>
          <w:u w:val="single"/>
          <w:lang w:eastAsia="nl-BE"/>
        </w:rPr>
        <w:t>Dag 7:</w:t>
      </w:r>
    </w:p>
    <w:p w:rsidR="001559DB" w:rsidRPr="00041FAE" w:rsidRDefault="001559DB" w:rsidP="00041FAE">
      <w:pPr>
        <w:spacing w:before="100" w:beforeAutospacing="1" w:after="100" w:afterAutospacing="1" w:line="240" w:lineRule="auto"/>
        <w:outlineLvl w:val="1"/>
        <w:rPr>
          <w:rFonts w:eastAsia="Times New Roman" w:cs="Times New Roman"/>
          <w:b/>
          <w:bCs/>
          <w:sz w:val="24"/>
          <w:szCs w:val="24"/>
          <w:lang w:eastAsia="nl-BE"/>
        </w:rPr>
      </w:pPr>
      <w:r w:rsidRPr="00041FAE">
        <w:rPr>
          <w:rFonts w:eastAsia="Times New Roman" w:cs="Times New Roman"/>
          <w:b/>
          <w:bCs/>
          <w:sz w:val="24"/>
          <w:szCs w:val="24"/>
          <w:lang w:eastAsia="nl-BE"/>
        </w:rPr>
        <w:t xml:space="preserve">Tempels van </w:t>
      </w:r>
      <w:proofErr w:type="spellStart"/>
      <w:r w:rsidRPr="00041FAE">
        <w:rPr>
          <w:rFonts w:eastAsia="Times New Roman" w:cs="Times New Roman"/>
          <w:b/>
          <w:bCs/>
          <w:sz w:val="24"/>
          <w:szCs w:val="24"/>
          <w:lang w:eastAsia="nl-BE"/>
        </w:rPr>
        <w:t>Karnak</w:t>
      </w:r>
      <w:proofErr w:type="spellEnd"/>
      <w:r w:rsidRPr="00041FAE">
        <w:rPr>
          <w:rFonts w:eastAsia="Times New Roman" w:cs="Times New Roman"/>
          <w:b/>
          <w:bCs/>
          <w:sz w:val="24"/>
          <w:szCs w:val="24"/>
          <w:lang w:eastAsia="nl-BE"/>
        </w:rPr>
        <w:t xml:space="preserve"> en Luxor (halve dag) </w:t>
      </w:r>
    </w:p>
    <w:p w:rsidR="001559DB" w:rsidRPr="00041FAE" w:rsidRDefault="001559DB" w:rsidP="001559DB">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 xml:space="preserve">Een professionele gids begeleidt u door de tempel van </w:t>
      </w:r>
      <w:proofErr w:type="spellStart"/>
      <w:r w:rsidRPr="00041FAE">
        <w:rPr>
          <w:rFonts w:eastAsia="Times New Roman" w:cs="Times New Roman"/>
          <w:sz w:val="24"/>
          <w:szCs w:val="24"/>
          <w:lang w:eastAsia="nl-BE"/>
        </w:rPr>
        <w:t>Karnak</w:t>
      </w:r>
      <w:proofErr w:type="spellEnd"/>
      <w:r w:rsidRPr="00041FAE">
        <w:rPr>
          <w:rFonts w:eastAsia="Times New Roman" w:cs="Times New Roman"/>
          <w:sz w:val="24"/>
          <w:szCs w:val="24"/>
          <w:lang w:eastAsia="nl-BE"/>
        </w:rPr>
        <w:t xml:space="preserve">, het grootste tempelcomplex van Egypte. Dit was het kloppende hart van Thebe, dé woonplaats van diverse farao’s, het centrum van het bestuur, de macht en de economie. Deze indrukwekkende tempelstad bestaat uit 3 delen: het tempelcomplex van </w:t>
      </w:r>
      <w:proofErr w:type="spellStart"/>
      <w:r w:rsidRPr="00041FAE">
        <w:rPr>
          <w:rFonts w:eastAsia="Times New Roman" w:cs="Times New Roman"/>
          <w:sz w:val="24"/>
          <w:szCs w:val="24"/>
          <w:lang w:eastAsia="nl-BE"/>
        </w:rPr>
        <w:t>Montoe</w:t>
      </w:r>
      <w:proofErr w:type="spellEnd"/>
      <w:r w:rsidRPr="00041FAE">
        <w:rPr>
          <w:rFonts w:eastAsia="Times New Roman" w:cs="Times New Roman"/>
          <w:sz w:val="24"/>
          <w:szCs w:val="24"/>
          <w:lang w:eastAsia="nl-BE"/>
        </w:rPr>
        <w:t xml:space="preserve">, Amon en Moet. Ze telt verschillende afdelingen en heeft de grootste zuilenzaal van het land (134 zuilen!). Vroeger was deze tempel verbonden met de tempel van Luxor via een 3 km lange sfinxenlaan. </w:t>
      </w:r>
      <w:r w:rsidRPr="00041FAE">
        <w:rPr>
          <w:rFonts w:eastAsia="Times New Roman" w:cs="Times New Roman"/>
          <w:sz w:val="24"/>
          <w:szCs w:val="24"/>
          <w:lang w:eastAsia="nl-BE"/>
        </w:rPr>
        <w:br/>
        <w:t xml:space="preserve">In het centrum, langs de Nijl, staat de tempel van Luxor, het meesterwerk van de farao </w:t>
      </w:r>
      <w:proofErr w:type="spellStart"/>
      <w:r w:rsidRPr="00041FAE">
        <w:rPr>
          <w:rFonts w:eastAsia="Times New Roman" w:cs="Times New Roman"/>
          <w:sz w:val="24"/>
          <w:szCs w:val="24"/>
          <w:lang w:eastAsia="nl-BE"/>
        </w:rPr>
        <w:t>Amenophis</w:t>
      </w:r>
      <w:proofErr w:type="spellEnd"/>
      <w:r w:rsidRPr="00041FAE">
        <w:rPr>
          <w:rFonts w:eastAsia="Times New Roman" w:cs="Times New Roman"/>
          <w:sz w:val="24"/>
          <w:szCs w:val="24"/>
          <w:lang w:eastAsia="nl-BE"/>
        </w:rPr>
        <w:t xml:space="preserve"> III. Deze mooi afgewerkte tempel heeft twee statige </w:t>
      </w:r>
      <w:proofErr w:type="spellStart"/>
      <w:r w:rsidRPr="00041FAE">
        <w:rPr>
          <w:rFonts w:eastAsia="Times New Roman" w:cs="Times New Roman"/>
          <w:sz w:val="24"/>
          <w:szCs w:val="24"/>
          <w:lang w:eastAsia="nl-BE"/>
        </w:rPr>
        <w:t>Ramsesbeelden</w:t>
      </w:r>
      <w:proofErr w:type="spellEnd"/>
      <w:r w:rsidRPr="00041FAE">
        <w:rPr>
          <w:rFonts w:eastAsia="Times New Roman" w:cs="Times New Roman"/>
          <w:sz w:val="24"/>
          <w:szCs w:val="24"/>
          <w:lang w:eastAsia="nl-BE"/>
        </w:rPr>
        <w:t xml:space="preserve"> en een obelisk voor de ingang. Het broertje van deze obelisk kunt u trouwens bewonderen in Parijs. Met zijn zuilengalerijen, zuilenzalen en beelden, is het een mooi staaltje van faraonische architectuur.</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0"/>
        <w:gridCol w:w="5972"/>
      </w:tblGrid>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drawing>
                <wp:anchor distT="0" distB="0" distL="0" distR="0" simplePos="0" relativeHeight="251671552" behindDoc="0" locked="0" layoutInCell="1" allowOverlap="0" wp14:anchorId="364642B2" wp14:editId="40797557">
                  <wp:simplePos x="0" y="0"/>
                  <wp:positionH relativeFrom="column">
                    <wp:align>left</wp:align>
                  </wp:positionH>
                  <wp:positionV relativeFrom="line">
                    <wp:posOffset>0</wp:posOffset>
                  </wp:positionV>
                  <wp:extent cx="1428750" cy="304800"/>
                  <wp:effectExtent l="0" t="0" r="0" b="0"/>
                  <wp:wrapSquare wrapText="bothSides"/>
                  <wp:docPr id="10" name="Afbeelding 10" descr="http://www.sunjets.be/betnails/16200/16200/16200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njets.be/betnails/16200/16200/16200J.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AE">
              <w:rPr>
                <w:rFonts w:eastAsia="Times New Roman" w:cs="Times New Roman"/>
                <w:b/>
                <w:bCs/>
                <w:sz w:val="24"/>
                <w:szCs w:val="24"/>
                <w:lang w:eastAsia="nl-BE"/>
              </w:rPr>
              <w:drawing>
                <wp:anchor distT="0" distB="0" distL="0" distR="0" simplePos="0" relativeHeight="251672576" behindDoc="0" locked="0" layoutInCell="1" allowOverlap="0" wp14:anchorId="0E9759CF" wp14:editId="5F5D0D73">
                  <wp:simplePos x="0" y="0"/>
                  <wp:positionH relativeFrom="column">
                    <wp:align>left</wp:align>
                  </wp:positionH>
                  <wp:positionV relativeFrom="line">
                    <wp:posOffset>0</wp:posOffset>
                  </wp:positionV>
                  <wp:extent cx="1428750" cy="304800"/>
                  <wp:effectExtent l="0" t="0" r="0" b="0"/>
                  <wp:wrapSquare wrapText="bothSides"/>
                  <wp:docPr id="11" name="Afbeelding 11" descr="http://www.sunjets.be/betnails/16200/16200/1620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njets.be/betnails/16200/16200/16200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AE">
              <w:rPr>
                <w:rFonts w:eastAsia="Times New Roman" w:cs="Times New Roman"/>
                <w:b/>
                <w:bCs/>
                <w:sz w:val="24"/>
                <w:szCs w:val="24"/>
                <w:lang w:eastAsia="nl-BE"/>
              </w:rPr>
              <w:drawing>
                <wp:anchor distT="0" distB="0" distL="0" distR="0" simplePos="0" relativeHeight="251673600" behindDoc="0" locked="0" layoutInCell="1" allowOverlap="0" wp14:anchorId="0FD9D7E9" wp14:editId="333CC509">
                  <wp:simplePos x="0" y="0"/>
                  <wp:positionH relativeFrom="column">
                    <wp:align>left</wp:align>
                  </wp:positionH>
                  <wp:positionV relativeFrom="line">
                    <wp:posOffset>0</wp:posOffset>
                  </wp:positionV>
                  <wp:extent cx="1428750" cy="304800"/>
                  <wp:effectExtent l="0" t="0" r="0" b="0"/>
                  <wp:wrapSquare wrapText="bothSides"/>
                  <wp:docPr id="12" name="Afbeelding 12" descr="http://www.sunjets.be/betnails/16200/16200/1620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njets.be/betnails/16200/16200/16200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AE">
              <w:rPr>
                <w:rFonts w:eastAsia="Times New Roman" w:cs="Times New Roman"/>
                <w:b/>
                <w:bCs/>
                <w:sz w:val="24"/>
                <w:szCs w:val="24"/>
                <w:lang w:eastAsia="nl-BE"/>
              </w:rPr>
              <w:t>Richtprijs</w:t>
            </w:r>
            <w:r w:rsidRPr="00041FAE">
              <w:rPr>
                <w:rFonts w:eastAsia="Times New Roman" w:cs="Times New Roman"/>
                <w:sz w:val="24"/>
                <w:szCs w:val="24"/>
                <w:lang w:eastAsia="nl-BE"/>
              </w:rPr>
              <w:t>:</w:t>
            </w:r>
          </w:p>
        </w:tc>
        <w:tc>
          <w:tcPr>
            <w:tcW w:w="0" w:type="auto"/>
            <w:vAlign w:val="center"/>
            <w:hideMark/>
          </w:tcPr>
          <w:p w:rsidR="00041FAE" w:rsidRDefault="00041FAE" w:rsidP="00041FAE">
            <w:pPr>
              <w:spacing w:before="100" w:beforeAutospacing="1" w:after="100" w:afterAutospacing="1" w:line="240" w:lineRule="auto"/>
              <w:rPr>
                <w:rFonts w:eastAsia="Times New Roman" w:cs="Times New Roman"/>
                <w:sz w:val="24"/>
                <w:szCs w:val="24"/>
                <w:lang w:eastAsia="nl-BE"/>
              </w:rPr>
            </w:pPr>
          </w:p>
          <w:p w:rsidR="00041FAE" w:rsidRDefault="00041FAE" w:rsidP="00041FAE">
            <w:pPr>
              <w:spacing w:before="100" w:beforeAutospacing="1" w:after="100" w:afterAutospacing="1" w:line="240" w:lineRule="auto"/>
              <w:rPr>
                <w:rFonts w:eastAsia="Times New Roman" w:cs="Times New Roman"/>
                <w:sz w:val="24"/>
                <w:szCs w:val="24"/>
                <w:lang w:eastAsia="nl-BE"/>
              </w:rPr>
            </w:pPr>
          </w:p>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 xml:space="preserve">39 EUR </w:t>
            </w:r>
          </w:p>
        </w:tc>
      </w:tr>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t>Richtprijs</w:t>
            </w:r>
            <w:r w:rsidRPr="00041FAE">
              <w:rPr>
                <w:rFonts w:eastAsia="Times New Roman" w:cs="Times New Roman"/>
                <w:sz w:val="24"/>
                <w:szCs w:val="24"/>
                <w:lang w:eastAsia="nl-BE"/>
              </w:rPr>
              <w:t xml:space="preserve"> </w:t>
            </w:r>
            <w:r w:rsidRPr="00041FAE">
              <w:rPr>
                <w:rFonts w:eastAsia="Times New Roman" w:cs="Times New Roman"/>
                <w:b/>
                <w:bCs/>
                <w:sz w:val="24"/>
                <w:szCs w:val="24"/>
                <w:lang w:eastAsia="nl-BE"/>
              </w:rPr>
              <w:t>kinderen</w:t>
            </w:r>
            <w:r w:rsidRPr="00041FAE">
              <w:rPr>
                <w:rFonts w:eastAsia="Times New Roman" w:cs="Times New Roman"/>
                <w:sz w:val="24"/>
                <w:szCs w:val="24"/>
                <w:lang w:eastAsia="nl-BE"/>
              </w:rPr>
              <w:t>:</w:t>
            </w:r>
          </w:p>
        </w:tc>
        <w:tc>
          <w:tcPr>
            <w:tcW w:w="0" w:type="auto"/>
            <w:vAlign w:val="center"/>
            <w:hideMark/>
          </w:tcPr>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50% korting van 2 tot 11 jaar</w:t>
            </w:r>
          </w:p>
        </w:tc>
      </w:tr>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t>Betalingsmodaliteit</w:t>
            </w:r>
            <w:r w:rsidRPr="00041FAE">
              <w:rPr>
                <w:rFonts w:eastAsia="Times New Roman" w:cs="Times New Roman"/>
                <w:sz w:val="24"/>
                <w:szCs w:val="24"/>
                <w:lang w:eastAsia="nl-BE"/>
              </w:rPr>
              <w:t>:</w:t>
            </w:r>
          </w:p>
        </w:tc>
        <w:tc>
          <w:tcPr>
            <w:tcW w:w="0" w:type="auto"/>
            <w:vAlign w:val="center"/>
            <w:hideMark/>
          </w:tcPr>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 xml:space="preserve">euro, visa, </w:t>
            </w:r>
            <w:proofErr w:type="spellStart"/>
            <w:r w:rsidRPr="00041FAE">
              <w:rPr>
                <w:rFonts w:eastAsia="Times New Roman" w:cs="Times New Roman"/>
                <w:sz w:val="24"/>
                <w:szCs w:val="24"/>
                <w:lang w:eastAsia="nl-BE"/>
              </w:rPr>
              <w:t>mastercard</w:t>
            </w:r>
            <w:proofErr w:type="spellEnd"/>
            <w:r w:rsidRPr="00041FAE">
              <w:rPr>
                <w:rFonts w:eastAsia="Times New Roman" w:cs="Times New Roman"/>
                <w:sz w:val="24"/>
                <w:szCs w:val="24"/>
                <w:lang w:eastAsia="nl-BE"/>
              </w:rPr>
              <w:t xml:space="preserve">, dollar, </w:t>
            </w:r>
            <w:proofErr w:type="spellStart"/>
            <w:r w:rsidRPr="00041FAE">
              <w:rPr>
                <w:rFonts w:eastAsia="Times New Roman" w:cs="Times New Roman"/>
                <w:sz w:val="24"/>
                <w:szCs w:val="24"/>
                <w:lang w:eastAsia="nl-BE"/>
              </w:rPr>
              <w:t>Egyptische</w:t>
            </w:r>
            <w:proofErr w:type="spellEnd"/>
            <w:r w:rsidRPr="00041FAE">
              <w:rPr>
                <w:rFonts w:eastAsia="Times New Roman" w:cs="Times New Roman"/>
                <w:sz w:val="24"/>
                <w:szCs w:val="24"/>
                <w:lang w:eastAsia="nl-BE"/>
              </w:rPr>
              <w:t xml:space="preserve"> </w:t>
            </w:r>
            <w:proofErr w:type="spellStart"/>
            <w:r w:rsidRPr="00041FAE">
              <w:rPr>
                <w:rFonts w:eastAsia="Times New Roman" w:cs="Times New Roman"/>
                <w:sz w:val="24"/>
                <w:szCs w:val="24"/>
                <w:lang w:eastAsia="nl-BE"/>
              </w:rPr>
              <w:t>ponden</w:t>
            </w:r>
            <w:proofErr w:type="spellEnd"/>
          </w:p>
        </w:tc>
      </w:tr>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t>Duur</w:t>
            </w:r>
            <w:r w:rsidRPr="00041FAE">
              <w:rPr>
                <w:rFonts w:eastAsia="Times New Roman" w:cs="Times New Roman"/>
                <w:sz w:val="24"/>
                <w:szCs w:val="24"/>
                <w:lang w:eastAsia="nl-BE"/>
              </w:rPr>
              <w:t>:</w:t>
            </w:r>
          </w:p>
        </w:tc>
        <w:tc>
          <w:tcPr>
            <w:tcW w:w="0" w:type="auto"/>
            <w:vAlign w:val="center"/>
            <w:hideMark/>
          </w:tcPr>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van 8u. tot 12.30u.</w:t>
            </w:r>
          </w:p>
        </w:tc>
      </w:tr>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t>Inbegrepen</w:t>
            </w:r>
            <w:r w:rsidRPr="00041FAE">
              <w:rPr>
                <w:rFonts w:eastAsia="Times New Roman" w:cs="Times New Roman"/>
                <w:sz w:val="24"/>
                <w:szCs w:val="24"/>
                <w:lang w:eastAsia="nl-BE"/>
              </w:rPr>
              <w:t>:</w:t>
            </w:r>
          </w:p>
        </w:tc>
        <w:tc>
          <w:tcPr>
            <w:tcW w:w="0" w:type="auto"/>
            <w:vAlign w:val="center"/>
            <w:hideMark/>
          </w:tcPr>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vervoer, toegangen, gids</w:t>
            </w:r>
          </w:p>
        </w:tc>
      </w:tr>
      <w:tr w:rsidR="001559DB" w:rsidRPr="00041FAE" w:rsidTr="00041FAE">
        <w:trPr>
          <w:tblCellSpacing w:w="0" w:type="dxa"/>
        </w:trPr>
        <w:tc>
          <w:tcPr>
            <w:tcW w:w="0" w:type="auto"/>
            <w:vAlign w:val="center"/>
            <w:hideMark/>
          </w:tcPr>
          <w:p w:rsidR="001559DB" w:rsidRPr="00041FAE" w:rsidRDefault="001559DB" w:rsidP="00041FAE">
            <w:pPr>
              <w:spacing w:before="100" w:beforeAutospacing="1" w:after="100" w:afterAutospacing="1" w:line="240" w:lineRule="auto"/>
              <w:outlineLvl w:val="1"/>
              <w:rPr>
                <w:rFonts w:eastAsia="Times New Roman" w:cs="Times New Roman"/>
                <w:sz w:val="24"/>
                <w:szCs w:val="24"/>
                <w:lang w:eastAsia="nl-BE"/>
              </w:rPr>
            </w:pPr>
            <w:r w:rsidRPr="00041FAE">
              <w:rPr>
                <w:rFonts w:eastAsia="Times New Roman" w:cs="Times New Roman"/>
                <w:b/>
                <w:bCs/>
                <w:sz w:val="24"/>
                <w:szCs w:val="24"/>
                <w:lang w:eastAsia="nl-BE"/>
              </w:rPr>
              <w:t>Opmerkingen</w:t>
            </w:r>
            <w:r w:rsidRPr="00041FAE">
              <w:rPr>
                <w:rFonts w:eastAsia="Times New Roman" w:cs="Times New Roman"/>
                <w:sz w:val="24"/>
                <w:szCs w:val="24"/>
                <w:lang w:eastAsia="nl-BE"/>
              </w:rPr>
              <w:t>:</w:t>
            </w:r>
          </w:p>
        </w:tc>
        <w:tc>
          <w:tcPr>
            <w:tcW w:w="0" w:type="auto"/>
            <w:vAlign w:val="center"/>
            <w:hideMark/>
          </w:tcPr>
          <w:p w:rsidR="001559DB" w:rsidRPr="00041FAE" w:rsidRDefault="001559DB" w:rsidP="00041FAE">
            <w:pPr>
              <w:spacing w:before="100" w:beforeAutospacing="1" w:after="100" w:afterAutospacing="1" w:line="240" w:lineRule="auto"/>
              <w:rPr>
                <w:rFonts w:eastAsia="Times New Roman" w:cs="Times New Roman"/>
                <w:sz w:val="24"/>
                <w:szCs w:val="24"/>
                <w:lang w:eastAsia="nl-BE"/>
              </w:rPr>
            </w:pPr>
            <w:r w:rsidRPr="00041FAE">
              <w:rPr>
                <w:rFonts w:eastAsia="Times New Roman" w:cs="Times New Roman"/>
                <w:sz w:val="24"/>
                <w:szCs w:val="24"/>
                <w:lang w:eastAsia="nl-BE"/>
              </w:rPr>
              <w:t>schouders en knieën hoeven niet absoluut bedekt te worden</w:t>
            </w:r>
          </w:p>
        </w:tc>
      </w:tr>
    </w:tbl>
    <w:p w:rsidR="0049540F" w:rsidRPr="0049540F" w:rsidRDefault="0049540F" w:rsidP="0049540F">
      <w:pPr>
        <w:rPr>
          <w:color w:val="00B050"/>
        </w:rPr>
      </w:pPr>
    </w:p>
    <w:sectPr w:rsidR="0049540F" w:rsidRPr="0049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1639"/>
    <w:multiLevelType w:val="multilevel"/>
    <w:tmpl w:val="7DF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9"/>
    <w:rsid w:val="00041FAE"/>
    <w:rsid w:val="001559DB"/>
    <w:rsid w:val="0049540F"/>
    <w:rsid w:val="00685695"/>
    <w:rsid w:val="00694AF5"/>
    <w:rsid w:val="006D00C6"/>
    <w:rsid w:val="00754F5F"/>
    <w:rsid w:val="007570F3"/>
    <w:rsid w:val="00767F93"/>
    <w:rsid w:val="007D77BD"/>
    <w:rsid w:val="008019C9"/>
    <w:rsid w:val="009043B7"/>
    <w:rsid w:val="00942994"/>
    <w:rsid w:val="00A91C3B"/>
    <w:rsid w:val="00C52AD1"/>
    <w:rsid w:val="00CC717D"/>
    <w:rsid w:val="00D27207"/>
    <w:rsid w:val="00E7417E"/>
    <w:rsid w:val="00F82353"/>
    <w:rsid w:val="00FD6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540F"/>
    <w:rPr>
      <w:color w:val="0000FF" w:themeColor="hyperlink"/>
      <w:u w:val="single"/>
    </w:rPr>
  </w:style>
  <w:style w:type="character" w:styleId="GevolgdeHyperlink">
    <w:name w:val="FollowedHyperlink"/>
    <w:basedOn w:val="Standaardalinea-lettertype"/>
    <w:uiPriority w:val="99"/>
    <w:semiHidden/>
    <w:unhideWhenUsed/>
    <w:rsid w:val="00155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540F"/>
    <w:rPr>
      <w:color w:val="0000FF" w:themeColor="hyperlink"/>
      <w:u w:val="single"/>
    </w:rPr>
  </w:style>
  <w:style w:type="character" w:styleId="GevolgdeHyperlink">
    <w:name w:val="FollowedHyperlink"/>
    <w:basedOn w:val="Standaardalinea-lettertype"/>
    <w:uiPriority w:val="99"/>
    <w:semiHidden/>
    <w:unhideWhenUsed/>
    <w:rsid w:val="00155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509">
      <w:bodyDiv w:val="1"/>
      <w:marLeft w:val="0"/>
      <w:marRight w:val="0"/>
      <w:marTop w:val="0"/>
      <w:marBottom w:val="0"/>
      <w:divBdr>
        <w:top w:val="none" w:sz="0" w:space="0" w:color="auto"/>
        <w:left w:val="none" w:sz="0" w:space="0" w:color="auto"/>
        <w:bottom w:val="none" w:sz="0" w:space="0" w:color="auto"/>
        <w:right w:val="none" w:sz="0" w:space="0" w:color="auto"/>
      </w:divBdr>
      <w:divsChild>
        <w:div w:id="1250113697">
          <w:marLeft w:val="0"/>
          <w:marRight w:val="0"/>
          <w:marTop w:val="0"/>
          <w:marBottom w:val="0"/>
          <w:divBdr>
            <w:top w:val="none" w:sz="0" w:space="0" w:color="auto"/>
            <w:left w:val="none" w:sz="0" w:space="0" w:color="auto"/>
            <w:bottom w:val="none" w:sz="0" w:space="0" w:color="auto"/>
            <w:right w:val="none" w:sz="0" w:space="0" w:color="auto"/>
          </w:divBdr>
          <w:divsChild>
            <w:div w:id="1351487097">
              <w:marLeft w:val="0"/>
              <w:marRight w:val="0"/>
              <w:marTop w:val="0"/>
              <w:marBottom w:val="0"/>
              <w:divBdr>
                <w:top w:val="none" w:sz="0" w:space="0" w:color="auto"/>
                <w:left w:val="none" w:sz="0" w:space="0" w:color="auto"/>
                <w:bottom w:val="none" w:sz="0" w:space="0" w:color="auto"/>
                <w:right w:val="none" w:sz="0" w:space="0" w:color="auto"/>
              </w:divBdr>
              <w:divsChild>
                <w:div w:id="965694268">
                  <w:marLeft w:val="0"/>
                  <w:marRight w:val="0"/>
                  <w:marTop w:val="0"/>
                  <w:marBottom w:val="0"/>
                  <w:divBdr>
                    <w:top w:val="none" w:sz="0" w:space="0" w:color="auto"/>
                    <w:left w:val="none" w:sz="0" w:space="0" w:color="auto"/>
                    <w:bottom w:val="none" w:sz="0" w:space="0" w:color="auto"/>
                    <w:right w:val="none" w:sz="0" w:space="0" w:color="auto"/>
                  </w:divBdr>
                  <w:divsChild>
                    <w:div w:id="1765227913">
                      <w:marLeft w:val="0"/>
                      <w:marRight w:val="0"/>
                      <w:marTop w:val="0"/>
                      <w:marBottom w:val="0"/>
                      <w:divBdr>
                        <w:top w:val="none" w:sz="0" w:space="0" w:color="auto"/>
                        <w:left w:val="none" w:sz="0" w:space="0" w:color="auto"/>
                        <w:bottom w:val="none" w:sz="0" w:space="0" w:color="auto"/>
                        <w:right w:val="none" w:sz="0" w:space="0" w:color="auto"/>
                      </w:divBdr>
                      <w:divsChild>
                        <w:div w:id="1329942930">
                          <w:marLeft w:val="0"/>
                          <w:marRight w:val="0"/>
                          <w:marTop w:val="0"/>
                          <w:marBottom w:val="0"/>
                          <w:divBdr>
                            <w:top w:val="none" w:sz="0" w:space="0" w:color="auto"/>
                            <w:left w:val="none" w:sz="0" w:space="0" w:color="auto"/>
                            <w:bottom w:val="none" w:sz="0" w:space="0" w:color="auto"/>
                            <w:right w:val="none" w:sz="0" w:space="0" w:color="auto"/>
                          </w:divBdr>
                          <w:divsChild>
                            <w:div w:id="6706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0085">
      <w:bodyDiv w:val="1"/>
      <w:marLeft w:val="0"/>
      <w:marRight w:val="0"/>
      <w:marTop w:val="0"/>
      <w:marBottom w:val="0"/>
      <w:divBdr>
        <w:top w:val="none" w:sz="0" w:space="0" w:color="auto"/>
        <w:left w:val="none" w:sz="0" w:space="0" w:color="auto"/>
        <w:bottom w:val="none" w:sz="0" w:space="0" w:color="auto"/>
        <w:right w:val="none" w:sz="0" w:space="0" w:color="auto"/>
      </w:divBdr>
      <w:divsChild>
        <w:div w:id="921449603">
          <w:marLeft w:val="30"/>
          <w:marRight w:val="0"/>
          <w:marTop w:val="0"/>
          <w:marBottom w:val="0"/>
          <w:divBdr>
            <w:top w:val="none" w:sz="0" w:space="0" w:color="auto"/>
            <w:left w:val="none" w:sz="0" w:space="0" w:color="auto"/>
            <w:bottom w:val="none" w:sz="0" w:space="0" w:color="auto"/>
            <w:right w:val="none" w:sz="0" w:space="0" w:color="auto"/>
          </w:divBdr>
          <w:divsChild>
            <w:div w:id="334109652">
              <w:marLeft w:val="0"/>
              <w:marRight w:val="0"/>
              <w:marTop w:val="15"/>
              <w:marBottom w:val="0"/>
              <w:divBdr>
                <w:top w:val="single" w:sz="6" w:space="0" w:color="FFFFFF"/>
                <w:left w:val="none" w:sz="0" w:space="0" w:color="auto"/>
                <w:bottom w:val="none" w:sz="0" w:space="0" w:color="auto"/>
                <w:right w:val="none" w:sz="0" w:space="0" w:color="auto"/>
              </w:divBdr>
              <w:divsChild>
                <w:div w:id="1257515145">
                  <w:marLeft w:val="0"/>
                  <w:marRight w:val="0"/>
                  <w:marTop w:val="0"/>
                  <w:marBottom w:val="0"/>
                  <w:divBdr>
                    <w:top w:val="none" w:sz="0" w:space="0" w:color="auto"/>
                    <w:left w:val="none" w:sz="0" w:space="0" w:color="auto"/>
                    <w:bottom w:val="none" w:sz="0" w:space="0" w:color="auto"/>
                    <w:right w:val="none" w:sz="0" w:space="0" w:color="auto"/>
                  </w:divBdr>
                  <w:divsChild>
                    <w:div w:id="1183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174">
      <w:bodyDiv w:val="1"/>
      <w:marLeft w:val="0"/>
      <w:marRight w:val="0"/>
      <w:marTop w:val="0"/>
      <w:marBottom w:val="0"/>
      <w:divBdr>
        <w:top w:val="none" w:sz="0" w:space="0" w:color="auto"/>
        <w:left w:val="none" w:sz="0" w:space="0" w:color="auto"/>
        <w:bottom w:val="none" w:sz="0" w:space="0" w:color="auto"/>
        <w:right w:val="none" w:sz="0" w:space="0" w:color="auto"/>
      </w:divBdr>
      <w:divsChild>
        <w:div w:id="1554654615">
          <w:marLeft w:val="0"/>
          <w:marRight w:val="0"/>
          <w:marTop w:val="0"/>
          <w:marBottom w:val="0"/>
          <w:divBdr>
            <w:top w:val="none" w:sz="0" w:space="0" w:color="auto"/>
            <w:left w:val="none" w:sz="0" w:space="0" w:color="auto"/>
            <w:bottom w:val="none" w:sz="0" w:space="0" w:color="auto"/>
            <w:right w:val="none" w:sz="0" w:space="0" w:color="auto"/>
          </w:divBdr>
          <w:divsChild>
            <w:div w:id="1204633950">
              <w:marLeft w:val="0"/>
              <w:marRight w:val="0"/>
              <w:marTop w:val="0"/>
              <w:marBottom w:val="0"/>
              <w:divBdr>
                <w:top w:val="none" w:sz="0" w:space="0" w:color="auto"/>
                <w:left w:val="none" w:sz="0" w:space="0" w:color="auto"/>
                <w:bottom w:val="none" w:sz="0" w:space="0" w:color="auto"/>
                <w:right w:val="none" w:sz="0" w:space="0" w:color="auto"/>
              </w:divBdr>
              <w:divsChild>
                <w:div w:id="1319381764">
                  <w:marLeft w:val="0"/>
                  <w:marRight w:val="0"/>
                  <w:marTop w:val="0"/>
                  <w:marBottom w:val="0"/>
                  <w:divBdr>
                    <w:top w:val="none" w:sz="0" w:space="0" w:color="auto"/>
                    <w:left w:val="none" w:sz="0" w:space="0" w:color="auto"/>
                    <w:bottom w:val="none" w:sz="0" w:space="0" w:color="auto"/>
                    <w:right w:val="none" w:sz="0" w:space="0" w:color="auto"/>
                  </w:divBdr>
                  <w:divsChild>
                    <w:div w:id="1457793970">
                      <w:marLeft w:val="0"/>
                      <w:marRight w:val="0"/>
                      <w:marTop w:val="0"/>
                      <w:marBottom w:val="0"/>
                      <w:divBdr>
                        <w:top w:val="none" w:sz="0" w:space="0" w:color="auto"/>
                        <w:left w:val="none" w:sz="0" w:space="0" w:color="auto"/>
                        <w:bottom w:val="none" w:sz="0" w:space="0" w:color="auto"/>
                        <w:right w:val="none" w:sz="0" w:space="0" w:color="auto"/>
                      </w:divBdr>
                      <w:divsChild>
                        <w:div w:id="1783642915">
                          <w:marLeft w:val="0"/>
                          <w:marRight w:val="0"/>
                          <w:marTop w:val="0"/>
                          <w:marBottom w:val="0"/>
                          <w:divBdr>
                            <w:top w:val="none" w:sz="0" w:space="0" w:color="auto"/>
                            <w:left w:val="none" w:sz="0" w:space="0" w:color="auto"/>
                            <w:bottom w:val="none" w:sz="0" w:space="0" w:color="auto"/>
                            <w:right w:val="none" w:sz="0" w:space="0" w:color="auto"/>
                          </w:divBdr>
                          <w:divsChild>
                            <w:div w:id="10295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95652">
      <w:bodyDiv w:val="1"/>
      <w:marLeft w:val="0"/>
      <w:marRight w:val="0"/>
      <w:marTop w:val="0"/>
      <w:marBottom w:val="0"/>
      <w:divBdr>
        <w:top w:val="none" w:sz="0" w:space="0" w:color="auto"/>
        <w:left w:val="none" w:sz="0" w:space="0" w:color="auto"/>
        <w:bottom w:val="none" w:sz="0" w:space="0" w:color="auto"/>
        <w:right w:val="none" w:sz="0" w:space="0" w:color="auto"/>
      </w:divBdr>
      <w:divsChild>
        <w:div w:id="646250804">
          <w:marLeft w:val="0"/>
          <w:marRight w:val="0"/>
          <w:marTop w:val="0"/>
          <w:marBottom w:val="0"/>
          <w:divBdr>
            <w:top w:val="none" w:sz="0" w:space="0" w:color="auto"/>
            <w:left w:val="none" w:sz="0" w:space="0" w:color="auto"/>
            <w:bottom w:val="none" w:sz="0" w:space="0" w:color="auto"/>
            <w:right w:val="none" w:sz="0" w:space="0" w:color="auto"/>
          </w:divBdr>
          <w:divsChild>
            <w:div w:id="2117211302">
              <w:marLeft w:val="0"/>
              <w:marRight w:val="0"/>
              <w:marTop w:val="0"/>
              <w:marBottom w:val="0"/>
              <w:divBdr>
                <w:top w:val="none" w:sz="0" w:space="0" w:color="auto"/>
                <w:left w:val="none" w:sz="0" w:space="0" w:color="auto"/>
                <w:bottom w:val="none" w:sz="0" w:space="0" w:color="auto"/>
                <w:right w:val="none" w:sz="0" w:space="0" w:color="auto"/>
              </w:divBdr>
              <w:divsChild>
                <w:div w:id="1233660167">
                  <w:marLeft w:val="0"/>
                  <w:marRight w:val="0"/>
                  <w:marTop w:val="0"/>
                  <w:marBottom w:val="0"/>
                  <w:divBdr>
                    <w:top w:val="none" w:sz="0" w:space="0" w:color="auto"/>
                    <w:left w:val="none" w:sz="0" w:space="0" w:color="auto"/>
                    <w:bottom w:val="none" w:sz="0" w:space="0" w:color="auto"/>
                    <w:right w:val="none" w:sz="0" w:space="0" w:color="auto"/>
                  </w:divBdr>
                  <w:divsChild>
                    <w:div w:id="549651201">
                      <w:marLeft w:val="0"/>
                      <w:marRight w:val="0"/>
                      <w:marTop w:val="0"/>
                      <w:marBottom w:val="0"/>
                      <w:divBdr>
                        <w:top w:val="none" w:sz="0" w:space="0" w:color="auto"/>
                        <w:left w:val="none" w:sz="0" w:space="0" w:color="auto"/>
                        <w:bottom w:val="none" w:sz="0" w:space="0" w:color="auto"/>
                        <w:right w:val="none" w:sz="0" w:space="0" w:color="auto"/>
                      </w:divBdr>
                      <w:divsChild>
                        <w:div w:id="1922832977">
                          <w:marLeft w:val="0"/>
                          <w:marRight w:val="0"/>
                          <w:marTop w:val="0"/>
                          <w:marBottom w:val="0"/>
                          <w:divBdr>
                            <w:top w:val="none" w:sz="0" w:space="0" w:color="auto"/>
                            <w:left w:val="none" w:sz="0" w:space="0" w:color="auto"/>
                            <w:bottom w:val="none" w:sz="0" w:space="0" w:color="auto"/>
                            <w:right w:val="none" w:sz="0" w:space="0" w:color="auto"/>
                          </w:divBdr>
                          <w:divsChild>
                            <w:div w:id="15686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11418">
      <w:bodyDiv w:val="1"/>
      <w:marLeft w:val="0"/>
      <w:marRight w:val="0"/>
      <w:marTop w:val="0"/>
      <w:marBottom w:val="0"/>
      <w:divBdr>
        <w:top w:val="none" w:sz="0" w:space="0" w:color="auto"/>
        <w:left w:val="none" w:sz="0" w:space="0" w:color="auto"/>
        <w:bottom w:val="none" w:sz="0" w:space="0" w:color="auto"/>
        <w:right w:val="none" w:sz="0" w:space="0" w:color="auto"/>
      </w:divBdr>
      <w:divsChild>
        <w:div w:id="2075815789">
          <w:marLeft w:val="0"/>
          <w:marRight w:val="0"/>
          <w:marTop w:val="0"/>
          <w:marBottom w:val="0"/>
          <w:divBdr>
            <w:top w:val="none" w:sz="0" w:space="0" w:color="auto"/>
            <w:left w:val="none" w:sz="0" w:space="0" w:color="auto"/>
            <w:bottom w:val="none" w:sz="0" w:space="0" w:color="auto"/>
            <w:right w:val="none" w:sz="0" w:space="0" w:color="auto"/>
          </w:divBdr>
          <w:divsChild>
            <w:div w:id="1478062655">
              <w:marLeft w:val="0"/>
              <w:marRight w:val="0"/>
              <w:marTop w:val="0"/>
              <w:marBottom w:val="0"/>
              <w:divBdr>
                <w:top w:val="none" w:sz="0" w:space="0" w:color="auto"/>
                <w:left w:val="none" w:sz="0" w:space="0" w:color="auto"/>
                <w:bottom w:val="none" w:sz="0" w:space="0" w:color="auto"/>
                <w:right w:val="none" w:sz="0" w:space="0" w:color="auto"/>
              </w:divBdr>
              <w:divsChild>
                <w:div w:id="403648407">
                  <w:marLeft w:val="0"/>
                  <w:marRight w:val="0"/>
                  <w:marTop w:val="0"/>
                  <w:marBottom w:val="0"/>
                  <w:divBdr>
                    <w:top w:val="none" w:sz="0" w:space="0" w:color="auto"/>
                    <w:left w:val="none" w:sz="0" w:space="0" w:color="auto"/>
                    <w:bottom w:val="none" w:sz="0" w:space="0" w:color="auto"/>
                    <w:right w:val="none" w:sz="0" w:space="0" w:color="auto"/>
                  </w:divBdr>
                  <w:divsChild>
                    <w:div w:id="1392656562">
                      <w:marLeft w:val="0"/>
                      <w:marRight w:val="0"/>
                      <w:marTop w:val="0"/>
                      <w:marBottom w:val="0"/>
                      <w:divBdr>
                        <w:top w:val="none" w:sz="0" w:space="0" w:color="auto"/>
                        <w:left w:val="none" w:sz="0" w:space="0" w:color="auto"/>
                        <w:bottom w:val="none" w:sz="0" w:space="0" w:color="auto"/>
                        <w:right w:val="none" w:sz="0" w:space="0" w:color="auto"/>
                      </w:divBdr>
                      <w:divsChild>
                        <w:div w:id="114639472">
                          <w:marLeft w:val="0"/>
                          <w:marRight w:val="0"/>
                          <w:marTop w:val="0"/>
                          <w:marBottom w:val="0"/>
                          <w:divBdr>
                            <w:top w:val="none" w:sz="0" w:space="0" w:color="auto"/>
                            <w:left w:val="none" w:sz="0" w:space="0" w:color="auto"/>
                            <w:bottom w:val="none" w:sz="0" w:space="0" w:color="auto"/>
                            <w:right w:val="none" w:sz="0" w:space="0" w:color="auto"/>
                          </w:divBdr>
                          <w:divsChild>
                            <w:div w:id="3411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7932">
      <w:bodyDiv w:val="1"/>
      <w:marLeft w:val="0"/>
      <w:marRight w:val="0"/>
      <w:marTop w:val="0"/>
      <w:marBottom w:val="0"/>
      <w:divBdr>
        <w:top w:val="none" w:sz="0" w:space="0" w:color="auto"/>
        <w:left w:val="none" w:sz="0" w:space="0" w:color="auto"/>
        <w:bottom w:val="none" w:sz="0" w:space="0" w:color="auto"/>
        <w:right w:val="none" w:sz="0" w:space="0" w:color="auto"/>
      </w:divBdr>
      <w:divsChild>
        <w:div w:id="2112846646">
          <w:marLeft w:val="0"/>
          <w:marRight w:val="0"/>
          <w:marTop w:val="0"/>
          <w:marBottom w:val="0"/>
          <w:divBdr>
            <w:top w:val="none" w:sz="0" w:space="0" w:color="auto"/>
            <w:left w:val="none" w:sz="0" w:space="0" w:color="auto"/>
            <w:bottom w:val="none" w:sz="0" w:space="0" w:color="auto"/>
            <w:right w:val="none" w:sz="0" w:space="0" w:color="auto"/>
          </w:divBdr>
          <w:divsChild>
            <w:div w:id="1042940398">
              <w:marLeft w:val="0"/>
              <w:marRight w:val="0"/>
              <w:marTop w:val="0"/>
              <w:marBottom w:val="0"/>
              <w:divBdr>
                <w:top w:val="none" w:sz="0" w:space="0" w:color="auto"/>
                <w:left w:val="none" w:sz="0" w:space="0" w:color="auto"/>
                <w:bottom w:val="none" w:sz="0" w:space="0" w:color="auto"/>
                <w:right w:val="none" w:sz="0" w:space="0" w:color="auto"/>
              </w:divBdr>
              <w:divsChild>
                <w:div w:id="71782584">
                  <w:marLeft w:val="0"/>
                  <w:marRight w:val="0"/>
                  <w:marTop w:val="0"/>
                  <w:marBottom w:val="0"/>
                  <w:divBdr>
                    <w:top w:val="none" w:sz="0" w:space="0" w:color="auto"/>
                    <w:left w:val="none" w:sz="0" w:space="0" w:color="auto"/>
                    <w:bottom w:val="none" w:sz="0" w:space="0" w:color="auto"/>
                    <w:right w:val="none" w:sz="0" w:space="0" w:color="auto"/>
                  </w:divBdr>
                  <w:divsChild>
                    <w:div w:id="616450036">
                      <w:marLeft w:val="0"/>
                      <w:marRight w:val="0"/>
                      <w:marTop w:val="0"/>
                      <w:marBottom w:val="0"/>
                      <w:divBdr>
                        <w:top w:val="none" w:sz="0" w:space="0" w:color="auto"/>
                        <w:left w:val="none" w:sz="0" w:space="0" w:color="auto"/>
                        <w:bottom w:val="none" w:sz="0" w:space="0" w:color="auto"/>
                        <w:right w:val="none" w:sz="0" w:space="0" w:color="auto"/>
                      </w:divBdr>
                      <w:divsChild>
                        <w:div w:id="1168331052">
                          <w:marLeft w:val="0"/>
                          <w:marRight w:val="0"/>
                          <w:marTop w:val="0"/>
                          <w:marBottom w:val="0"/>
                          <w:divBdr>
                            <w:top w:val="none" w:sz="0" w:space="0" w:color="auto"/>
                            <w:left w:val="none" w:sz="0" w:space="0" w:color="auto"/>
                            <w:bottom w:val="none" w:sz="0" w:space="0" w:color="auto"/>
                            <w:right w:val="none" w:sz="0" w:space="0" w:color="auto"/>
                          </w:divBdr>
                          <w:divsChild>
                            <w:div w:id="811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48365">
      <w:bodyDiv w:val="1"/>
      <w:marLeft w:val="0"/>
      <w:marRight w:val="0"/>
      <w:marTop w:val="0"/>
      <w:marBottom w:val="0"/>
      <w:divBdr>
        <w:top w:val="none" w:sz="0" w:space="0" w:color="auto"/>
        <w:left w:val="none" w:sz="0" w:space="0" w:color="auto"/>
        <w:bottom w:val="none" w:sz="0" w:space="0" w:color="auto"/>
        <w:right w:val="none" w:sz="0" w:space="0" w:color="auto"/>
      </w:divBdr>
      <w:divsChild>
        <w:div w:id="1443960813">
          <w:marLeft w:val="0"/>
          <w:marRight w:val="0"/>
          <w:marTop w:val="0"/>
          <w:marBottom w:val="0"/>
          <w:divBdr>
            <w:top w:val="none" w:sz="0" w:space="0" w:color="auto"/>
            <w:left w:val="none" w:sz="0" w:space="0" w:color="auto"/>
            <w:bottom w:val="none" w:sz="0" w:space="0" w:color="auto"/>
            <w:right w:val="none" w:sz="0" w:space="0" w:color="auto"/>
          </w:divBdr>
          <w:divsChild>
            <w:div w:id="873615071">
              <w:marLeft w:val="0"/>
              <w:marRight w:val="0"/>
              <w:marTop w:val="0"/>
              <w:marBottom w:val="0"/>
              <w:divBdr>
                <w:top w:val="none" w:sz="0" w:space="0" w:color="auto"/>
                <w:left w:val="none" w:sz="0" w:space="0" w:color="auto"/>
                <w:bottom w:val="none" w:sz="0" w:space="0" w:color="auto"/>
                <w:right w:val="none" w:sz="0" w:space="0" w:color="auto"/>
              </w:divBdr>
              <w:divsChild>
                <w:div w:id="1863282844">
                  <w:marLeft w:val="-120"/>
                  <w:marRight w:val="0"/>
                  <w:marTop w:val="0"/>
                  <w:marBottom w:val="0"/>
                  <w:divBdr>
                    <w:top w:val="none" w:sz="0" w:space="0" w:color="auto"/>
                    <w:left w:val="none" w:sz="0" w:space="0" w:color="auto"/>
                    <w:bottom w:val="none" w:sz="0" w:space="0" w:color="auto"/>
                    <w:right w:val="none" w:sz="0" w:space="0" w:color="auto"/>
                  </w:divBdr>
                  <w:divsChild>
                    <w:div w:id="152382283">
                      <w:marLeft w:val="0"/>
                      <w:marRight w:val="0"/>
                      <w:marTop w:val="0"/>
                      <w:marBottom w:val="0"/>
                      <w:divBdr>
                        <w:top w:val="none" w:sz="0" w:space="0" w:color="auto"/>
                        <w:left w:val="none" w:sz="0" w:space="0" w:color="auto"/>
                        <w:bottom w:val="none" w:sz="0" w:space="0" w:color="auto"/>
                        <w:right w:val="none" w:sz="0" w:space="0" w:color="auto"/>
                      </w:divBdr>
                      <w:divsChild>
                        <w:div w:id="1207448790">
                          <w:marLeft w:val="0"/>
                          <w:marRight w:val="150"/>
                          <w:marTop w:val="0"/>
                          <w:marBottom w:val="150"/>
                          <w:divBdr>
                            <w:top w:val="none" w:sz="0" w:space="0" w:color="auto"/>
                            <w:left w:val="none" w:sz="0" w:space="0" w:color="auto"/>
                            <w:bottom w:val="none" w:sz="0" w:space="0" w:color="auto"/>
                            <w:right w:val="none" w:sz="0" w:space="0" w:color="auto"/>
                          </w:divBdr>
                          <w:divsChild>
                            <w:div w:id="484049051">
                              <w:marLeft w:val="0"/>
                              <w:marRight w:val="0"/>
                              <w:marTop w:val="0"/>
                              <w:marBottom w:val="0"/>
                              <w:divBdr>
                                <w:top w:val="none" w:sz="0" w:space="0" w:color="auto"/>
                                <w:left w:val="none" w:sz="0" w:space="0" w:color="auto"/>
                                <w:bottom w:val="none" w:sz="0" w:space="0" w:color="auto"/>
                                <w:right w:val="none" w:sz="0" w:space="0" w:color="auto"/>
                              </w:divBdr>
                              <w:divsChild>
                                <w:div w:id="1919513876">
                                  <w:marLeft w:val="0"/>
                                  <w:marRight w:val="0"/>
                                  <w:marTop w:val="0"/>
                                  <w:marBottom w:val="0"/>
                                  <w:divBdr>
                                    <w:top w:val="none" w:sz="0" w:space="0" w:color="auto"/>
                                    <w:left w:val="none" w:sz="0" w:space="0" w:color="auto"/>
                                    <w:bottom w:val="none" w:sz="0" w:space="0" w:color="auto"/>
                                    <w:right w:val="none" w:sz="0" w:space="0" w:color="auto"/>
                                  </w:divBdr>
                                  <w:divsChild>
                                    <w:div w:id="1252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1060</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St-Michiel</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2013-02-18T19:43:00Z</dcterms:created>
  <dcterms:modified xsi:type="dcterms:W3CDTF">2013-03-02T14:39:00Z</dcterms:modified>
</cp:coreProperties>
</file>