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B5" w:rsidRDefault="00F24842" w:rsidP="00F840B0">
      <w:pPr>
        <w:jc w:val="both"/>
        <w:rPr>
          <w:b/>
          <w:u w:val="single"/>
        </w:rPr>
      </w:pPr>
      <w:r w:rsidRPr="00F24842">
        <w:rPr>
          <w:b/>
          <w:u w:val="single"/>
        </w:rPr>
        <w:t xml:space="preserve">Brugge, </w:t>
      </w:r>
      <w:proofErr w:type="spellStart"/>
      <w:r w:rsidRPr="00F24842">
        <w:rPr>
          <w:b/>
          <w:u w:val="single"/>
        </w:rPr>
        <w:t>Sint-Andries</w:t>
      </w:r>
      <w:proofErr w:type="spellEnd"/>
      <w:r w:rsidRPr="00F24842">
        <w:rPr>
          <w:b/>
          <w:u w:val="single"/>
        </w:rPr>
        <w:t xml:space="preserve">  </w:t>
      </w:r>
      <w:proofErr w:type="spellStart"/>
      <w:r w:rsidRPr="00F24842">
        <w:rPr>
          <w:b/>
          <w:u w:val="single"/>
        </w:rPr>
        <w:t>Gistelse</w:t>
      </w:r>
      <w:proofErr w:type="spellEnd"/>
      <w:r w:rsidRPr="00F24842">
        <w:rPr>
          <w:b/>
          <w:u w:val="single"/>
        </w:rPr>
        <w:t xml:space="preserve"> Steenweg 493</w:t>
      </w:r>
    </w:p>
    <w:p w:rsidR="00066CB7" w:rsidRPr="00F24842" w:rsidRDefault="00066CB7" w:rsidP="00F840B0">
      <w:pPr>
        <w:jc w:val="both"/>
        <w:rPr>
          <w:b/>
          <w:u w:val="single"/>
        </w:rPr>
      </w:pPr>
    </w:p>
    <w:p w:rsidR="00F24842" w:rsidRDefault="00F24842" w:rsidP="00F840B0">
      <w:pPr>
        <w:jc w:val="both"/>
        <w:rPr>
          <w:b/>
          <w:u w:val="single"/>
        </w:rPr>
      </w:pPr>
      <w:r w:rsidRPr="00F24842">
        <w:rPr>
          <w:b/>
          <w:u w:val="single"/>
        </w:rPr>
        <w:t>PAROCHIEKERK SINT-ANDREAS en SINT-ANNA</w:t>
      </w:r>
    </w:p>
    <w:p w:rsidR="00066CB7" w:rsidRPr="00F24842" w:rsidRDefault="00066CB7" w:rsidP="00F840B0">
      <w:pPr>
        <w:jc w:val="both"/>
        <w:rPr>
          <w:b/>
          <w:u w:val="single"/>
        </w:rPr>
      </w:pPr>
    </w:p>
    <w:p w:rsidR="00DE5A4B" w:rsidRDefault="00DE5A4B" w:rsidP="00F840B0">
      <w:pPr>
        <w:jc w:val="both"/>
      </w:pPr>
    </w:p>
    <w:p w:rsidR="00F24842" w:rsidRDefault="00F24842" w:rsidP="00F840B0">
      <w:pPr>
        <w:jc w:val="both"/>
        <w:rPr>
          <w:b/>
          <w:u w:val="single"/>
        </w:rPr>
      </w:pPr>
      <w:r w:rsidRPr="00F24842">
        <w:rPr>
          <w:b/>
          <w:u w:val="single"/>
        </w:rPr>
        <w:t xml:space="preserve">1. De oude </w:t>
      </w:r>
      <w:proofErr w:type="spellStart"/>
      <w:r w:rsidRPr="00F24842">
        <w:rPr>
          <w:b/>
          <w:u w:val="single"/>
        </w:rPr>
        <w:t>Sint-Andriesabdij</w:t>
      </w:r>
      <w:proofErr w:type="spellEnd"/>
    </w:p>
    <w:p w:rsidR="00F24842" w:rsidRPr="00F24842" w:rsidRDefault="00F24842" w:rsidP="00F840B0">
      <w:pPr>
        <w:jc w:val="both"/>
        <w:rPr>
          <w:b/>
          <w:u w:val="single"/>
        </w:rPr>
      </w:pPr>
    </w:p>
    <w:p w:rsidR="00DE5A4B" w:rsidRDefault="00DE5A4B" w:rsidP="00F840B0">
      <w:r>
        <w:t xml:space="preserve">De stichting van de </w:t>
      </w:r>
      <w:proofErr w:type="spellStart"/>
      <w:r>
        <w:t>Sint-Andriesabdij</w:t>
      </w:r>
      <w:proofErr w:type="spellEnd"/>
      <w:r>
        <w:t xml:space="preserve"> staat in verband met het epos van de eerste kruistocht. Paus </w:t>
      </w:r>
      <w:proofErr w:type="spellStart"/>
      <w:r>
        <w:t>Urbanus</w:t>
      </w:r>
      <w:proofErr w:type="spellEnd"/>
      <w:r>
        <w:t xml:space="preserve"> II riep op tot de eerste kruistocht.  De graaf van Vlaanderen, Robrecht</w:t>
      </w:r>
      <w:r w:rsidR="004A1932">
        <w:t xml:space="preserve"> </w:t>
      </w:r>
      <w:r w:rsidR="00651C7E">
        <w:t xml:space="preserve">II </w:t>
      </w:r>
      <w:r w:rsidR="004A1932">
        <w:t>van Jeruzalem, beantwoordde da</w:t>
      </w:r>
      <w:r>
        <w:t xml:space="preserve">t appel en werd daarbij ongetwijfeld vergezeld door </w:t>
      </w:r>
      <w:proofErr w:type="spellStart"/>
      <w:r>
        <w:t>Tancmar</w:t>
      </w:r>
      <w:proofErr w:type="spellEnd"/>
      <w:r>
        <w:t xml:space="preserve"> van </w:t>
      </w:r>
      <w:proofErr w:type="spellStart"/>
      <w:r>
        <w:t>Straeten</w:t>
      </w:r>
      <w:proofErr w:type="spellEnd"/>
      <w:r>
        <w:t xml:space="preserve">.  Aan het einde van de elfde eeuw bezat de rijke en machtige leenheer, </w:t>
      </w:r>
      <w:proofErr w:type="spellStart"/>
      <w:r>
        <w:t>Tancmar</w:t>
      </w:r>
      <w:proofErr w:type="spellEnd"/>
      <w:r>
        <w:t xml:space="preserve"> van </w:t>
      </w:r>
      <w:proofErr w:type="spellStart"/>
      <w:r>
        <w:t>Straeten</w:t>
      </w:r>
      <w:proofErr w:type="spellEnd"/>
      <w:r>
        <w:t>, een heerlijkheid die zich uitstrekte over de huidige geme</w:t>
      </w:r>
      <w:r w:rsidR="00947C37">
        <w:t xml:space="preserve">enten </w:t>
      </w:r>
      <w:proofErr w:type="spellStart"/>
      <w:r w:rsidR="00947C37">
        <w:t>Sint-Andries</w:t>
      </w:r>
      <w:proofErr w:type="spellEnd"/>
      <w:r w:rsidR="00947C37">
        <w:t xml:space="preserve"> en </w:t>
      </w:r>
      <w:proofErr w:type="spellStart"/>
      <w:r w:rsidR="00947C37">
        <w:t>Varsenare</w:t>
      </w:r>
      <w:proofErr w:type="spellEnd"/>
      <w:r w:rsidR="00947C37">
        <w:t xml:space="preserve">: </w:t>
      </w:r>
      <w:r w:rsidR="00947C37" w:rsidRPr="00947C37">
        <w:rPr>
          <w:b/>
          <w:i/>
        </w:rPr>
        <w:t xml:space="preserve">de heerlijkheid van </w:t>
      </w:r>
      <w:proofErr w:type="spellStart"/>
      <w:r w:rsidR="00947C37" w:rsidRPr="00947C37">
        <w:rPr>
          <w:b/>
          <w:i/>
        </w:rPr>
        <w:t>Straeten</w:t>
      </w:r>
      <w:proofErr w:type="spellEnd"/>
      <w:r w:rsidR="00947C37">
        <w:rPr>
          <w:b/>
        </w:rPr>
        <w:t>.</w:t>
      </w:r>
      <w:r w:rsidR="004A1932">
        <w:t xml:space="preserve">  In 1098 bereikten de kruisvaarders </w:t>
      </w:r>
      <w:proofErr w:type="spellStart"/>
      <w:r w:rsidR="004A1932">
        <w:t>Antiochië</w:t>
      </w:r>
      <w:proofErr w:type="spellEnd"/>
      <w:r w:rsidR="004A1932">
        <w:t xml:space="preserve">.  Daar werden zij bestormd door een Turks hulpleger.  De kruisvaarders waren ten einde raad.  Niets kon hen nog redden, behalve een mirakel. En … het wonder geschiedde.  Een Provençaalse broeder beweerde dat hij in een droom </w:t>
      </w:r>
      <w:proofErr w:type="spellStart"/>
      <w:r w:rsidR="004A1932">
        <w:t>Sint-Andreas</w:t>
      </w:r>
      <w:proofErr w:type="spellEnd"/>
      <w:r w:rsidR="004A1932">
        <w:t xml:space="preserve"> had gezien.  Die openbaarde hem de plaats waar zich de lans bevond waarmee de</w:t>
      </w:r>
      <w:r w:rsidR="00F24842">
        <w:t xml:space="preserve"> </w:t>
      </w:r>
      <w:r w:rsidR="004A1932">
        <w:t>zijde van Christus doorstoken was.   Men vond inderdaad een verroeste speerpunt  en dat volstond om de belegerden aan te zetten tot een laatste inspanning om</w:t>
      </w:r>
      <w:r w:rsidR="00894DDB">
        <w:t xml:space="preserve"> </w:t>
      </w:r>
      <w:r w:rsidR="004A1932">
        <w:t xml:space="preserve">het beleg te breken, wat hun lukte.  Het is tijdens dat beleg dat de graaf van Vlaanderen een plechtige belofte had gedaan.  Hij zou op zijn grondgebied een klooster stichten gewijd aan de apostel </w:t>
      </w:r>
      <w:proofErr w:type="spellStart"/>
      <w:r w:rsidR="004A1932">
        <w:t>Andreas</w:t>
      </w:r>
      <w:proofErr w:type="spellEnd"/>
      <w:r w:rsidR="004C0A4C">
        <w:t>.  Hij vroeg zijn vrouw het nodige te doen om zijn gelofte te realiseren op het do</w:t>
      </w:r>
      <w:r w:rsidR="00A03D37">
        <w:t xml:space="preserve">mein van </w:t>
      </w:r>
      <w:proofErr w:type="spellStart"/>
      <w:r w:rsidR="00A03D37">
        <w:t>Tancmar</w:t>
      </w:r>
      <w:proofErr w:type="spellEnd"/>
      <w:r w:rsidR="00A03D37">
        <w:t xml:space="preserve"> van </w:t>
      </w:r>
      <w:proofErr w:type="spellStart"/>
      <w:r w:rsidR="00A03D37">
        <w:t>Straeten</w:t>
      </w:r>
      <w:proofErr w:type="spellEnd"/>
      <w:r w:rsidR="00A03D37">
        <w:t>.</w:t>
      </w:r>
      <w:r w:rsidR="004C0A4C">
        <w:t xml:space="preserve"> </w:t>
      </w:r>
      <w:r w:rsidR="00AF50BA">
        <w:t xml:space="preserve"> </w:t>
      </w:r>
      <w:proofErr w:type="spellStart"/>
      <w:r w:rsidR="00033AC6">
        <w:t>T</w:t>
      </w:r>
      <w:r w:rsidR="00AF50BA">
        <w:t>ancmar</w:t>
      </w:r>
      <w:proofErr w:type="spellEnd"/>
      <w:r w:rsidR="00AF50BA">
        <w:t xml:space="preserve"> dacht </w:t>
      </w:r>
      <w:r w:rsidR="00033AC6">
        <w:t xml:space="preserve">hierbij de abdij te </w:t>
      </w:r>
      <w:r w:rsidR="00356870">
        <w:t>plaatsen</w:t>
      </w:r>
      <w:r w:rsidR="00033AC6">
        <w:t xml:space="preserve"> bij</w:t>
      </w:r>
      <w:r w:rsidR="00AF50BA">
        <w:t xml:space="preserve"> de kerk </w:t>
      </w:r>
      <w:proofErr w:type="spellStart"/>
      <w:r w:rsidR="00AF50BA">
        <w:t>Sint-Anna-ter-Straeten</w:t>
      </w:r>
      <w:proofErr w:type="spellEnd"/>
      <w:r w:rsidR="00AF50BA">
        <w:t>,</w:t>
      </w:r>
      <w:r w:rsidR="00033AC6">
        <w:t xml:space="preserve"> </w:t>
      </w:r>
      <w:r w:rsidR="00AF50BA">
        <w:t>ook</w:t>
      </w:r>
      <w:r w:rsidR="00033AC6">
        <w:t xml:space="preserve"> </w:t>
      </w:r>
      <w:r w:rsidR="00AF50BA">
        <w:t>genoemd “</w:t>
      </w:r>
      <w:proofErr w:type="spellStart"/>
      <w:r w:rsidR="00033AC6">
        <w:t>Betferkerke</w:t>
      </w:r>
      <w:proofErr w:type="spellEnd"/>
      <w:r w:rsidR="00033AC6">
        <w:t xml:space="preserve">”.  </w:t>
      </w:r>
      <w:r w:rsidR="004C0A4C">
        <w:t xml:space="preserve">Na het akkoord met de bisschop van </w:t>
      </w:r>
      <w:proofErr w:type="spellStart"/>
      <w:r w:rsidR="004C0A4C">
        <w:t>Noyon-Doornik</w:t>
      </w:r>
      <w:proofErr w:type="spellEnd"/>
      <w:r w:rsidR="004C0A4C">
        <w:t xml:space="preserve"> vertrouwde de graaf het nieuwe klooster toe aan de </w:t>
      </w:r>
      <w:r w:rsidR="00311AA8">
        <w:t>benedictijnen</w:t>
      </w:r>
      <w:r w:rsidR="00651C7E">
        <w:t xml:space="preserve">abdij van AFFLIGEM.  </w:t>
      </w:r>
      <w:r w:rsidR="004C0A4C">
        <w:t>Het charter van de stichting</w:t>
      </w:r>
      <w:r w:rsidR="00651C7E">
        <w:t xml:space="preserve"> van deze </w:t>
      </w:r>
      <w:proofErr w:type="spellStart"/>
      <w:r w:rsidR="00651C7E">
        <w:t>Sint-Andriespriorij</w:t>
      </w:r>
      <w:proofErr w:type="spellEnd"/>
      <w:r w:rsidR="00651C7E">
        <w:t xml:space="preserve"> </w:t>
      </w:r>
      <w:r w:rsidR="004C0A4C">
        <w:t xml:space="preserve"> is gedateerd op </w:t>
      </w:r>
      <w:r w:rsidR="00947C37">
        <w:t xml:space="preserve"> </w:t>
      </w:r>
      <w:r w:rsidR="004C0A4C">
        <w:rPr>
          <w:b/>
        </w:rPr>
        <w:t xml:space="preserve">22 februari 1100.  </w:t>
      </w:r>
      <w:r w:rsidR="004C0A4C">
        <w:t>Men moest  vooraf nog voorzien in alle noden</w:t>
      </w:r>
      <w:r w:rsidR="00F47CF7">
        <w:t xml:space="preserve"> om het bestaan van de monniken op te bouwen en te verzekeren.  In 1111 schonk Boudewijn VII, zoon van Robrecht van Jeruzalem het domein </w:t>
      </w:r>
      <w:proofErr w:type="spellStart"/>
      <w:r w:rsidR="00F47CF7">
        <w:rPr>
          <w:i/>
        </w:rPr>
        <w:t>Bencebroec</w:t>
      </w:r>
      <w:proofErr w:type="spellEnd"/>
      <w:r w:rsidR="00F47CF7">
        <w:rPr>
          <w:i/>
        </w:rPr>
        <w:t xml:space="preserve">, </w:t>
      </w:r>
      <w:r w:rsidR="00F47CF7">
        <w:t xml:space="preserve">vandaag </w:t>
      </w:r>
      <w:proofErr w:type="spellStart"/>
      <w:r w:rsidR="00F47CF7">
        <w:rPr>
          <w:i/>
        </w:rPr>
        <w:t>Beisbroek</w:t>
      </w:r>
      <w:proofErr w:type="spellEnd"/>
      <w:r w:rsidR="00F47CF7">
        <w:rPr>
          <w:i/>
        </w:rPr>
        <w:t xml:space="preserve"> </w:t>
      </w:r>
      <w:r w:rsidR="00F47CF7" w:rsidRPr="00F47CF7">
        <w:t>genaamd.</w:t>
      </w:r>
      <w:r w:rsidR="00F47CF7">
        <w:t xml:space="preserve"> Die schenking moest de toekomst van de stichting veilig stellen.  De eerste monniken kwamen in </w:t>
      </w:r>
      <w:proofErr w:type="spellStart"/>
      <w:r w:rsidR="00F47CF7">
        <w:t>Sint-Andries</w:t>
      </w:r>
      <w:proofErr w:type="spellEnd"/>
      <w:r w:rsidR="00F47CF7">
        <w:t xml:space="preserve"> aan op 1 augustus 1117</w:t>
      </w:r>
    </w:p>
    <w:p w:rsidR="008D37DF" w:rsidRDefault="008D37DF" w:rsidP="00F840B0">
      <w:pPr>
        <w:jc w:val="both"/>
      </w:pPr>
    </w:p>
    <w:p w:rsidR="008D37DF" w:rsidRDefault="008D37DF" w:rsidP="00F840B0">
      <w:r>
        <w:t xml:space="preserve">In de loop van de twaalfde eeuw ontstonden er echter moeilijkheden met de moederabdij, die de rijkdommen van </w:t>
      </w:r>
      <w:proofErr w:type="spellStart"/>
      <w:r>
        <w:t>Sint-Andries</w:t>
      </w:r>
      <w:proofErr w:type="spellEnd"/>
      <w:r>
        <w:t xml:space="preserve"> benijdde.</w:t>
      </w:r>
      <w:r w:rsidR="00894DDB">
        <w:t xml:space="preserve">  </w:t>
      </w:r>
      <w:r>
        <w:t xml:space="preserve">In 1187 vroegen zij de erkenning van hun klooster als een onafhankelijke abdij.  De bemiddeling van de graaf van Vlaanderen, </w:t>
      </w:r>
      <w:proofErr w:type="spellStart"/>
      <w:r>
        <w:t>Filips</w:t>
      </w:r>
      <w:proofErr w:type="spellEnd"/>
      <w:r>
        <w:t xml:space="preserve"> van de </w:t>
      </w:r>
      <w:proofErr w:type="spellStart"/>
      <w:r>
        <w:t>Elzas</w:t>
      </w:r>
      <w:proofErr w:type="spellEnd"/>
      <w:r>
        <w:t>, maakte een einde aan de spanningen</w:t>
      </w:r>
      <w:r w:rsidR="00894DDB">
        <w:t>. Op 25 maart 1188 begon</w:t>
      </w:r>
      <w:r>
        <w:t xml:space="preserve"> de abdij </w:t>
      </w:r>
      <w:proofErr w:type="spellStart"/>
      <w:r>
        <w:t>Sint-Andries</w:t>
      </w:r>
      <w:proofErr w:type="spellEnd"/>
      <w:r>
        <w:t xml:space="preserve"> een onafhankelijk bestaan.</w:t>
      </w:r>
      <w:r w:rsidR="00A0796E">
        <w:br/>
      </w:r>
    </w:p>
    <w:p w:rsidR="00A0796E" w:rsidRDefault="00A0796E" w:rsidP="00700BF5">
      <w:r>
        <w:t>De kerk van de abdij echter werd een twistappel tussen de parochiepastoor en de abt van de abdij: offices die te lang duurden, het klokkengelui, het kerkgezang,…  Er werd op kosten van de abdij een muur opgetrokken ter hoogte van de dwarsbeuk, die de kerk in tweeën splitste.  Koor en dwarsbeuk werden abdijkerk, middenbeuk en zijbeuken werden parochiekerk. Dat gebeurde in 1241</w:t>
      </w:r>
    </w:p>
    <w:p w:rsidR="003625EE" w:rsidRDefault="003625EE" w:rsidP="00F840B0">
      <w:pPr>
        <w:jc w:val="both"/>
      </w:pPr>
    </w:p>
    <w:p w:rsidR="008D37DF" w:rsidRDefault="003625EE" w:rsidP="00F840B0">
      <w:pPr>
        <w:jc w:val="both"/>
      </w:pPr>
      <w:r>
        <w:t xml:space="preserve">In de dertiende eeuw nam de abdij een grote uitbreiding.  De abt Willem </w:t>
      </w:r>
      <w:proofErr w:type="spellStart"/>
      <w:r>
        <w:t>Lentijn</w:t>
      </w:r>
      <w:proofErr w:type="spellEnd"/>
      <w:r>
        <w:t xml:space="preserve"> kocht van de gravin, Margareta van </w:t>
      </w:r>
      <w:proofErr w:type="spellStart"/>
      <w:r>
        <w:t>Constantinopel</w:t>
      </w:r>
      <w:proofErr w:type="spellEnd"/>
      <w:r>
        <w:t xml:space="preserve">, de gronden gelegen tussen </w:t>
      </w:r>
      <w:proofErr w:type="spellStart"/>
      <w:r>
        <w:t>Beisbroek</w:t>
      </w:r>
      <w:proofErr w:type="spellEnd"/>
      <w:r>
        <w:t xml:space="preserve"> en de abdij.</w:t>
      </w:r>
    </w:p>
    <w:p w:rsidR="00A0796E" w:rsidRDefault="004C770F" w:rsidP="00700BF5">
      <w:r>
        <w:t xml:space="preserve">De abdij kwam in het bezit van alle gronden gelegen tussen de </w:t>
      </w:r>
      <w:proofErr w:type="spellStart"/>
      <w:r>
        <w:t>Torhoutse</w:t>
      </w:r>
      <w:proofErr w:type="spellEnd"/>
      <w:r>
        <w:t xml:space="preserve"> en de </w:t>
      </w:r>
      <w:proofErr w:type="spellStart"/>
      <w:r>
        <w:t>Gistelse</w:t>
      </w:r>
      <w:proofErr w:type="spellEnd"/>
      <w:r>
        <w:t xml:space="preserve"> steenw</w:t>
      </w:r>
      <w:r w:rsidR="00EC30C7">
        <w:t>e</w:t>
      </w:r>
      <w:r>
        <w:t>g vanaf de parochiekerk tot  aan de huidige abdij Zevenkerke</w:t>
      </w:r>
      <w:r w:rsidR="00894DDB">
        <w:t>n</w:t>
      </w:r>
      <w:r>
        <w:t>.  Het domein had een omvang van ongeveer 900 ha.</w:t>
      </w:r>
      <w:r w:rsidR="003625EE" w:rsidRPr="003625EE">
        <w:t xml:space="preserve"> </w:t>
      </w:r>
      <w:r w:rsidR="00A0796E">
        <w:t xml:space="preserve">  </w:t>
      </w:r>
    </w:p>
    <w:p w:rsidR="003625EE" w:rsidRDefault="00A0796E" w:rsidP="00F840B0">
      <w:pPr>
        <w:jc w:val="both"/>
      </w:pPr>
      <w:r>
        <w:t xml:space="preserve">Abt Willem </w:t>
      </w:r>
      <w:proofErr w:type="spellStart"/>
      <w:r>
        <w:t>Lentyn</w:t>
      </w:r>
      <w:proofErr w:type="spellEnd"/>
      <w:r>
        <w:t xml:space="preserve"> bouwde de grote gebouwen, o.m. de grote slaapzaal, de ziekenzaal, een abdijhoeve en andere gebouwen.  Op 22 september 1252 vond de plechtige inhuldiging plaats.</w:t>
      </w:r>
    </w:p>
    <w:p w:rsidR="008B7F94" w:rsidRDefault="003625EE" w:rsidP="00700BF5">
      <w:r>
        <w:lastRenderedPageBreak/>
        <w:t xml:space="preserve">De tienden van de parochies Gistel, </w:t>
      </w:r>
      <w:proofErr w:type="spellStart"/>
      <w:r>
        <w:t>Moere</w:t>
      </w:r>
      <w:proofErr w:type="spellEnd"/>
      <w:r>
        <w:t xml:space="preserve">, </w:t>
      </w:r>
      <w:proofErr w:type="spellStart"/>
      <w:r>
        <w:t>Zevekote</w:t>
      </w:r>
      <w:proofErr w:type="spellEnd"/>
      <w:r>
        <w:t xml:space="preserve">, </w:t>
      </w:r>
      <w:proofErr w:type="spellStart"/>
      <w:r>
        <w:t>Zande</w:t>
      </w:r>
      <w:proofErr w:type="spellEnd"/>
      <w:r>
        <w:t xml:space="preserve"> en renten op onroerende goederen in Houtave, </w:t>
      </w:r>
      <w:proofErr w:type="spellStart"/>
      <w:r>
        <w:t>Nieuwmunster</w:t>
      </w:r>
      <w:proofErr w:type="spellEnd"/>
      <w:r>
        <w:t xml:space="preserve">, </w:t>
      </w:r>
      <w:proofErr w:type="spellStart"/>
      <w:r>
        <w:t>Meetkerke</w:t>
      </w:r>
      <w:proofErr w:type="spellEnd"/>
      <w:r>
        <w:t xml:space="preserve">, </w:t>
      </w:r>
      <w:proofErr w:type="spellStart"/>
      <w:r>
        <w:t>Zuienkerke</w:t>
      </w:r>
      <w:proofErr w:type="spellEnd"/>
      <w:r>
        <w:t>,… bezorgden de abdij belangrijke bronnen van inkomsten.</w:t>
      </w:r>
      <w:r w:rsidR="008B7F94" w:rsidRPr="008B7F94">
        <w:t xml:space="preserve"> </w:t>
      </w:r>
    </w:p>
    <w:p w:rsidR="008B7F94" w:rsidRDefault="008B7F94" w:rsidP="00F840B0">
      <w:pPr>
        <w:jc w:val="both"/>
      </w:pPr>
    </w:p>
    <w:p w:rsidR="008B7F94" w:rsidRDefault="008B7F94" w:rsidP="00700BF5">
      <w:r w:rsidRPr="00EC30C7">
        <w:t xml:space="preserve">Waarom hebben de monniken van de </w:t>
      </w:r>
      <w:proofErr w:type="spellStart"/>
      <w:r w:rsidRPr="00EC30C7">
        <w:t>Sint-Andriesabdij</w:t>
      </w:r>
      <w:proofErr w:type="spellEnd"/>
      <w:r w:rsidRPr="00EC30C7">
        <w:t xml:space="preserve"> hun eigen</w:t>
      </w:r>
      <w:r>
        <w:t xml:space="preserve"> </w:t>
      </w:r>
      <w:r w:rsidRPr="00EC30C7">
        <w:t>domein vlakb</w:t>
      </w:r>
      <w:r>
        <w:t>ij hun abdij nooit</w:t>
      </w:r>
      <w:r w:rsidRPr="00EC30C7">
        <w:t xml:space="preserve"> ontgonnen</w:t>
      </w:r>
      <w:r>
        <w:t>?  Omdat benedictijnen geen handarbeiders waren zoals de cisterciënzers.  Om die reden moesten zij vele tienden en landerijen bezitten, hun enige bron van inkomsten.</w:t>
      </w:r>
    </w:p>
    <w:p w:rsidR="00893DAA" w:rsidRDefault="00893DAA" w:rsidP="00F840B0">
      <w:pPr>
        <w:jc w:val="both"/>
      </w:pPr>
    </w:p>
    <w:p w:rsidR="00893DAA" w:rsidRDefault="00894DDB" w:rsidP="00700BF5">
      <w:r>
        <w:t xml:space="preserve">In 1350 verkocht abt </w:t>
      </w:r>
      <w:proofErr w:type="spellStart"/>
      <w:r>
        <w:t>Geraard</w:t>
      </w:r>
      <w:proofErr w:type="spellEnd"/>
      <w:r>
        <w:t xml:space="preserve"> </w:t>
      </w:r>
      <w:proofErr w:type="spellStart"/>
      <w:r>
        <w:t>Donckere</w:t>
      </w:r>
      <w:proofErr w:type="spellEnd"/>
      <w:r>
        <w:t xml:space="preserve"> een stuk grond, ongeveer 50 ha, </w:t>
      </w:r>
      <w:r w:rsidR="00EC30C7">
        <w:t>aan enkele Brugse poorters voor het bouwen van e</w:t>
      </w:r>
      <w:r w:rsidR="003625EE">
        <w:t xml:space="preserve">en klooster voor </w:t>
      </w:r>
      <w:proofErr w:type="spellStart"/>
      <w:r w:rsidR="003625EE">
        <w:t>kartuizerinnen</w:t>
      </w:r>
      <w:proofErr w:type="spellEnd"/>
      <w:r w:rsidR="003625EE">
        <w:t xml:space="preserve">.  Het klooster werd toegewijd aan de heilige Anna.  Het heette </w:t>
      </w:r>
      <w:proofErr w:type="spellStart"/>
      <w:r w:rsidR="00EC30C7" w:rsidRPr="00894DDB">
        <w:rPr>
          <w:b/>
          <w:i/>
        </w:rPr>
        <w:t>Sint-Anna-ter-Woestijne</w:t>
      </w:r>
      <w:proofErr w:type="spellEnd"/>
      <w:r w:rsidR="003625EE">
        <w:rPr>
          <w:b/>
          <w:i/>
        </w:rPr>
        <w:t xml:space="preserve"> </w:t>
      </w:r>
      <w:r w:rsidR="003625EE">
        <w:t xml:space="preserve">omdat het gelegen was in een woeste en onvruchtbare streek van </w:t>
      </w:r>
      <w:proofErr w:type="spellStart"/>
      <w:r w:rsidR="003625EE">
        <w:t>Beisbroe</w:t>
      </w:r>
      <w:r w:rsidR="002C6685">
        <w:t>k</w:t>
      </w:r>
      <w:proofErr w:type="spellEnd"/>
      <w:r w:rsidR="002C6685">
        <w:t xml:space="preserve"> (omgeving Oude </w:t>
      </w:r>
      <w:proofErr w:type="spellStart"/>
      <w:r w:rsidR="002C6685">
        <w:t>Sint-Anna</w:t>
      </w:r>
      <w:r w:rsidR="00EB7B06">
        <w:t>dreef</w:t>
      </w:r>
      <w:proofErr w:type="spellEnd"/>
      <w:r w:rsidR="003625EE">
        <w:t xml:space="preserve">).  De </w:t>
      </w:r>
      <w:proofErr w:type="spellStart"/>
      <w:r w:rsidR="003625EE">
        <w:t>monialen</w:t>
      </w:r>
      <w:proofErr w:type="spellEnd"/>
      <w:r w:rsidR="003625EE">
        <w:t xml:space="preserve"> uit deze abdij leefden in eenzaamheid en gebed en verrichtten vooral goed werk bij het kopiëren van manuscripten</w:t>
      </w:r>
      <w:r w:rsidR="008B7F94">
        <w:t xml:space="preserve">.  Ze werden verdreven door de moeilijkheden van de geuzentijd en </w:t>
      </w:r>
      <w:proofErr w:type="spellStart"/>
      <w:r w:rsidR="008B7F94">
        <w:t>beeldenstorm</w:t>
      </w:r>
      <w:proofErr w:type="spellEnd"/>
      <w:r w:rsidR="008B7F94">
        <w:t xml:space="preserve"> van 1566 en vluchtten in 1580 binnen de muren van de stad.  De zusters hadden op </w:t>
      </w:r>
      <w:proofErr w:type="spellStart"/>
      <w:r w:rsidR="008B7F94">
        <w:t>Sint-Andries</w:t>
      </w:r>
      <w:proofErr w:type="spellEnd"/>
      <w:r w:rsidR="008B7F94">
        <w:t xml:space="preserve"> gedurende een periode van 230 jaar hier verbleven.  Er waren over die gehele tijd 285 kloosterzusters en 15 priorinnen geweest.  Specifiek voor de </w:t>
      </w:r>
      <w:proofErr w:type="spellStart"/>
      <w:r w:rsidR="008B7F94">
        <w:t>kartuizerinnen</w:t>
      </w:r>
      <w:proofErr w:type="spellEnd"/>
      <w:r w:rsidR="008B7F94">
        <w:t xml:space="preserve"> was de wijding van de maagden.  Tijdens een speciale plechtigheid werd een kloosterzuster toegewijd aan Christus en gekroond.</w:t>
      </w:r>
    </w:p>
    <w:p w:rsidR="00B14438" w:rsidRDefault="00B14438" w:rsidP="00F840B0">
      <w:pPr>
        <w:jc w:val="both"/>
      </w:pPr>
    </w:p>
    <w:p w:rsidR="00B14438" w:rsidRDefault="00943A1A" w:rsidP="00700BF5">
      <w:r>
        <w:t xml:space="preserve">De abdij kwam onder de persoonlijke bescherming van de hertogen van </w:t>
      </w:r>
      <w:proofErr w:type="spellStart"/>
      <w:r>
        <w:t>Bourgondië</w:t>
      </w:r>
      <w:proofErr w:type="spellEnd"/>
      <w:r>
        <w:t>.  Maar i</w:t>
      </w:r>
      <w:r w:rsidR="00B14438">
        <w:t xml:space="preserve">n 1482 had de </w:t>
      </w:r>
      <w:proofErr w:type="spellStart"/>
      <w:r w:rsidR="00B14438">
        <w:t>Sint-Andriesabdij</w:t>
      </w:r>
      <w:proofErr w:type="spellEnd"/>
      <w:r w:rsidR="00B14438">
        <w:t xml:space="preserve"> te lijden onder de bezetting door de Duitse landsknechten van Maximiliaan van Oostenrijk, na de dood van Maria van </w:t>
      </w:r>
      <w:proofErr w:type="spellStart"/>
      <w:r w:rsidR="00B14438">
        <w:t>Bourgondië</w:t>
      </w:r>
      <w:proofErr w:type="spellEnd"/>
      <w:r w:rsidR="00B14438">
        <w:t xml:space="preserve"> (1482)</w:t>
      </w:r>
    </w:p>
    <w:p w:rsidR="00B14438" w:rsidRDefault="00B14438" w:rsidP="00F840B0">
      <w:pPr>
        <w:jc w:val="both"/>
      </w:pPr>
    </w:p>
    <w:p w:rsidR="00D514BA" w:rsidRDefault="00A84062" w:rsidP="00700BF5">
      <w:r>
        <w:t xml:space="preserve">In 1521 kwamen keizer Karel en zijn broer Ferdinand onverwachts in de abdij aan.  Ze woonden in de abdijkerk de eerste vespers bij van het </w:t>
      </w:r>
      <w:r w:rsidR="006039B2">
        <w:t>feest van de heilige Jacobus (25</w:t>
      </w:r>
      <w:r>
        <w:t xml:space="preserve"> juli).  Daarna vervolgden ze hun weg naar Brugge.</w:t>
      </w:r>
    </w:p>
    <w:p w:rsidR="00943A1A" w:rsidRDefault="00943A1A" w:rsidP="00F840B0">
      <w:pPr>
        <w:jc w:val="both"/>
      </w:pPr>
    </w:p>
    <w:p w:rsidR="00A84062" w:rsidRDefault="00A84062" w:rsidP="00700BF5">
      <w:r>
        <w:t>Er werd gewerkt aan de toren van de kerk die in 1527 instortte.  Een nieuwe toren kwam in de plaats.  Het is de toren die wij vandaag nog kunnen zien</w:t>
      </w:r>
      <w:r w:rsidR="008B7F94">
        <w:t>.</w:t>
      </w:r>
    </w:p>
    <w:p w:rsidR="00943A1A" w:rsidRDefault="00943A1A" w:rsidP="00F840B0">
      <w:pPr>
        <w:jc w:val="both"/>
      </w:pPr>
    </w:p>
    <w:p w:rsidR="00B14438" w:rsidRDefault="00B14438" w:rsidP="00F840B0">
      <w:pPr>
        <w:jc w:val="both"/>
      </w:pPr>
      <w:r>
        <w:t>Beeldenstorm</w:t>
      </w:r>
    </w:p>
    <w:p w:rsidR="007E5A67" w:rsidRDefault="007E5A67" w:rsidP="00700BF5">
      <w:r>
        <w:t xml:space="preserve">De monniken werden uiteengejaagd, de abdij onbewoonbaar gemaakt door de verwoestingen van de Beeldenstorm.  Sommige monniken vonden een toevluchtsoord in de </w:t>
      </w:r>
      <w:proofErr w:type="spellStart"/>
      <w:r>
        <w:t>Boeveriestraat</w:t>
      </w:r>
      <w:proofErr w:type="spellEnd"/>
      <w:r>
        <w:t xml:space="preserve"> in Brugge.  De gemeenschap van de abdij van Oudenburg was even zwaar getroffen, daarom werden de twee gemeenschappen in 1598 samen gebracht onder de leiding van abt Jan </w:t>
      </w:r>
      <w:proofErr w:type="spellStart"/>
      <w:r>
        <w:t>Bourier</w:t>
      </w:r>
      <w:proofErr w:type="spellEnd"/>
      <w:r>
        <w:t>.</w:t>
      </w:r>
    </w:p>
    <w:p w:rsidR="007E5A67" w:rsidRDefault="007E5A67" w:rsidP="00F840B0">
      <w:pPr>
        <w:jc w:val="both"/>
      </w:pPr>
    </w:p>
    <w:p w:rsidR="007E5A67" w:rsidRPr="00542328" w:rsidRDefault="00311AA8" w:rsidP="00700BF5">
      <w:r>
        <w:t>Abt H</w:t>
      </w:r>
      <w:r w:rsidR="007E5A67">
        <w:t>endrik van</w:t>
      </w:r>
      <w:r w:rsidR="008B7F94">
        <w:t xml:space="preserve"> </w:t>
      </w:r>
      <w:r w:rsidR="007E5A67">
        <w:t xml:space="preserve">der </w:t>
      </w:r>
      <w:proofErr w:type="spellStart"/>
      <w:r w:rsidR="007E5A67">
        <w:t>Zype</w:t>
      </w:r>
      <w:proofErr w:type="spellEnd"/>
      <w:r w:rsidR="007E5A67">
        <w:t xml:space="preserve"> zette zich in voor de spirituele ontplooiing van het religieuze leven in de abdij.  Hij was ongetwijfeld de merkwaardigste abt van de oude abdij geweest. </w:t>
      </w:r>
      <w:r>
        <w:t xml:space="preserve"> </w:t>
      </w:r>
      <w:r w:rsidR="007E5A67">
        <w:t>Hij heeft de abdij 43 jaar geleid.</w:t>
      </w:r>
      <w:r w:rsidR="00542328">
        <w:t xml:space="preserve">  Hij is het ook die de benedictinessen van Gistel in een huis, </w:t>
      </w:r>
      <w:r w:rsidR="00542328">
        <w:rPr>
          <w:i/>
        </w:rPr>
        <w:t>Fonteintje</w:t>
      </w:r>
      <w:r>
        <w:t xml:space="preserve"> genaamd, i</w:t>
      </w:r>
      <w:r w:rsidR="00542328">
        <w:t xml:space="preserve">n de </w:t>
      </w:r>
      <w:proofErr w:type="spellStart"/>
      <w:r w:rsidR="00542328">
        <w:t>Boeveriestraat</w:t>
      </w:r>
      <w:proofErr w:type="spellEnd"/>
      <w:r w:rsidR="00542328">
        <w:t xml:space="preserve"> installeerde,  waar ze nog steeds wonen.</w:t>
      </w:r>
    </w:p>
    <w:p w:rsidR="00943A1A" w:rsidRDefault="00943A1A" w:rsidP="00F840B0">
      <w:pPr>
        <w:jc w:val="both"/>
      </w:pPr>
    </w:p>
    <w:p w:rsidR="007E5A67" w:rsidRDefault="007E5A67" w:rsidP="00F840B0">
      <w:pPr>
        <w:jc w:val="both"/>
      </w:pPr>
      <w:r>
        <w:t>Franse revolutie.</w:t>
      </w:r>
    </w:p>
    <w:p w:rsidR="007E5A67" w:rsidRDefault="007E5A67" w:rsidP="00700BF5">
      <w:r>
        <w:t xml:space="preserve">De Franse revolutie doekte in 1796 het monastiek leven in </w:t>
      </w:r>
      <w:proofErr w:type="spellStart"/>
      <w:r>
        <w:t>Sint-Andries</w:t>
      </w:r>
      <w:proofErr w:type="spellEnd"/>
      <w:r>
        <w:t xml:space="preserve"> op.  De gebouwen werden aan de slopershamer overgeleverd, het domein verkocht.</w:t>
      </w:r>
      <w:r w:rsidR="00542328">
        <w:t xml:space="preserve">  Jacques de </w:t>
      </w:r>
      <w:proofErr w:type="spellStart"/>
      <w:r w:rsidR="00542328">
        <w:t>l’Espée</w:t>
      </w:r>
      <w:proofErr w:type="spellEnd"/>
      <w:r w:rsidR="00542328">
        <w:t xml:space="preserve"> en ridder van </w:t>
      </w:r>
      <w:proofErr w:type="spellStart"/>
      <w:r w:rsidR="00542328">
        <w:t>Outryve</w:t>
      </w:r>
      <w:proofErr w:type="spellEnd"/>
      <w:r w:rsidR="00542328">
        <w:t xml:space="preserve"> </w:t>
      </w:r>
      <w:proofErr w:type="spellStart"/>
      <w:r w:rsidR="00542328">
        <w:t>d’Ydewalle</w:t>
      </w:r>
      <w:proofErr w:type="spellEnd"/>
      <w:r w:rsidR="00542328">
        <w:t xml:space="preserve"> kochten de domeingoederen van de abdij op.  </w:t>
      </w:r>
      <w:r w:rsidR="00B14438">
        <w:t xml:space="preserve">Ridder van </w:t>
      </w:r>
      <w:proofErr w:type="spellStart"/>
      <w:r w:rsidR="00B14438">
        <w:t>Outryve</w:t>
      </w:r>
      <w:proofErr w:type="spellEnd"/>
      <w:r w:rsidR="00B14438">
        <w:t xml:space="preserve"> </w:t>
      </w:r>
      <w:proofErr w:type="spellStart"/>
      <w:r w:rsidR="00B14438">
        <w:t>d’Ydewalle</w:t>
      </w:r>
      <w:proofErr w:type="spellEnd"/>
      <w:r w:rsidR="00B14438">
        <w:t xml:space="preserve"> koos voor de gronden aan de kant van de </w:t>
      </w:r>
      <w:proofErr w:type="spellStart"/>
      <w:r w:rsidR="00B14438">
        <w:t>Torhoutse</w:t>
      </w:r>
      <w:proofErr w:type="spellEnd"/>
      <w:r w:rsidR="00B14438">
        <w:t xml:space="preserve"> steenweg, de </w:t>
      </w:r>
      <w:proofErr w:type="spellStart"/>
      <w:r w:rsidR="00B14438">
        <w:t>l’Espée</w:t>
      </w:r>
      <w:proofErr w:type="spellEnd"/>
      <w:r w:rsidR="00B14438">
        <w:t xml:space="preserve"> aan de kant van de </w:t>
      </w:r>
      <w:proofErr w:type="spellStart"/>
      <w:r w:rsidR="00B14438">
        <w:t>Gistelse</w:t>
      </w:r>
      <w:proofErr w:type="spellEnd"/>
      <w:r w:rsidR="00B14438">
        <w:t xml:space="preserve"> steenweg</w:t>
      </w:r>
      <w:r w:rsidR="00F840B0">
        <w:t>.</w:t>
      </w:r>
      <w:r>
        <w:t xml:space="preserve">  Van het klooster blijft tegenwoordig nog enkel de toren uit de </w:t>
      </w:r>
      <w:r>
        <w:lastRenderedPageBreak/>
        <w:t>zestiende eeuw over, die dan nog ster</w:t>
      </w:r>
      <w:r w:rsidR="00311AA8">
        <w:t>k</w:t>
      </w:r>
      <w:r>
        <w:t xml:space="preserve"> gewijzigd werd in de negentiende eeuw na de brand van de parochiekerk in 1869.</w:t>
      </w:r>
    </w:p>
    <w:p w:rsidR="00F840B0" w:rsidRDefault="00F840B0" w:rsidP="00F840B0">
      <w:pPr>
        <w:jc w:val="both"/>
      </w:pPr>
    </w:p>
    <w:p w:rsidR="007E5A67" w:rsidRDefault="007E5A67" w:rsidP="00700BF5">
      <w:r>
        <w:t xml:space="preserve">De </w:t>
      </w:r>
      <w:proofErr w:type="spellStart"/>
      <w:r>
        <w:t>abtswoning</w:t>
      </w:r>
      <w:proofErr w:type="spellEnd"/>
      <w:r>
        <w:t xml:space="preserve"> die dateerde van 1632 verdween op het moment dat de zusters van het </w:t>
      </w:r>
      <w:proofErr w:type="spellStart"/>
      <w:r>
        <w:t>Sint-Camillusgesticht</w:t>
      </w:r>
      <w:proofErr w:type="spellEnd"/>
      <w:r>
        <w:t xml:space="preserve"> de hele hoek hebben omgevormd om er het rusthuis</w:t>
      </w:r>
      <w:r w:rsidR="00542328">
        <w:t xml:space="preserve"> “ Regina </w:t>
      </w:r>
      <w:proofErr w:type="spellStart"/>
      <w:r w:rsidR="00542328">
        <w:t>Caeli</w:t>
      </w:r>
      <w:proofErr w:type="spellEnd"/>
      <w:r w:rsidR="00542328">
        <w:t xml:space="preserve"> “ te bouwen.</w:t>
      </w:r>
    </w:p>
    <w:p w:rsidR="00B14438" w:rsidRDefault="00B14438" w:rsidP="00F840B0">
      <w:pPr>
        <w:jc w:val="both"/>
      </w:pPr>
    </w:p>
    <w:p w:rsidR="00B14438" w:rsidRDefault="00B14438" w:rsidP="00700BF5">
      <w:r>
        <w:t xml:space="preserve">De </w:t>
      </w:r>
      <w:proofErr w:type="spellStart"/>
      <w:r>
        <w:t>Sint-Andriesabdij</w:t>
      </w:r>
      <w:proofErr w:type="spellEnd"/>
      <w:r>
        <w:t xml:space="preserve"> is nooit een grote abdij geweest.  In het Brugse betekende ze nochtans heel veel en was met de tijd niet weg te denken uit de Brugse horizon.</w:t>
      </w:r>
    </w:p>
    <w:p w:rsidR="00B14438" w:rsidRDefault="00B14438" w:rsidP="00F840B0">
      <w:pPr>
        <w:pBdr>
          <w:bottom w:val="single" w:sz="6" w:space="1" w:color="auto"/>
        </w:pBdr>
        <w:jc w:val="both"/>
      </w:pPr>
    </w:p>
    <w:p w:rsidR="00311AA8" w:rsidRDefault="00311AA8" w:rsidP="00700BF5">
      <w:pPr>
        <w:pBdr>
          <w:bottom w:val="single" w:sz="6" w:space="1" w:color="auto"/>
        </w:pBdr>
      </w:pPr>
      <w:r>
        <w:t xml:space="preserve">Na een stilte van 100 jaar richtte men een nieuwe benedictijnenabdij op .  In 1901 stichtte Gerard van </w:t>
      </w:r>
      <w:proofErr w:type="spellStart"/>
      <w:r>
        <w:t>Caloen</w:t>
      </w:r>
      <w:proofErr w:type="spellEnd"/>
      <w:r>
        <w:t xml:space="preserve"> de abdij Zevenkerken.</w:t>
      </w:r>
      <w:r w:rsidR="00700BF5">
        <w:br/>
      </w:r>
    </w:p>
    <w:p w:rsidR="000217EB" w:rsidRDefault="00700BF5" w:rsidP="00F840B0">
      <w:pPr>
        <w:jc w:val="both"/>
      </w:pPr>
      <w:r>
        <w:t xml:space="preserve">* </w:t>
      </w:r>
      <w:r w:rsidR="00311AA8">
        <w:t>bron:</w:t>
      </w:r>
      <w:r w:rsidR="00B14438">
        <w:t xml:space="preserve"> </w:t>
      </w:r>
      <w:proofErr w:type="spellStart"/>
      <w:r w:rsidR="00B14438">
        <w:t>P.Christian</w:t>
      </w:r>
      <w:proofErr w:type="spellEnd"/>
      <w:r w:rsidR="00B14438">
        <w:t xml:space="preserve"> </w:t>
      </w:r>
      <w:proofErr w:type="spellStart"/>
      <w:r w:rsidR="00B14438">
        <w:t>Papeians</w:t>
      </w:r>
      <w:proofErr w:type="spellEnd"/>
      <w:r w:rsidR="00B14438">
        <w:t xml:space="preserve"> de </w:t>
      </w:r>
      <w:proofErr w:type="spellStart"/>
      <w:r w:rsidR="00B14438">
        <w:t>Morchoven</w:t>
      </w:r>
      <w:proofErr w:type="spellEnd"/>
      <w:r w:rsidR="00311AA8">
        <w:t xml:space="preserve"> ( </w:t>
      </w:r>
      <w:proofErr w:type="spellStart"/>
      <w:r w:rsidR="00311AA8">
        <w:t>o.s.b</w:t>
      </w:r>
      <w:proofErr w:type="spellEnd"/>
      <w:r w:rsidR="00311AA8">
        <w:t xml:space="preserve">. Zevenkerken), </w:t>
      </w:r>
      <w:r w:rsidR="00B14438">
        <w:t xml:space="preserve">bewerkt door </w:t>
      </w:r>
      <w:proofErr w:type="spellStart"/>
      <w:r w:rsidR="00B14438">
        <w:t>Lesly</w:t>
      </w:r>
      <w:proofErr w:type="spellEnd"/>
      <w:r w:rsidR="00B14438">
        <w:t xml:space="preserve"> </w:t>
      </w:r>
      <w:proofErr w:type="spellStart"/>
      <w:r w:rsidR="00B14438">
        <w:t>Storme</w:t>
      </w:r>
      <w:proofErr w:type="spellEnd"/>
      <w:r w:rsidR="008226C1">
        <w:br/>
      </w:r>
      <w:r w:rsidR="003F0F30">
        <w:br/>
      </w:r>
      <w:r>
        <w:t>illustraties:</w:t>
      </w:r>
    </w:p>
    <w:p w:rsidR="000217EB" w:rsidRPr="000217EB" w:rsidRDefault="00700BF5" w:rsidP="00700BF5">
      <w:r>
        <w:rPr>
          <w:rFonts w:eastAsia="Times New Roman" w:cs="Times New Roman"/>
          <w:color w:val="000000"/>
          <w:szCs w:val="24"/>
          <w:lang w:eastAsia="nl-BE"/>
        </w:rPr>
        <w:t xml:space="preserve">* </w:t>
      </w:r>
      <w:r w:rsidR="000217EB">
        <w:rPr>
          <w:rFonts w:eastAsia="Times New Roman" w:cs="Times New Roman"/>
          <w:color w:val="000000"/>
          <w:szCs w:val="24"/>
          <w:lang w:eastAsia="nl-BE"/>
        </w:rPr>
        <w:t>Naast de hoofdingang van de kerk is een steen ingewerkt met een tekening van d</w:t>
      </w:r>
      <w:r w:rsidR="00183DF4">
        <w:rPr>
          <w:rFonts w:eastAsia="Times New Roman" w:cs="Times New Roman"/>
          <w:color w:val="000000"/>
          <w:szCs w:val="24"/>
          <w:lang w:eastAsia="nl-BE"/>
        </w:rPr>
        <w:t xml:space="preserve">e abdij en kerk </w:t>
      </w:r>
      <w:r w:rsidR="000217EB">
        <w:rPr>
          <w:rFonts w:eastAsia="Times New Roman" w:cs="Times New Roman"/>
          <w:color w:val="000000"/>
          <w:szCs w:val="24"/>
          <w:lang w:eastAsia="nl-BE"/>
        </w:rPr>
        <w:t>uit het werk ‘</w:t>
      </w:r>
      <w:proofErr w:type="spellStart"/>
      <w:r w:rsidR="000217EB">
        <w:rPr>
          <w:rFonts w:eastAsia="Times New Roman" w:cs="Times New Roman"/>
          <w:color w:val="000000"/>
          <w:szCs w:val="24"/>
          <w:lang w:eastAsia="nl-BE"/>
        </w:rPr>
        <w:t>Flandria</w:t>
      </w:r>
      <w:proofErr w:type="spellEnd"/>
      <w:r w:rsidR="000217EB">
        <w:rPr>
          <w:rFonts w:eastAsia="Times New Roman" w:cs="Times New Roman"/>
          <w:color w:val="000000"/>
          <w:szCs w:val="24"/>
          <w:lang w:eastAsia="nl-BE"/>
        </w:rPr>
        <w:t xml:space="preserve"> </w:t>
      </w:r>
      <w:proofErr w:type="spellStart"/>
      <w:r w:rsidR="000217EB">
        <w:rPr>
          <w:rFonts w:eastAsia="Times New Roman" w:cs="Times New Roman"/>
          <w:color w:val="000000"/>
          <w:szCs w:val="24"/>
          <w:lang w:eastAsia="nl-BE"/>
        </w:rPr>
        <w:t>Il</w:t>
      </w:r>
      <w:r w:rsidR="00BB5516">
        <w:rPr>
          <w:rFonts w:eastAsia="Times New Roman" w:cs="Times New Roman"/>
          <w:color w:val="000000"/>
          <w:szCs w:val="24"/>
          <w:lang w:eastAsia="nl-BE"/>
        </w:rPr>
        <w:t>lustrata</w:t>
      </w:r>
      <w:proofErr w:type="spellEnd"/>
      <w:r w:rsidR="00BB5516">
        <w:rPr>
          <w:rFonts w:eastAsia="Times New Roman" w:cs="Times New Roman"/>
          <w:color w:val="000000"/>
          <w:szCs w:val="24"/>
          <w:lang w:eastAsia="nl-BE"/>
        </w:rPr>
        <w:t xml:space="preserve"> ‘ (1641) van </w:t>
      </w:r>
      <w:proofErr w:type="spellStart"/>
      <w:r w:rsidR="00BB5516">
        <w:rPr>
          <w:rFonts w:eastAsia="Times New Roman" w:cs="Times New Roman"/>
          <w:color w:val="000000"/>
          <w:szCs w:val="24"/>
          <w:lang w:eastAsia="nl-BE"/>
        </w:rPr>
        <w:t>S</w:t>
      </w:r>
      <w:r w:rsidR="000217EB">
        <w:rPr>
          <w:rFonts w:eastAsia="Times New Roman" w:cs="Times New Roman"/>
          <w:color w:val="000000"/>
          <w:szCs w:val="24"/>
          <w:lang w:eastAsia="nl-BE"/>
        </w:rPr>
        <w:t>anderus</w:t>
      </w:r>
      <w:proofErr w:type="spellEnd"/>
      <w:r w:rsidR="003F0F30">
        <w:rPr>
          <w:rFonts w:eastAsia="Times New Roman" w:cs="Times New Roman"/>
          <w:color w:val="000000"/>
          <w:szCs w:val="24"/>
          <w:lang w:eastAsia="nl-BE"/>
        </w:rPr>
        <w:br/>
      </w:r>
      <w:r w:rsidR="000217EB">
        <w:rPr>
          <w:rFonts w:eastAsia="Times New Roman" w:cs="Times New Roman"/>
          <w:color w:val="000000"/>
          <w:szCs w:val="24"/>
          <w:lang w:eastAsia="nl-BE"/>
        </w:rPr>
        <w:t>.</w:t>
      </w:r>
      <w:r w:rsidR="00183DF4">
        <w:rPr>
          <w:rFonts w:eastAsia="Times New Roman" w:cs="Times New Roman"/>
          <w:color w:val="000000"/>
          <w:szCs w:val="24"/>
          <w:lang w:eastAsia="nl-BE"/>
        </w:rPr>
        <w:br/>
        <w:t xml:space="preserve"> </w:t>
      </w:r>
      <w:r>
        <w:rPr>
          <w:rFonts w:eastAsia="Times New Roman" w:cs="Times New Roman"/>
          <w:color w:val="000000"/>
          <w:szCs w:val="24"/>
          <w:lang w:eastAsia="nl-BE"/>
        </w:rPr>
        <w:t xml:space="preserve">* </w:t>
      </w:r>
      <w:r w:rsidR="00183DF4">
        <w:rPr>
          <w:rFonts w:eastAsia="Times New Roman" w:cs="Times New Roman"/>
          <w:color w:val="000000"/>
          <w:szCs w:val="24"/>
          <w:lang w:eastAsia="nl-BE"/>
        </w:rPr>
        <w:t xml:space="preserve">De kaart van het Brugse Vrije van de hand van Pieter </w:t>
      </w:r>
      <w:proofErr w:type="spellStart"/>
      <w:r w:rsidR="003F0F30">
        <w:rPr>
          <w:rFonts w:eastAsia="Times New Roman" w:cs="Times New Roman"/>
          <w:color w:val="000000"/>
          <w:szCs w:val="24"/>
          <w:lang w:eastAsia="nl-BE"/>
        </w:rPr>
        <w:t>Po</w:t>
      </w:r>
      <w:r w:rsidR="00183DF4">
        <w:rPr>
          <w:rFonts w:eastAsia="Times New Roman" w:cs="Times New Roman"/>
          <w:color w:val="000000"/>
          <w:szCs w:val="24"/>
          <w:lang w:eastAsia="nl-BE"/>
        </w:rPr>
        <w:t>urbus</w:t>
      </w:r>
      <w:proofErr w:type="spellEnd"/>
      <w:r w:rsidR="00183DF4">
        <w:rPr>
          <w:rFonts w:eastAsia="Times New Roman" w:cs="Times New Roman"/>
          <w:color w:val="000000"/>
          <w:szCs w:val="24"/>
          <w:lang w:eastAsia="nl-BE"/>
        </w:rPr>
        <w:t xml:space="preserve"> en in 15</w:t>
      </w:r>
      <w:r w:rsidR="003F0F30">
        <w:rPr>
          <w:rFonts w:eastAsia="Times New Roman" w:cs="Times New Roman"/>
          <w:color w:val="000000"/>
          <w:szCs w:val="24"/>
          <w:lang w:eastAsia="nl-BE"/>
        </w:rPr>
        <w:t xml:space="preserve">97 gekopieerd door Pieter </w:t>
      </w:r>
      <w:proofErr w:type="spellStart"/>
      <w:r w:rsidR="003F0F30">
        <w:rPr>
          <w:rFonts w:eastAsia="Times New Roman" w:cs="Times New Roman"/>
          <w:color w:val="000000"/>
          <w:szCs w:val="24"/>
          <w:lang w:eastAsia="nl-BE"/>
        </w:rPr>
        <w:t>Claeissens</w:t>
      </w:r>
      <w:proofErr w:type="spellEnd"/>
      <w:r w:rsidR="003F0F30">
        <w:rPr>
          <w:rFonts w:eastAsia="Times New Roman" w:cs="Times New Roman"/>
          <w:color w:val="000000"/>
          <w:szCs w:val="24"/>
          <w:lang w:eastAsia="nl-BE"/>
        </w:rPr>
        <w:t xml:space="preserve"> . Uitgave van Société d’ </w:t>
      </w:r>
      <w:proofErr w:type="spellStart"/>
      <w:r w:rsidR="003F0F30">
        <w:rPr>
          <w:rFonts w:eastAsia="Times New Roman" w:cs="Times New Roman"/>
          <w:color w:val="000000"/>
          <w:szCs w:val="24"/>
          <w:lang w:eastAsia="nl-BE"/>
        </w:rPr>
        <w:t>Emulation</w:t>
      </w:r>
      <w:proofErr w:type="spellEnd"/>
      <w:r w:rsidR="003F0F30">
        <w:rPr>
          <w:rFonts w:eastAsia="Times New Roman" w:cs="Times New Roman"/>
          <w:color w:val="000000"/>
          <w:szCs w:val="24"/>
          <w:lang w:eastAsia="nl-BE"/>
        </w:rPr>
        <w:t xml:space="preserve"> 1888</w:t>
      </w:r>
    </w:p>
    <w:p w:rsidR="000217EB" w:rsidRDefault="000217EB" w:rsidP="00F840B0">
      <w:pPr>
        <w:jc w:val="both"/>
      </w:pPr>
    </w:p>
    <w:p w:rsidR="00311AA8" w:rsidRDefault="00311AA8" w:rsidP="00F840B0">
      <w:pPr>
        <w:jc w:val="both"/>
        <w:rPr>
          <w:b/>
          <w:u w:val="single"/>
        </w:rPr>
      </w:pPr>
      <w:r>
        <w:rPr>
          <w:b/>
          <w:u w:val="single"/>
        </w:rPr>
        <w:t xml:space="preserve">2. De huidige parochiekerk </w:t>
      </w:r>
      <w:proofErr w:type="spellStart"/>
      <w:r>
        <w:rPr>
          <w:b/>
          <w:u w:val="single"/>
        </w:rPr>
        <w:t>Sint-Andries</w:t>
      </w:r>
      <w:proofErr w:type="spellEnd"/>
    </w:p>
    <w:p w:rsidR="00311AA8" w:rsidRDefault="00311AA8" w:rsidP="00F840B0">
      <w:pPr>
        <w:jc w:val="both"/>
        <w:rPr>
          <w:b/>
          <w:u w:val="single"/>
        </w:rPr>
      </w:pPr>
    </w:p>
    <w:p w:rsidR="00657BCD" w:rsidRDefault="00657BCD" w:rsidP="00F840B0">
      <w:pPr>
        <w:jc w:val="both"/>
      </w:pPr>
      <w:r>
        <w:tab/>
        <w:t xml:space="preserve">In 1839 besloot men de kerk uit te breiden omdat de kerk te klein was geworden.  De Brugse architect Pierre </w:t>
      </w:r>
      <w:proofErr w:type="spellStart"/>
      <w:r>
        <w:t>Buyc</w:t>
      </w:r>
      <w:r w:rsidR="007755CD">
        <w:t>k</w:t>
      </w:r>
      <w:proofErr w:type="spellEnd"/>
      <w:r w:rsidR="007755CD">
        <w:t xml:space="preserve"> (1805-1877) kreeg de opdracht en tekende in 1843 de plannen.</w:t>
      </w:r>
      <w:r>
        <w:t xml:space="preserve">  </w:t>
      </w:r>
      <w:r w:rsidR="007755CD">
        <w:t>Op een gravure van 1843 kan je zien dat h</w:t>
      </w:r>
      <w:r>
        <w:t xml:space="preserve">et kerkgebouw werd uitgebreid zowel in zuidelijke als westelijke richting.  Achteraan in de </w:t>
      </w:r>
      <w:proofErr w:type="spellStart"/>
      <w:r>
        <w:t>zuiderbeuk</w:t>
      </w:r>
      <w:proofErr w:type="spellEnd"/>
      <w:r>
        <w:t xml:space="preserve"> herinnert een marmeren plaat aan die herstelling.  </w:t>
      </w:r>
    </w:p>
    <w:p w:rsidR="00657BCD" w:rsidRDefault="00657BCD" w:rsidP="00D85816">
      <w:r>
        <w:tab/>
        <w:t>Tijdens een hevig onweer van 10 augustus 1869 sloeg de bliksem in op de kerktoren.</w:t>
      </w:r>
      <w:r w:rsidR="00D85816">
        <w:t xml:space="preserve">   In de nacht van 10 op 11 augustus, rond middernacht, brandde de kerk bijna volledig af.</w:t>
      </w:r>
      <w:r>
        <w:t xml:space="preserve">  Enkel de </w:t>
      </w:r>
      <w:proofErr w:type="spellStart"/>
      <w:r>
        <w:t>noordermuur</w:t>
      </w:r>
      <w:proofErr w:type="spellEnd"/>
      <w:r>
        <w:t xml:space="preserve"> kon gedeeltelijk worden gered en van de toren moest alleen de spits worden vervangen.  Heel wat van het kerkgebouw moest opnieuw worden opgetrokken.  Burgemeester Burggraaf de </w:t>
      </w:r>
      <w:proofErr w:type="spellStart"/>
      <w:r>
        <w:t>Nieulant</w:t>
      </w:r>
      <w:proofErr w:type="spellEnd"/>
      <w:r>
        <w:t xml:space="preserve"> onderhandelde over de heropbouw van de kerk.  </w:t>
      </w:r>
    </w:p>
    <w:p w:rsidR="007755CD" w:rsidRDefault="00657BCD" w:rsidP="00711412">
      <w:r>
        <w:tab/>
        <w:t xml:space="preserve">De architecten </w:t>
      </w:r>
      <w:r>
        <w:rPr>
          <w:b/>
          <w:bCs/>
        </w:rPr>
        <w:t xml:space="preserve">Pierre </w:t>
      </w:r>
      <w:proofErr w:type="spellStart"/>
      <w:r>
        <w:rPr>
          <w:b/>
          <w:bCs/>
        </w:rPr>
        <w:t>Buyck</w:t>
      </w:r>
      <w:proofErr w:type="spellEnd"/>
      <w:r>
        <w:rPr>
          <w:b/>
          <w:bCs/>
        </w:rPr>
        <w:t xml:space="preserve"> </w:t>
      </w:r>
      <w:r>
        <w:t xml:space="preserve">(1805-1877) </w:t>
      </w:r>
      <w:r>
        <w:rPr>
          <w:b/>
          <w:bCs/>
        </w:rPr>
        <w:t xml:space="preserve">en </w:t>
      </w:r>
      <w:proofErr w:type="spellStart"/>
      <w:r>
        <w:rPr>
          <w:b/>
          <w:bCs/>
        </w:rPr>
        <w:t>Deshuyer</w:t>
      </w:r>
      <w:proofErr w:type="spellEnd"/>
      <w:r>
        <w:t xml:space="preserve"> tekenden in </w:t>
      </w:r>
      <w:r>
        <w:rPr>
          <w:b/>
          <w:bCs/>
        </w:rPr>
        <w:t>1869</w:t>
      </w:r>
      <w:r>
        <w:t xml:space="preserve"> de plannen van het huidige kerkgebouw.  In de geest van die tijd werd de kerk opgetrokken in </w:t>
      </w:r>
      <w:r w:rsidRPr="00657BCD">
        <w:rPr>
          <w:u w:val="single"/>
        </w:rPr>
        <w:t>neogotische stijl</w:t>
      </w:r>
      <w:r>
        <w:t xml:space="preserve">.  De Brugse architect Pierre </w:t>
      </w:r>
      <w:proofErr w:type="spellStart"/>
      <w:r>
        <w:t>Buyck</w:t>
      </w:r>
      <w:proofErr w:type="spellEnd"/>
      <w:r>
        <w:t xml:space="preserve"> was leerling van de Brugse Academie geweest en als provinciaal architect ontwierp hij vele kerken, pastorieën, gemeentehuizen, scholen en hospitalen.</w:t>
      </w:r>
      <w:r w:rsidR="007755CD">
        <w:t xml:space="preserve">   </w:t>
      </w:r>
    </w:p>
    <w:p w:rsidR="00E21D0F" w:rsidRDefault="007755CD" w:rsidP="007755CD">
      <w:r>
        <w:tab/>
        <w:t>Tijdens de herstellingswerken ontdekte men in september 1870 enkele merkwaardige graven.  Een drie tal graven waren heel mooi beschilderd.  De beschilderde grafwanden zijn fresco’s: men schilderde op de natte kalkpleisterlaag en gebruikte daartoe natuurlijke verven op basis van organische middelen.  In de 14</w:t>
      </w:r>
      <w:r w:rsidRPr="007755CD">
        <w:rPr>
          <w:vertAlign w:val="superscript"/>
        </w:rPr>
        <w:t>de</w:t>
      </w:r>
      <w:r>
        <w:t xml:space="preserve"> eeuw had Brugge een leidinggevende rol bij het beschilderen van graven.</w:t>
      </w:r>
    </w:p>
    <w:p w:rsidR="00345B88" w:rsidRDefault="00345B88" w:rsidP="007755CD">
      <w:r>
        <w:tab/>
        <w:t xml:space="preserve">In de kerk bevond zich ook </w:t>
      </w:r>
      <w:r w:rsidR="00711412">
        <w:t>de</w:t>
      </w:r>
      <w:r>
        <w:t xml:space="preserve"> grafsteen van </w:t>
      </w:r>
      <w:proofErr w:type="spellStart"/>
      <w:r>
        <w:t>Mattheus</w:t>
      </w:r>
      <w:proofErr w:type="spellEnd"/>
      <w:r>
        <w:t xml:space="preserve"> </w:t>
      </w:r>
      <w:proofErr w:type="spellStart"/>
      <w:r>
        <w:t>Scatille</w:t>
      </w:r>
      <w:proofErr w:type="spellEnd"/>
      <w:r>
        <w:t xml:space="preserve"> . </w:t>
      </w:r>
      <w:r w:rsidR="00A13710">
        <w:t xml:space="preserve"> </w:t>
      </w:r>
      <w:r>
        <w:t xml:space="preserve">In een inventaris van 1673 sprak men over </w:t>
      </w:r>
      <w:r w:rsidRPr="00A13710">
        <w:rPr>
          <w:i/>
        </w:rPr>
        <w:t xml:space="preserve">“… een </w:t>
      </w:r>
      <w:proofErr w:type="spellStart"/>
      <w:r w:rsidRPr="00A13710">
        <w:rPr>
          <w:i/>
        </w:rPr>
        <w:t>seer</w:t>
      </w:r>
      <w:proofErr w:type="spellEnd"/>
      <w:r w:rsidRPr="00A13710">
        <w:rPr>
          <w:i/>
        </w:rPr>
        <w:t xml:space="preserve"> </w:t>
      </w:r>
      <w:proofErr w:type="spellStart"/>
      <w:r w:rsidRPr="00A13710">
        <w:rPr>
          <w:i/>
        </w:rPr>
        <w:t>grooten</w:t>
      </w:r>
      <w:proofErr w:type="spellEnd"/>
      <w:r w:rsidRPr="00A13710">
        <w:rPr>
          <w:i/>
        </w:rPr>
        <w:t xml:space="preserve"> fijnen </w:t>
      </w:r>
      <w:proofErr w:type="spellStart"/>
      <w:r w:rsidRPr="00A13710">
        <w:rPr>
          <w:i/>
        </w:rPr>
        <w:t>sarcksteen</w:t>
      </w:r>
      <w:proofErr w:type="spellEnd"/>
      <w:r w:rsidRPr="00A13710">
        <w:rPr>
          <w:i/>
        </w:rPr>
        <w:t xml:space="preserve"> met twee </w:t>
      </w:r>
      <w:proofErr w:type="spellStart"/>
      <w:r w:rsidRPr="00A13710">
        <w:rPr>
          <w:i/>
        </w:rPr>
        <w:t>personagien</w:t>
      </w:r>
      <w:proofErr w:type="spellEnd"/>
      <w:r w:rsidR="00A13710" w:rsidRPr="00A13710">
        <w:rPr>
          <w:i/>
        </w:rPr>
        <w:t xml:space="preserve"> van man </w:t>
      </w:r>
      <w:proofErr w:type="spellStart"/>
      <w:r w:rsidR="00A13710" w:rsidRPr="00A13710">
        <w:rPr>
          <w:i/>
        </w:rPr>
        <w:t>ende</w:t>
      </w:r>
      <w:proofErr w:type="spellEnd"/>
      <w:r w:rsidR="00A13710" w:rsidRPr="00A13710">
        <w:rPr>
          <w:i/>
        </w:rPr>
        <w:t xml:space="preserve"> </w:t>
      </w:r>
      <w:proofErr w:type="spellStart"/>
      <w:r w:rsidR="00A13710" w:rsidRPr="00A13710">
        <w:rPr>
          <w:i/>
        </w:rPr>
        <w:t>vrauw</w:t>
      </w:r>
      <w:proofErr w:type="spellEnd"/>
      <w:r w:rsidR="00A13710" w:rsidRPr="00A13710">
        <w:rPr>
          <w:i/>
        </w:rPr>
        <w:t xml:space="preserve"> </w:t>
      </w:r>
      <w:proofErr w:type="spellStart"/>
      <w:r w:rsidR="00A13710" w:rsidRPr="00A13710">
        <w:rPr>
          <w:i/>
        </w:rPr>
        <w:t>seer</w:t>
      </w:r>
      <w:proofErr w:type="spellEnd"/>
      <w:r w:rsidR="00A13710" w:rsidRPr="00A13710">
        <w:rPr>
          <w:i/>
        </w:rPr>
        <w:t xml:space="preserve"> </w:t>
      </w:r>
      <w:proofErr w:type="spellStart"/>
      <w:r w:rsidR="00A13710" w:rsidRPr="00A13710">
        <w:rPr>
          <w:i/>
        </w:rPr>
        <w:t>treffelick</w:t>
      </w:r>
      <w:proofErr w:type="spellEnd"/>
      <w:r w:rsidR="00A13710" w:rsidRPr="00A13710">
        <w:rPr>
          <w:i/>
        </w:rPr>
        <w:t xml:space="preserve"> </w:t>
      </w:r>
      <w:proofErr w:type="spellStart"/>
      <w:r w:rsidR="00A13710" w:rsidRPr="00A13710">
        <w:rPr>
          <w:i/>
        </w:rPr>
        <w:t>ende</w:t>
      </w:r>
      <w:proofErr w:type="spellEnd"/>
      <w:r w:rsidR="00A13710" w:rsidRPr="00A13710">
        <w:rPr>
          <w:i/>
        </w:rPr>
        <w:t xml:space="preserve"> </w:t>
      </w:r>
      <w:proofErr w:type="spellStart"/>
      <w:r w:rsidR="00A13710" w:rsidRPr="00A13710">
        <w:rPr>
          <w:i/>
        </w:rPr>
        <w:t>fray</w:t>
      </w:r>
      <w:proofErr w:type="spellEnd"/>
      <w:r w:rsidR="00A13710" w:rsidRPr="00A13710">
        <w:rPr>
          <w:i/>
        </w:rPr>
        <w:t xml:space="preserve"> </w:t>
      </w:r>
      <w:proofErr w:type="spellStart"/>
      <w:r w:rsidR="00A13710" w:rsidRPr="00A13710">
        <w:rPr>
          <w:i/>
        </w:rPr>
        <w:t>uytgewrocht</w:t>
      </w:r>
      <w:proofErr w:type="spellEnd"/>
      <w:r w:rsidR="00A13710">
        <w:t xml:space="preserve"> …”  De steen was niet door de brand vernietigd en op aandringen van de </w:t>
      </w:r>
      <w:proofErr w:type="spellStart"/>
      <w:r w:rsidR="00A13710">
        <w:t>commisssie</w:t>
      </w:r>
      <w:proofErr w:type="spellEnd"/>
      <w:r w:rsidR="00A13710">
        <w:t xml:space="preserve"> van monumenten te Brussel werd de steen naar het Oudheidkundig museum van Brugge (</w:t>
      </w:r>
      <w:proofErr w:type="spellStart"/>
      <w:r w:rsidR="00A13710">
        <w:t>Gruuth</w:t>
      </w:r>
      <w:r w:rsidR="008226C1">
        <w:t>uyze</w:t>
      </w:r>
      <w:proofErr w:type="spellEnd"/>
      <w:r w:rsidR="008226C1">
        <w:t>) overgebracht.  Maar na 150</w:t>
      </w:r>
      <w:r w:rsidR="00A13710">
        <w:t xml:space="preserve"> jaren afwezigheid komt de grafsteen terug in de parochiekerk, waar het thuis hoort.</w:t>
      </w:r>
    </w:p>
    <w:p w:rsidR="00E21D0F" w:rsidRDefault="00E21D0F" w:rsidP="007755CD"/>
    <w:p w:rsidR="00657BCD" w:rsidRDefault="00657BCD" w:rsidP="00D85816">
      <w:r>
        <w:tab/>
        <w:t xml:space="preserve">Het kerkgebouw omvat drie beuken.  De middenbeuk is de hoogste en de twee zijbeuken zijn lager.  Boven in de middenbeuk is er een lichtbeuk.  De toren is nog vanuit 1530 en enkel de spits is vernieuwd.  De bakstenen toren is vierledig opgebouwd met overhoekse steunberen en de </w:t>
      </w:r>
      <w:proofErr w:type="spellStart"/>
      <w:r>
        <w:t>achtzijdige</w:t>
      </w:r>
      <w:proofErr w:type="spellEnd"/>
      <w:r>
        <w:t xml:space="preserve"> torenspits.  De toren is een ingesnoerde naaldspits en rust op een vierzijdige basis.  De basis is rondom versierd met een rondboogfries.  De galmgaten steken in afzonderlijke enkelvoudige nissen.  De toegang tot de kerk is aan de westzijde gelegen via een </w:t>
      </w:r>
      <w:proofErr w:type="spellStart"/>
      <w:r>
        <w:t>spitsbogige</w:t>
      </w:r>
      <w:proofErr w:type="spellEnd"/>
      <w:r>
        <w:t xml:space="preserve"> toegangspoort.  Boven de toegang steekt een groot vierdelig spitsboograam versierd met vier- en zespas maaswerk.  Bovenop staat een kruis uit natuursteen.  Tussen de middenbeuk en de </w:t>
      </w:r>
      <w:proofErr w:type="spellStart"/>
      <w:r>
        <w:t>zuiderbeuk</w:t>
      </w:r>
      <w:proofErr w:type="spellEnd"/>
      <w:r>
        <w:t xml:space="preserve"> staat nog een kleine toren en rechts op de </w:t>
      </w:r>
      <w:proofErr w:type="spellStart"/>
      <w:r>
        <w:t>zuiderbeuk</w:t>
      </w:r>
      <w:proofErr w:type="spellEnd"/>
      <w:r>
        <w:t xml:space="preserve"> steekt boven aan een open raam in de vorm van een vierpas.  De </w:t>
      </w:r>
      <w:proofErr w:type="spellStart"/>
      <w:r>
        <w:t>noordermuur</w:t>
      </w:r>
      <w:proofErr w:type="spellEnd"/>
      <w:r>
        <w:t xml:space="preserve"> heeft vijf tweeledige spitsboogramen en is bezet met veel grafopschriften en voor de toren staat een </w:t>
      </w:r>
      <w:proofErr w:type="spellStart"/>
      <w:r>
        <w:t>calvarietafereel</w:t>
      </w:r>
      <w:proofErr w:type="spellEnd"/>
      <w:r>
        <w:t xml:space="preserve">.  De </w:t>
      </w:r>
      <w:proofErr w:type="spellStart"/>
      <w:r>
        <w:t>zuidermuur</w:t>
      </w:r>
      <w:proofErr w:type="spellEnd"/>
      <w:r>
        <w:t xml:space="preserve"> heeft zes tweeledige spitsboogramen.  De ramen hebben maaswerkversiering met een o.a. een vijfpas.  De ramen in het koorgedeelte zijn eveneens tweeledige spitsboogramen waarbij het middelste raam de hoogste is.  Ze zijn prachtig uitgewerkt in kleurrijk </w:t>
      </w:r>
      <w:proofErr w:type="spellStart"/>
      <w:r>
        <w:t>glas-in-lood</w:t>
      </w:r>
      <w:proofErr w:type="spellEnd"/>
      <w:r>
        <w:t>.  De kerk zelf is vooral uit bakstenen opgetrokken.</w:t>
      </w:r>
    </w:p>
    <w:p w:rsidR="00657BCD" w:rsidRDefault="00657BCD" w:rsidP="00F840B0">
      <w:pPr>
        <w:jc w:val="both"/>
      </w:pPr>
      <w:r>
        <w:tab/>
        <w:t>Op 22 mei 1892 besliste de kerkfabriek om de kerk met neogotische elementen te versieren.  De kosten werden op 1903 fr. geraamd.  De kerk werd bijzonder fraai beschilderd.  Het resultaat moet er prachtig en kleurrijk hebben uitgezien.</w:t>
      </w:r>
    </w:p>
    <w:p w:rsidR="00657BCD" w:rsidRDefault="00657BCD" w:rsidP="00F840B0">
      <w:pPr>
        <w:jc w:val="both"/>
      </w:pPr>
      <w:r>
        <w:tab/>
        <w:t>Op het kerkhof  zijn er ook neogotische grafzerken.</w:t>
      </w:r>
    </w:p>
    <w:p w:rsidR="00657BCD" w:rsidRDefault="00657BCD" w:rsidP="00F840B0">
      <w:pPr>
        <w:ind w:firstLine="708"/>
        <w:jc w:val="both"/>
      </w:pPr>
      <w:r>
        <w:t xml:space="preserve">Het kerkinterieur is aangekleed met meubilair in neogotische stijl.  Het meubilair is vooral van de hand van </w:t>
      </w:r>
      <w:r w:rsidRPr="00657BCD">
        <w:rPr>
          <w:b/>
        </w:rPr>
        <w:t xml:space="preserve">Hendrik </w:t>
      </w:r>
      <w:proofErr w:type="spellStart"/>
      <w:r w:rsidRPr="00657BCD">
        <w:rPr>
          <w:b/>
        </w:rPr>
        <w:t>Pickery</w:t>
      </w:r>
      <w:proofErr w:type="spellEnd"/>
      <w:r>
        <w:t xml:space="preserve"> ( 1828-1894).</w:t>
      </w:r>
    </w:p>
    <w:p w:rsidR="00657BCD" w:rsidRDefault="00657BCD" w:rsidP="00F840B0">
      <w:pPr>
        <w:ind w:firstLine="708"/>
        <w:jc w:val="both"/>
      </w:pPr>
      <w:r>
        <w:t xml:space="preserve"> Belangrijk zijn vooral de glasramen die we aantreffen in het portaal.  Ze dateren uit 1876.  Zij stellen Onze-Lieve-Vrouw, Jezus Christus, de heilige </w:t>
      </w:r>
      <w:proofErr w:type="spellStart"/>
      <w:r>
        <w:t>Stanislas</w:t>
      </w:r>
      <w:proofErr w:type="spellEnd"/>
      <w:r>
        <w:t xml:space="preserve"> </w:t>
      </w:r>
      <w:proofErr w:type="spellStart"/>
      <w:r>
        <w:t>Kostka</w:t>
      </w:r>
      <w:proofErr w:type="spellEnd"/>
      <w:r>
        <w:t xml:space="preserve"> en </w:t>
      </w:r>
      <w:proofErr w:type="spellStart"/>
      <w:r>
        <w:t>Carolus</w:t>
      </w:r>
      <w:proofErr w:type="spellEnd"/>
      <w:r>
        <w:t xml:space="preserve"> </w:t>
      </w:r>
      <w:proofErr w:type="spellStart"/>
      <w:r>
        <w:t>Borromeo</w:t>
      </w:r>
      <w:proofErr w:type="spellEnd"/>
      <w:r>
        <w:t xml:space="preserve"> voor.  Het zijn de patroonheiligen van </w:t>
      </w:r>
      <w:proofErr w:type="spellStart"/>
      <w:r>
        <w:t>Emmanuel</w:t>
      </w:r>
      <w:proofErr w:type="spellEnd"/>
      <w:r>
        <w:t xml:space="preserve"> en Marie van </w:t>
      </w:r>
      <w:proofErr w:type="spellStart"/>
      <w:r>
        <w:t>Outryve</w:t>
      </w:r>
      <w:proofErr w:type="spellEnd"/>
      <w:r>
        <w:t xml:space="preserve"> </w:t>
      </w:r>
      <w:proofErr w:type="spellStart"/>
      <w:r>
        <w:t>d’Ydewalle</w:t>
      </w:r>
      <w:proofErr w:type="spellEnd"/>
      <w:r>
        <w:t xml:space="preserve"> en beide zonen: </w:t>
      </w:r>
      <w:proofErr w:type="spellStart"/>
      <w:r>
        <w:t>Stanislas</w:t>
      </w:r>
      <w:proofErr w:type="spellEnd"/>
      <w:r>
        <w:t xml:space="preserve"> en </w:t>
      </w:r>
      <w:proofErr w:type="spellStart"/>
      <w:r>
        <w:t>Carolus</w:t>
      </w:r>
      <w:proofErr w:type="spellEnd"/>
      <w:r>
        <w:t xml:space="preserve">.  Ze zijn van de hand van baron </w:t>
      </w:r>
      <w:proofErr w:type="spellStart"/>
      <w:r>
        <w:t>Jean-Baptiste</w:t>
      </w:r>
      <w:proofErr w:type="spellEnd"/>
      <w:r>
        <w:t xml:space="preserve"> </w:t>
      </w:r>
      <w:proofErr w:type="spellStart"/>
      <w:r>
        <w:t>Bethune</w:t>
      </w:r>
      <w:proofErr w:type="spellEnd"/>
      <w:r>
        <w:t xml:space="preserve"> (1821-1894), de leider van de neogotische beweging.  Hij kreeg de opdracht van zijn schoonzus Marie </w:t>
      </w:r>
      <w:proofErr w:type="spellStart"/>
      <w:r>
        <w:t>Aronio</w:t>
      </w:r>
      <w:proofErr w:type="spellEnd"/>
      <w:r>
        <w:t xml:space="preserve"> de </w:t>
      </w:r>
      <w:proofErr w:type="spellStart"/>
      <w:r>
        <w:t>Romblay</w:t>
      </w:r>
      <w:proofErr w:type="spellEnd"/>
      <w:r>
        <w:t xml:space="preserve">, de jonge weduwe van ridder Charles van </w:t>
      </w:r>
      <w:proofErr w:type="spellStart"/>
      <w:r>
        <w:t>Outryve</w:t>
      </w:r>
      <w:proofErr w:type="spellEnd"/>
      <w:r>
        <w:t xml:space="preserve"> </w:t>
      </w:r>
      <w:proofErr w:type="spellStart"/>
      <w:r>
        <w:t>d’Ydewalle</w:t>
      </w:r>
      <w:proofErr w:type="spellEnd"/>
      <w:r>
        <w:t xml:space="preserve">. ( waarvan </w:t>
      </w:r>
      <w:proofErr w:type="spellStart"/>
      <w:r>
        <w:t>obiit</w:t>
      </w:r>
      <w:proofErr w:type="spellEnd"/>
      <w:r>
        <w:t xml:space="preserve"> in het portaal)</w:t>
      </w:r>
    </w:p>
    <w:p w:rsidR="00657BCD" w:rsidRDefault="00657BCD" w:rsidP="00F840B0">
      <w:pPr>
        <w:ind w:firstLine="708"/>
        <w:jc w:val="both"/>
      </w:pPr>
      <w:r>
        <w:t xml:space="preserve">De </w:t>
      </w:r>
      <w:proofErr w:type="spellStart"/>
      <w:r>
        <w:t>Sint-Andrieskerk</w:t>
      </w:r>
      <w:proofErr w:type="spellEnd"/>
      <w:r>
        <w:t xml:space="preserve"> is een stemmige en mooie kerk met een rijk verleden. </w:t>
      </w:r>
    </w:p>
    <w:p w:rsidR="00415726" w:rsidRDefault="00415726" w:rsidP="00F840B0">
      <w:pPr>
        <w:ind w:firstLine="708"/>
        <w:jc w:val="both"/>
      </w:pPr>
      <w:r>
        <w:t xml:space="preserve">De kerk werd als </w:t>
      </w:r>
      <w:r w:rsidRPr="00415726">
        <w:rPr>
          <w:b/>
        </w:rPr>
        <w:t>monument beschermd</w:t>
      </w:r>
      <w:r>
        <w:t xml:space="preserve"> op </w:t>
      </w:r>
      <w:r w:rsidRPr="004F02EE">
        <w:rPr>
          <w:b/>
        </w:rPr>
        <w:t>13/11/2001</w:t>
      </w:r>
    </w:p>
    <w:p w:rsidR="00657BCD" w:rsidRDefault="00657BCD" w:rsidP="00F840B0">
      <w:pPr>
        <w:jc w:val="both"/>
      </w:pPr>
    </w:p>
    <w:p w:rsidR="00657BCD" w:rsidRDefault="00657BCD" w:rsidP="00F840B0">
      <w:pPr>
        <w:jc w:val="both"/>
      </w:pPr>
      <w:r w:rsidRPr="00947C37">
        <w:rPr>
          <w:b/>
          <w:u w:val="single"/>
        </w:rPr>
        <w:t>Bibliografie</w:t>
      </w:r>
      <w:r>
        <w:t>:</w:t>
      </w:r>
    </w:p>
    <w:p w:rsidR="00947C37" w:rsidRDefault="00947C37" w:rsidP="00F840B0">
      <w:pPr>
        <w:ind w:firstLine="284"/>
        <w:jc w:val="both"/>
        <w:rPr>
          <w:lang w:val="fr-FR"/>
        </w:rPr>
      </w:pPr>
      <w:r>
        <w:tab/>
      </w:r>
      <w:r>
        <w:rPr>
          <w:lang w:val="fr-FR"/>
        </w:rPr>
        <w:t xml:space="preserve">Christian </w:t>
      </w:r>
      <w:proofErr w:type="spellStart"/>
      <w:r>
        <w:rPr>
          <w:lang w:val="fr-FR"/>
        </w:rPr>
        <w:t>Papeians</w:t>
      </w:r>
      <w:proofErr w:type="spellEnd"/>
      <w:r>
        <w:rPr>
          <w:lang w:val="fr-FR"/>
        </w:rPr>
        <w:t xml:space="preserve"> de </w:t>
      </w:r>
      <w:proofErr w:type="spellStart"/>
      <w:r>
        <w:rPr>
          <w:lang w:val="fr-FR"/>
        </w:rPr>
        <w:t>Morchoven</w:t>
      </w:r>
      <w:proofErr w:type="spellEnd"/>
      <w:r>
        <w:rPr>
          <w:lang w:val="fr-FR"/>
        </w:rPr>
        <w:t xml:space="preserve"> </w:t>
      </w:r>
      <w:proofErr w:type="spellStart"/>
      <w:r>
        <w:rPr>
          <w:lang w:val="fr-FR"/>
        </w:rPr>
        <w:t>o.s.b</w:t>
      </w:r>
      <w:proofErr w:type="spellEnd"/>
      <w:r>
        <w:rPr>
          <w:lang w:val="fr-FR"/>
        </w:rPr>
        <w:t>.</w:t>
      </w:r>
    </w:p>
    <w:p w:rsidR="00947C37" w:rsidRDefault="00947C37" w:rsidP="00F840B0">
      <w:pPr>
        <w:pStyle w:val="Kop2"/>
        <w:jc w:val="both"/>
      </w:pPr>
      <w:r>
        <w:tab/>
        <w:t xml:space="preserve">De </w:t>
      </w:r>
      <w:proofErr w:type="spellStart"/>
      <w:r>
        <w:t>Sint-Andriesabdij</w:t>
      </w:r>
      <w:proofErr w:type="spellEnd"/>
      <w:r>
        <w:t xml:space="preserve"> Zevenkerken</w:t>
      </w:r>
    </w:p>
    <w:p w:rsidR="00947C37" w:rsidRPr="00711412" w:rsidRDefault="00947C37" w:rsidP="00F840B0">
      <w:pPr>
        <w:ind w:firstLine="284"/>
        <w:jc w:val="both"/>
        <w:rPr>
          <w:i/>
        </w:rPr>
      </w:pPr>
      <w:r>
        <w:rPr>
          <w:i/>
        </w:rPr>
        <w:tab/>
        <w:t xml:space="preserve">Annex- De eerste </w:t>
      </w:r>
      <w:proofErr w:type="spellStart"/>
      <w:r>
        <w:rPr>
          <w:i/>
        </w:rPr>
        <w:t>Sint-Andriesabdij</w:t>
      </w:r>
      <w:proofErr w:type="spellEnd"/>
      <w:r>
        <w:rPr>
          <w:i/>
        </w:rPr>
        <w:t xml:space="preserve"> </w:t>
      </w:r>
      <w:r w:rsidR="00602614">
        <w:rPr>
          <w:i/>
        </w:rPr>
        <w:t xml:space="preserve">(1100 – 1796) </w:t>
      </w:r>
      <w:r w:rsidR="00711412">
        <w:rPr>
          <w:i/>
        </w:rPr>
        <w:t xml:space="preserve">  </w:t>
      </w:r>
      <w:proofErr w:type="spellStart"/>
      <w:r w:rsidR="008226C1">
        <w:t>Lannoo</w:t>
      </w:r>
      <w:proofErr w:type="spellEnd"/>
      <w:r w:rsidR="008226C1">
        <w:t xml:space="preserve"> 1998</w:t>
      </w:r>
      <w:r w:rsidR="008226C1">
        <w:tab/>
      </w:r>
      <w:r w:rsidR="008226C1">
        <w:br/>
      </w:r>
      <w:r w:rsidR="008226C1">
        <w:tab/>
      </w:r>
      <w:proofErr w:type="spellStart"/>
      <w:r>
        <w:t>Stanislas</w:t>
      </w:r>
      <w:proofErr w:type="spellEnd"/>
      <w:r>
        <w:t xml:space="preserve"> van </w:t>
      </w:r>
      <w:proofErr w:type="spellStart"/>
      <w:r>
        <w:t>Outryve</w:t>
      </w:r>
      <w:proofErr w:type="spellEnd"/>
      <w:r>
        <w:t xml:space="preserve"> </w:t>
      </w:r>
      <w:proofErr w:type="spellStart"/>
      <w:r>
        <w:t>d’Ydewalle</w:t>
      </w:r>
      <w:proofErr w:type="spellEnd"/>
    </w:p>
    <w:p w:rsidR="00947C37" w:rsidRDefault="00947C37" w:rsidP="00F840B0">
      <w:pPr>
        <w:ind w:firstLine="284"/>
        <w:jc w:val="both"/>
        <w:rPr>
          <w:i/>
        </w:rPr>
      </w:pPr>
      <w:r>
        <w:tab/>
      </w:r>
      <w:r w:rsidRPr="00947C37">
        <w:rPr>
          <w:i/>
        </w:rPr>
        <w:t>Geschiedenis van de parochie St.-Andries</w:t>
      </w:r>
      <w:r>
        <w:rPr>
          <w:i/>
        </w:rPr>
        <w:t xml:space="preserve"> </w:t>
      </w:r>
    </w:p>
    <w:p w:rsidR="00BE30AF" w:rsidRDefault="008226C1" w:rsidP="00F840B0">
      <w:pPr>
        <w:ind w:firstLine="284"/>
        <w:jc w:val="both"/>
        <w:rPr>
          <w:i/>
        </w:rPr>
      </w:pPr>
      <w:r>
        <w:rPr>
          <w:i/>
        </w:rPr>
        <w:tab/>
      </w:r>
      <w:r w:rsidR="00BE30AF">
        <w:rPr>
          <w:i/>
        </w:rPr>
        <w:t xml:space="preserve">Bouwen door de eeuwen heen in Vlaanderen . Inventaris- Deelgemeente </w:t>
      </w:r>
      <w:proofErr w:type="spellStart"/>
      <w:r w:rsidR="00BE30AF">
        <w:rPr>
          <w:i/>
        </w:rPr>
        <w:t>Sint-Andries</w:t>
      </w:r>
      <w:proofErr w:type="spellEnd"/>
    </w:p>
    <w:p w:rsidR="00BE30AF" w:rsidRDefault="00BE30AF" w:rsidP="00F840B0">
      <w:pPr>
        <w:ind w:firstLine="284"/>
        <w:jc w:val="both"/>
        <w:rPr>
          <w:i/>
        </w:rPr>
      </w:pPr>
      <w:r>
        <w:rPr>
          <w:i/>
        </w:rPr>
        <w:tab/>
        <w:t xml:space="preserve">Inventaris bouwkundig erfgoed: </w:t>
      </w:r>
      <w:r>
        <w:rPr>
          <w:i/>
        </w:rPr>
        <w:tab/>
      </w:r>
      <w:hyperlink r:id="rId7" w:history="1">
        <w:r w:rsidRPr="003C43BC">
          <w:rPr>
            <w:rStyle w:val="Hyperlink"/>
            <w:i/>
          </w:rPr>
          <w:t>www.monument.vlaanderen.be</w:t>
        </w:r>
      </w:hyperlink>
      <w:r>
        <w:rPr>
          <w:i/>
        </w:rPr>
        <w:tab/>
      </w:r>
    </w:p>
    <w:p w:rsidR="00306666" w:rsidRPr="00947C37" w:rsidRDefault="00306666" w:rsidP="00F840B0">
      <w:pPr>
        <w:ind w:firstLine="284"/>
        <w:jc w:val="both"/>
        <w:rPr>
          <w:i/>
        </w:rPr>
      </w:pPr>
      <w:r>
        <w:rPr>
          <w:i/>
        </w:rPr>
        <w:tab/>
      </w:r>
      <w:r>
        <w:rPr>
          <w:i/>
        </w:rPr>
        <w:tab/>
      </w:r>
      <w:r>
        <w:rPr>
          <w:i/>
        </w:rPr>
        <w:tab/>
      </w:r>
      <w:r>
        <w:rPr>
          <w:i/>
        </w:rPr>
        <w:tab/>
      </w:r>
      <w:r>
        <w:rPr>
          <w:i/>
        </w:rPr>
        <w:tab/>
      </w:r>
      <w:r>
        <w:rPr>
          <w:i/>
        </w:rPr>
        <w:tab/>
      </w:r>
      <w:hyperlink r:id="rId8" w:history="1">
        <w:r w:rsidRPr="003C43BC">
          <w:rPr>
            <w:rStyle w:val="Hyperlink"/>
            <w:i/>
          </w:rPr>
          <w:t>http://inventaris.onroerenderfgoed.be</w:t>
        </w:r>
      </w:hyperlink>
      <w:r>
        <w:rPr>
          <w:i/>
        </w:rPr>
        <w:tab/>
      </w:r>
    </w:p>
    <w:p w:rsidR="00947C37" w:rsidRDefault="008226C1" w:rsidP="00F840B0">
      <w:pPr>
        <w:ind w:firstLine="284"/>
        <w:jc w:val="both"/>
      </w:pPr>
      <w:r>
        <w:tab/>
      </w:r>
      <w:proofErr w:type="spellStart"/>
      <w:r w:rsidR="00947C37">
        <w:t>Lesly</w:t>
      </w:r>
      <w:proofErr w:type="spellEnd"/>
      <w:r w:rsidR="00947C37">
        <w:t xml:space="preserve"> </w:t>
      </w:r>
      <w:proofErr w:type="spellStart"/>
      <w:r w:rsidR="00947C37">
        <w:t>Storme</w:t>
      </w:r>
      <w:proofErr w:type="spellEnd"/>
      <w:r w:rsidR="00947C37">
        <w:t xml:space="preserve"> en </w:t>
      </w:r>
      <w:proofErr w:type="spellStart"/>
      <w:r w:rsidR="00947C37">
        <w:t>Stefanie</w:t>
      </w:r>
      <w:proofErr w:type="spellEnd"/>
      <w:r w:rsidR="00947C37">
        <w:t xml:space="preserve"> </w:t>
      </w:r>
      <w:proofErr w:type="spellStart"/>
      <w:r w:rsidR="00947C37">
        <w:t>Gilté</w:t>
      </w:r>
      <w:proofErr w:type="spellEnd"/>
    </w:p>
    <w:p w:rsidR="00947C37" w:rsidRPr="00947C37" w:rsidRDefault="00947C37" w:rsidP="00F840B0">
      <w:pPr>
        <w:ind w:firstLine="284"/>
        <w:jc w:val="both"/>
        <w:rPr>
          <w:i/>
        </w:rPr>
      </w:pPr>
      <w:r>
        <w:tab/>
      </w:r>
      <w:r w:rsidRPr="00947C37">
        <w:rPr>
          <w:i/>
        </w:rPr>
        <w:t>900-jaar St.-Andriesparochie</w:t>
      </w:r>
    </w:p>
    <w:p w:rsidR="00947C37" w:rsidRDefault="008226C1" w:rsidP="00F840B0">
      <w:pPr>
        <w:ind w:firstLine="284"/>
        <w:jc w:val="both"/>
      </w:pPr>
      <w:r>
        <w:tab/>
      </w:r>
      <w:proofErr w:type="spellStart"/>
      <w:r w:rsidR="00947C37">
        <w:t>Stanislas</w:t>
      </w:r>
      <w:proofErr w:type="spellEnd"/>
      <w:r w:rsidR="00947C37">
        <w:t xml:space="preserve"> </w:t>
      </w:r>
      <w:proofErr w:type="spellStart"/>
      <w:r w:rsidR="00947C37">
        <w:t>d’Ydewalle</w:t>
      </w:r>
      <w:proofErr w:type="spellEnd"/>
    </w:p>
    <w:p w:rsidR="00947C37" w:rsidRDefault="00947C37" w:rsidP="00F840B0">
      <w:pPr>
        <w:ind w:firstLine="284"/>
        <w:jc w:val="both"/>
        <w:rPr>
          <w:i/>
        </w:rPr>
      </w:pPr>
      <w:r>
        <w:tab/>
      </w:r>
      <w:r w:rsidRPr="00947C37">
        <w:rPr>
          <w:i/>
        </w:rPr>
        <w:t xml:space="preserve">De </w:t>
      </w:r>
      <w:proofErr w:type="spellStart"/>
      <w:r w:rsidRPr="00947C37">
        <w:rPr>
          <w:i/>
        </w:rPr>
        <w:t>Kartuize</w:t>
      </w:r>
      <w:proofErr w:type="spellEnd"/>
      <w:r w:rsidRPr="00947C37">
        <w:rPr>
          <w:i/>
        </w:rPr>
        <w:t xml:space="preserve">  </w:t>
      </w:r>
      <w:proofErr w:type="spellStart"/>
      <w:r w:rsidRPr="00947C37">
        <w:rPr>
          <w:i/>
        </w:rPr>
        <w:t>Sint-Anna-Ter-Woestijne</w:t>
      </w:r>
      <w:proofErr w:type="spellEnd"/>
      <w:r w:rsidRPr="00947C37">
        <w:rPr>
          <w:i/>
        </w:rPr>
        <w:t xml:space="preserve"> ( 1350-1792</w:t>
      </w:r>
      <w:r w:rsidR="00410BDE">
        <w:rPr>
          <w:i/>
        </w:rPr>
        <w:t>)</w:t>
      </w:r>
    </w:p>
    <w:p w:rsidR="00602614" w:rsidRDefault="008226C1" w:rsidP="00F840B0">
      <w:pPr>
        <w:ind w:firstLine="284"/>
        <w:jc w:val="both"/>
        <w:rPr>
          <w:i/>
        </w:rPr>
      </w:pPr>
      <w:r>
        <w:rPr>
          <w:i/>
        </w:rPr>
        <w:tab/>
      </w:r>
      <w:proofErr w:type="spellStart"/>
      <w:r w:rsidR="00602614">
        <w:rPr>
          <w:i/>
        </w:rPr>
        <w:t>Polychromés</w:t>
      </w:r>
      <w:proofErr w:type="spellEnd"/>
      <w:r w:rsidR="00602614">
        <w:rPr>
          <w:i/>
        </w:rPr>
        <w:t xml:space="preserve"> en </w:t>
      </w:r>
      <w:proofErr w:type="spellStart"/>
      <w:r w:rsidR="00602614">
        <w:rPr>
          <w:i/>
        </w:rPr>
        <w:t>Flandre</w:t>
      </w:r>
      <w:proofErr w:type="spellEnd"/>
      <w:r w:rsidR="00602614">
        <w:rPr>
          <w:i/>
        </w:rPr>
        <w:t xml:space="preserve"> van </w:t>
      </w:r>
      <w:proofErr w:type="spellStart"/>
      <w:r w:rsidR="00602614">
        <w:rPr>
          <w:i/>
        </w:rPr>
        <w:t>Van</w:t>
      </w:r>
      <w:proofErr w:type="spellEnd"/>
      <w:r w:rsidR="00602614">
        <w:rPr>
          <w:i/>
        </w:rPr>
        <w:t xml:space="preserve"> der </w:t>
      </w:r>
      <w:proofErr w:type="spellStart"/>
      <w:r w:rsidR="00602614">
        <w:rPr>
          <w:i/>
        </w:rPr>
        <w:t>Gheyn</w:t>
      </w:r>
      <w:proofErr w:type="spellEnd"/>
      <w:r w:rsidR="00602614">
        <w:rPr>
          <w:i/>
        </w:rPr>
        <w:t xml:space="preserve">  p. 19</w:t>
      </w:r>
    </w:p>
    <w:p w:rsidR="00602614" w:rsidRDefault="00602614" w:rsidP="00F840B0">
      <w:pPr>
        <w:ind w:firstLine="284"/>
        <w:jc w:val="both"/>
        <w:rPr>
          <w:i/>
        </w:rPr>
      </w:pPr>
      <w:r>
        <w:rPr>
          <w:i/>
        </w:rPr>
        <w:tab/>
        <w:t xml:space="preserve">Rond de </w:t>
      </w:r>
      <w:proofErr w:type="spellStart"/>
      <w:r>
        <w:rPr>
          <w:i/>
        </w:rPr>
        <w:t>heerd</w:t>
      </w:r>
      <w:proofErr w:type="spellEnd"/>
      <w:r>
        <w:rPr>
          <w:i/>
        </w:rPr>
        <w:t xml:space="preserve"> VI, 1871,p. 126</w:t>
      </w:r>
    </w:p>
    <w:p w:rsidR="00602614" w:rsidRDefault="00602614" w:rsidP="00F840B0">
      <w:pPr>
        <w:ind w:firstLine="284"/>
        <w:jc w:val="both"/>
        <w:rPr>
          <w:i/>
        </w:rPr>
      </w:pPr>
      <w:r>
        <w:rPr>
          <w:i/>
        </w:rPr>
        <w:tab/>
      </w:r>
      <w:proofErr w:type="spellStart"/>
      <w:r>
        <w:rPr>
          <w:i/>
        </w:rPr>
        <w:t>Annales</w:t>
      </w:r>
      <w:proofErr w:type="spellEnd"/>
      <w:r>
        <w:rPr>
          <w:i/>
        </w:rPr>
        <w:t xml:space="preserve"> Société </w:t>
      </w:r>
      <w:proofErr w:type="spellStart"/>
      <w:r>
        <w:rPr>
          <w:i/>
        </w:rPr>
        <w:t>d’Emulation</w:t>
      </w:r>
      <w:proofErr w:type="spellEnd"/>
      <w:r>
        <w:rPr>
          <w:i/>
        </w:rPr>
        <w:t xml:space="preserve">, 3° </w:t>
      </w:r>
      <w:proofErr w:type="spellStart"/>
      <w:r>
        <w:rPr>
          <w:i/>
        </w:rPr>
        <w:t>serie-T</w:t>
      </w:r>
      <w:proofErr w:type="spellEnd"/>
      <w:r>
        <w:rPr>
          <w:i/>
        </w:rPr>
        <w:t xml:space="preserve"> 5 , 1870</w:t>
      </w:r>
    </w:p>
    <w:p w:rsidR="00311AA8" w:rsidRPr="00711412" w:rsidRDefault="00602614" w:rsidP="00711412">
      <w:pPr>
        <w:ind w:firstLine="284"/>
        <w:jc w:val="both"/>
        <w:rPr>
          <w:i/>
        </w:rPr>
      </w:pPr>
      <w:r>
        <w:rPr>
          <w:i/>
        </w:rPr>
        <w:tab/>
        <w:t xml:space="preserve">De </w:t>
      </w:r>
      <w:proofErr w:type="spellStart"/>
      <w:r>
        <w:rPr>
          <w:i/>
        </w:rPr>
        <w:t>quelques</w:t>
      </w:r>
      <w:proofErr w:type="spellEnd"/>
      <w:r>
        <w:rPr>
          <w:i/>
        </w:rPr>
        <w:t xml:space="preserve"> </w:t>
      </w:r>
      <w:proofErr w:type="spellStart"/>
      <w:r>
        <w:rPr>
          <w:i/>
        </w:rPr>
        <w:t>tombeaux</w:t>
      </w:r>
      <w:proofErr w:type="spellEnd"/>
      <w:r>
        <w:rPr>
          <w:i/>
        </w:rPr>
        <w:t xml:space="preserve"> de la </w:t>
      </w:r>
      <w:proofErr w:type="spellStart"/>
      <w:r>
        <w:rPr>
          <w:i/>
        </w:rPr>
        <w:t>Flandre</w:t>
      </w:r>
      <w:proofErr w:type="spellEnd"/>
      <w:r>
        <w:rPr>
          <w:i/>
        </w:rPr>
        <w:t xml:space="preserve"> van </w:t>
      </w:r>
      <w:proofErr w:type="spellStart"/>
      <w:r>
        <w:rPr>
          <w:i/>
        </w:rPr>
        <w:t>Merghelynck</w:t>
      </w:r>
      <w:proofErr w:type="spellEnd"/>
    </w:p>
    <w:sectPr w:rsidR="00311AA8" w:rsidRPr="00711412" w:rsidSect="00E60AB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4D" w:rsidRDefault="004B3E4D" w:rsidP="00F24842">
      <w:r>
        <w:separator/>
      </w:r>
    </w:p>
  </w:endnote>
  <w:endnote w:type="continuationSeparator" w:id="0">
    <w:p w:rsidR="004B3E4D" w:rsidRDefault="004B3E4D" w:rsidP="00F24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9554"/>
      <w:docPartObj>
        <w:docPartGallery w:val="Page Numbers (Bottom of Page)"/>
        <w:docPartUnique/>
      </w:docPartObj>
    </w:sdtPr>
    <w:sdtEndPr>
      <w:rPr>
        <w:sz w:val="18"/>
        <w:szCs w:val="18"/>
      </w:rPr>
    </w:sdtEndPr>
    <w:sdtContent>
      <w:p w:rsidR="008B7F94" w:rsidRPr="00F24842" w:rsidRDefault="003823E0" w:rsidP="00F24842">
        <w:pPr>
          <w:pStyle w:val="Voettekst"/>
          <w:jc w:val="right"/>
          <w:rPr>
            <w:sz w:val="18"/>
            <w:szCs w:val="18"/>
          </w:rPr>
        </w:pPr>
        <w:r w:rsidRPr="00F24842">
          <w:rPr>
            <w:sz w:val="18"/>
            <w:szCs w:val="18"/>
          </w:rPr>
          <w:fldChar w:fldCharType="begin"/>
        </w:r>
        <w:r w:rsidR="008B7F94" w:rsidRPr="00F24842">
          <w:rPr>
            <w:sz w:val="18"/>
            <w:szCs w:val="18"/>
          </w:rPr>
          <w:instrText xml:space="preserve"> PAGE   \* MERGEFORMAT </w:instrText>
        </w:r>
        <w:r w:rsidRPr="00F24842">
          <w:rPr>
            <w:sz w:val="18"/>
            <w:szCs w:val="18"/>
          </w:rPr>
          <w:fldChar w:fldCharType="separate"/>
        </w:r>
        <w:r w:rsidR="002C6685">
          <w:rPr>
            <w:noProof/>
            <w:sz w:val="18"/>
            <w:szCs w:val="18"/>
          </w:rPr>
          <w:t>2</w:t>
        </w:r>
        <w:r w:rsidRPr="00F24842">
          <w:rPr>
            <w:sz w:val="18"/>
            <w:szCs w:val="18"/>
          </w:rPr>
          <w:fldChar w:fldCharType="end"/>
        </w:r>
      </w:p>
    </w:sdtContent>
  </w:sdt>
  <w:p w:rsidR="008B7F94" w:rsidRDefault="008B7F9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4D" w:rsidRDefault="004B3E4D" w:rsidP="00F24842">
      <w:r>
        <w:separator/>
      </w:r>
    </w:p>
  </w:footnote>
  <w:footnote w:type="continuationSeparator" w:id="0">
    <w:p w:rsidR="004B3E4D" w:rsidRDefault="004B3E4D" w:rsidP="00F24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F94" w:rsidRPr="00F24842" w:rsidRDefault="008B7F94" w:rsidP="00F24842">
    <w:pPr>
      <w:pStyle w:val="Koptekst"/>
      <w:jc w:val="right"/>
      <w:rPr>
        <w:sz w:val="20"/>
        <w:szCs w:val="20"/>
      </w:rPr>
    </w:pPr>
    <w:r w:rsidRPr="00F24842">
      <w:rPr>
        <w:sz w:val="20"/>
        <w:szCs w:val="20"/>
      </w:rPr>
      <w:t xml:space="preserve">Parochiekerk </w:t>
    </w:r>
    <w:proofErr w:type="spellStart"/>
    <w:r w:rsidRPr="00F24842">
      <w:rPr>
        <w:sz w:val="20"/>
        <w:szCs w:val="20"/>
      </w:rPr>
      <w:t>Sint-Andries</w:t>
    </w:r>
    <w:proofErr w:type="spellEnd"/>
  </w:p>
  <w:p w:rsidR="008B7F94" w:rsidRPr="00F24842" w:rsidRDefault="0016375E" w:rsidP="00F24842">
    <w:pPr>
      <w:pStyle w:val="Koptekst"/>
      <w:jc w:val="right"/>
      <w:rPr>
        <w:sz w:val="20"/>
        <w:szCs w:val="20"/>
      </w:rPr>
    </w:pPr>
    <w:r>
      <w:rPr>
        <w:sz w:val="20"/>
        <w:szCs w:val="20"/>
      </w:rPr>
      <w:t>25 mei 2013</w:t>
    </w:r>
  </w:p>
  <w:p w:rsidR="008B7F94" w:rsidRPr="00F24842" w:rsidRDefault="008B7F94" w:rsidP="00F24842">
    <w:pPr>
      <w:pStyle w:val="Koptekst"/>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1439D"/>
    <w:multiLevelType w:val="hybridMultilevel"/>
    <w:tmpl w:val="B7A6E104"/>
    <w:lvl w:ilvl="0" w:tplc="4A340E88">
      <w:start w:val="1"/>
      <w:numFmt w:val="decimal"/>
      <w:lvlText w:val="%1."/>
      <w:lvlJc w:val="left"/>
      <w:pPr>
        <w:tabs>
          <w:tab w:val="num" w:pos="1068"/>
        </w:tabs>
        <w:ind w:left="1068" w:hanging="360"/>
      </w:pPr>
      <w:rPr>
        <w:rFonts w:hint="default"/>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
    <w:nsid w:val="5BD251BF"/>
    <w:multiLevelType w:val="hybridMultilevel"/>
    <w:tmpl w:val="405A45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footnotePr>
    <w:footnote w:id="-1"/>
    <w:footnote w:id="0"/>
  </w:footnotePr>
  <w:endnotePr>
    <w:endnote w:id="-1"/>
    <w:endnote w:id="0"/>
  </w:endnotePr>
  <w:compat/>
  <w:rsids>
    <w:rsidRoot w:val="00DE5A4B"/>
    <w:rsid w:val="00014F92"/>
    <w:rsid w:val="000217EB"/>
    <w:rsid w:val="00033AC6"/>
    <w:rsid w:val="000518B7"/>
    <w:rsid w:val="00066CB7"/>
    <w:rsid w:val="0016375E"/>
    <w:rsid w:val="00183DF4"/>
    <w:rsid w:val="00287ADF"/>
    <w:rsid w:val="002A2059"/>
    <w:rsid w:val="002C6685"/>
    <w:rsid w:val="00306666"/>
    <w:rsid w:val="00311AA8"/>
    <w:rsid w:val="00345B88"/>
    <w:rsid w:val="00356870"/>
    <w:rsid w:val="003625EE"/>
    <w:rsid w:val="003823E0"/>
    <w:rsid w:val="003D3A73"/>
    <w:rsid w:val="003F0F30"/>
    <w:rsid w:val="00410BDE"/>
    <w:rsid w:val="00415726"/>
    <w:rsid w:val="00462372"/>
    <w:rsid w:val="004A1932"/>
    <w:rsid w:val="004B3E4D"/>
    <w:rsid w:val="004C0A4C"/>
    <w:rsid w:val="004C770F"/>
    <w:rsid w:val="00542328"/>
    <w:rsid w:val="0055614B"/>
    <w:rsid w:val="005660B2"/>
    <w:rsid w:val="005A7DE5"/>
    <w:rsid w:val="00602614"/>
    <w:rsid w:val="006039B2"/>
    <w:rsid w:val="00616A7A"/>
    <w:rsid w:val="00651C7E"/>
    <w:rsid w:val="00657BCD"/>
    <w:rsid w:val="006B15D0"/>
    <w:rsid w:val="00700BF5"/>
    <w:rsid w:val="00711412"/>
    <w:rsid w:val="007755CD"/>
    <w:rsid w:val="007D783D"/>
    <w:rsid w:val="007E5A67"/>
    <w:rsid w:val="0082018B"/>
    <w:rsid w:val="008226C1"/>
    <w:rsid w:val="00892F93"/>
    <w:rsid w:val="00893DAA"/>
    <w:rsid w:val="00894DDB"/>
    <w:rsid w:val="008A431C"/>
    <w:rsid w:val="008B7F94"/>
    <w:rsid w:val="008D37DF"/>
    <w:rsid w:val="00943A1A"/>
    <w:rsid w:val="00947C37"/>
    <w:rsid w:val="00986C7B"/>
    <w:rsid w:val="009F093A"/>
    <w:rsid w:val="00A03D37"/>
    <w:rsid w:val="00A0796E"/>
    <w:rsid w:val="00A13710"/>
    <w:rsid w:val="00A84062"/>
    <w:rsid w:val="00AF50BA"/>
    <w:rsid w:val="00B14438"/>
    <w:rsid w:val="00B27B52"/>
    <w:rsid w:val="00B412BE"/>
    <w:rsid w:val="00BB5516"/>
    <w:rsid w:val="00BD5D02"/>
    <w:rsid w:val="00BE30AF"/>
    <w:rsid w:val="00BF6990"/>
    <w:rsid w:val="00C372DB"/>
    <w:rsid w:val="00CB6628"/>
    <w:rsid w:val="00CE0907"/>
    <w:rsid w:val="00D33C00"/>
    <w:rsid w:val="00D514BA"/>
    <w:rsid w:val="00D55A7E"/>
    <w:rsid w:val="00D85816"/>
    <w:rsid w:val="00DB7F49"/>
    <w:rsid w:val="00DE5A4B"/>
    <w:rsid w:val="00E21D0F"/>
    <w:rsid w:val="00E60AB5"/>
    <w:rsid w:val="00EA030B"/>
    <w:rsid w:val="00EA2576"/>
    <w:rsid w:val="00EB7B06"/>
    <w:rsid w:val="00EC30C7"/>
    <w:rsid w:val="00F23267"/>
    <w:rsid w:val="00F24842"/>
    <w:rsid w:val="00F47CF7"/>
    <w:rsid w:val="00F809FC"/>
    <w:rsid w:val="00F840B0"/>
    <w:rsid w:val="00FE2A5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809FC"/>
    <w:pPr>
      <w:spacing w:line="240" w:lineRule="auto"/>
    </w:pPr>
    <w:rPr>
      <w:rFonts w:ascii="Times New Roman" w:hAnsi="Times New Roman"/>
      <w:sz w:val="24"/>
    </w:rPr>
  </w:style>
  <w:style w:type="paragraph" w:styleId="Kop2">
    <w:name w:val="heading 2"/>
    <w:basedOn w:val="Standaard"/>
    <w:next w:val="Standaard"/>
    <w:link w:val="Kop2Char"/>
    <w:qFormat/>
    <w:rsid w:val="00947C37"/>
    <w:pPr>
      <w:keepNext/>
      <w:ind w:firstLine="284"/>
      <w:outlineLvl w:val="1"/>
    </w:pPr>
    <w:rPr>
      <w:rFonts w:eastAsia="Times New Roman" w:cs="Times New Roman"/>
      <w:i/>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24842"/>
    <w:pPr>
      <w:tabs>
        <w:tab w:val="center" w:pos="4536"/>
        <w:tab w:val="right" w:pos="9072"/>
      </w:tabs>
    </w:pPr>
  </w:style>
  <w:style w:type="character" w:customStyle="1" w:styleId="KoptekstChar">
    <w:name w:val="Koptekst Char"/>
    <w:basedOn w:val="Standaardalinea-lettertype"/>
    <w:link w:val="Koptekst"/>
    <w:uiPriority w:val="99"/>
    <w:rsid w:val="00F24842"/>
    <w:rPr>
      <w:rFonts w:ascii="Times New Roman" w:hAnsi="Times New Roman"/>
      <w:sz w:val="24"/>
    </w:rPr>
  </w:style>
  <w:style w:type="paragraph" w:styleId="Voettekst">
    <w:name w:val="footer"/>
    <w:basedOn w:val="Standaard"/>
    <w:link w:val="VoettekstChar"/>
    <w:uiPriority w:val="99"/>
    <w:unhideWhenUsed/>
    <w:rsid w:val="00F24842"/>
    <w:pPr>
      <w:tabs>
        <w:tab w:val="center" w:pos="4536"/>
        <w:tab w:val="right" w:pos="9072"/>
      </w:tabs>
    </w:pPr>
  </w:style>
  <w:style w:type="character" w:customStyle="1" w:styleId="VoettekstChar">
    <w:name w:val="Voettekst Char"/>
    <w:basedOn w:val="Standaardalinea-lettertype"/>
    <w:link w:val="Voettekst"/>
    <w:uiPriority w:val="99"/>
    <w:rsid w:val="00F24842"/>
    <w:rPr>
      <w:rFonts w:ascii="Times New Roman" w:hAnsi="Times New Roman"/>
      <w:sz w:val="24"/>
    </w:rPr>
  </w:style>
  <w:style w:type="paragraph" w:styleId="Ballontekst">
    <w:name w:val="Balloon Text"/>
    <w:basedOn w:val="Standaard"/>
    <w:link w:val="BallontekstChar"/>
    <w:uiPriority w:val="99"/>
    <w:semiHidden/>
    <w:unhideWhenUsed/>
    <w:rsid w:val="00F24842"/>
    <w:rPr>
      <w:rFonts w:ascii="Tahoma" w:hAnsi="Tahoma" w:cs="Tahoma"/>
      <w:sz w:val="16"/>
      <w:szCs w:val="16"/>
    </w:rPr>
  </w:style>
  <w:style w:type="character" w:customStyle="1" w:styleId="BallontekstChar">
    <w:name w:val="Ballontekst Char"/>
    <w:basedOn w:val="Standaardalinea-lettertype"/>
    <w:link w:val="Ballontekst"/>
    <w:uiPriority w:val="99"/>
    <w:semiHidden/>
    <w:rsid w:val="00F24842"/>
    <w:rPr>
      <w:rFonts w:ascii="Tahoma" w:hAnsi="Tahoma" w:cs="Tahoma"/>
      <w:sz w:val="16"/>
      <w:szCs w:val="16"/>
    </w:rPr>
  </w:style>
  <w:style w:type="paragraph" w:styleId="Lijstalinea">
    <w:name w:val="List Paragraph"/>
    <w:basedOn w:val="Standaard"/>
    <w:uiPriority w:val="34"/>
    <w:qFormat/>
    <w:rsid w:val="00F24842"/>
    <w:pPr>
      <w:ind w:left="720"/>
      <w:contextualSpacing/>
    </w:pPr>
  </w:style>
  <w:style w:type="character" w:customStyle="1" w:styleId="Kop2Char">
    <w:name w:val="Kop 2 Char"/>
    <w:basedOn w:val="Standaardalinea-lettertype"/>
    <w:link w:val="Kop2"/>
    <w:rsid w:val="00947C37"/>
    <w:rPr>
      <w:rFonts w:ascii="Times New Roman" w:eastAsia="Times New Roman" w:hAnsi="Times New Roman" w:cs="Times New Roman"/>
      <w:i/>
      <w:sz w:val="24"/>
      <w:szCs w:val="20"/>
      <w:lang w:val="nl-NL" w:eastAsia="nl-NL"/>
    </w:rPr>
  </w:style>
  <w:style w:type="character" w:styleId="Hyperlink">
    <w:name w:val="Hyperlink"/>
    <w:basedOn w:val="Standaardalinea-lettertype"/>
    <w:uiPriority w:val="99"/>
    <w:unhideWhenUsed/>
    <w:rsid w:val="00BE30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ventaris.onroerenderfgoed.be" TargetMode="External"/><Relationship Id="rId3" Type="http://schemas.openxmlformats.org/officeDocument/2006/relationships/settings" Target="settings.xml"/><Relationship Id="rId7" Type="http://schemas.openxmlformats.org/officeDocument/2006/relationships/hyperlink" Target="http://www.monument.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2015</Words>
  <Characters>11083</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dc:creator>
  <cp:lastModifiedBy>Lesly</cp:lastModifiedBy>
  <cp:revision>27</cp:revision>
  <cp:lastPrinted>2013-01-28T18:49:00Z</cp:lastPrinted>
  <dcterms:created xsi:type="dcterms:W3CDTF">2013-01-10T19:08:00Z</dcterms:created>
  <dcterms:modified xsi:type="dcterms:W3CDTF">2013-01-28T18:55:00Z</dcterms:modified>
</cp:coreProperties>
</file>