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E0E" w:rsidRDefault="00267E0E" w:rsidP="00267E0E">
      <w:pPr>
        <w:rPr>
          <w:b/>
          <w:u w:val="single"/>
        </w:rPr>
      </w:pPr>
      <w:r>
        <w:rPr>
          <w:b/>
          <w:u w:val="single"/>
        </w:rPr>
        <w:t>AANVULLEND TORNOOIREGLEMENT CATEGORIE U</w:t>
      </w:r>
      <w:r w:rsidR="00E062B7">
        <w:rPr>
          <w:b/>
          <w:u w:val="single"/>
        </w:rPr>
        <w:t>10</w:t>
      </w:r>
      <w:r>
        <w:rPr>
          <w:b/>
          <w:u w:val="single"/>
        </w:rPr>
        <w:t>-U</w:t>
      </w:r>
      <w:r w:rsidR="00E062B7">
        <w:rPr>
          <w:b/>
          <w:u w:val="single"/>
        </w:rPr>
        <w:t>11</w:t>
      </w:r>
      <w:r>
        <w:rPr>
          <w:b/>
          <w:u w:val="single"/>
        </w:rPr>
        <w:t>-U</w:t>
      </w:r>
      <w:r w:rsidR="00E062B7">
        <w:rPr>
          <w:b/>
          <w:u w:val="single"/>
        </w:rPr>
        <w:t>12-U13</w:t>
      </w:r>
    </w:p>
    <w:p w:rsidR="00E062B7" w:rsidRPr="00267E0E" w:rsidRDefault="00E062B7" w:rsidP="00267E0E">
      <w:pPr>
        <w:rPr>
          <w:b/>
          <w:u w:val="single"/>
        </w:rPr>
      </w:pPr>
    </w:p>
    <w:p w:rsidR="00E062B7" w:rsidRPr="00E062B7" w:rsidRDefault="00E062B7" w:rsidP="00E062B7">
      <w:pPr>
        <w:spacing w:after="0"/>
        <w:rPr>
          <w:sz w:val="16"/>
          <w:szCs w:val="16"/>
        </w:rPr>
      </w:pPr>
      <w:r w:rsidRPr="00E062B7">
        <w:rPr>
          <w:sz w:val="16"/>
          <w:szCs w:val="16"/>
        </w:rPr>
        <w:t xml:space="preserve">25. </w:t>
      </w:r>
      <w:proofErr w:type="gramStart"/>
      <w:r w:rsidRPr="00E062B7">
        <w:rPr>
          <w:sz w:val="16"/>
          <w:szCs w:val="16"/>
        </w:rPr>
        <w:t>Vervangingen :</w:t>
      </w:r>
      <w:proofErr w:type="gramEnd"/>
    </w:p>
    <w:p w:rsidR="00E062B7" w:rsidRPr="00E062B7" w:rsidRDefault="00E062B7" w:rsidP="00E062B7">
      <w:pPr>
        <w:spacing w:after="0"/>
        <w:rPr>
          <w:sz w:val="16"/>
          <w:szCs w:val="16"/>
        </w:rPr>
      </w:pPr>
    </w:p>
    <w:p w:rsidR="00E062B7" w:rsidRPr="00E062B7" w:rsidRDefault="00E062B7" w:rsidP="00E062B7">
      <w:pPr>
        <w:spacing w:after="0"/>
        <w:rPr>
          <w:sz w:val="16"/>
          <w:szCs w:val="16"/>
        </w:rPr>
      </w:pPr>
      <w:r w:rsidRPr="00E062B7">
        <w:rPr>
          <w:sz w:val="16"/>
          <w:szCs w:val="16"/>
        </w:rPr>
        <w:t>- er mag onbeperkt vervangen worden</w:t>
      </w:r>
    </w:p>
    <w:p w:rsidR="00E062B7" w:rsidRPr="00E062B7" w:rsidRDefault="00E062B7" w:rsidP="00E062B7">
      <w:pPr>
        <w:spacing w:after="0"/>
        <w:rPr>
          <w:sz w:val="16"/>
          <w:szCs w:val="16"/>
        </w:rPr>
      </w:pPr>
      <w:r w:rsidRPr="00E062B7">
        <w:rPr>
          <w:sz w:val="16"/>
          <w:szCs w:val="16"/>
        </w:rPr>
        <w:t xml:space="preserve">- een vervangen speler mag terug opgesteld worden  </w:t>
      </w:r>
    </w:p>
    <w:p w:rsidR="00E062B7" w:rsidRPr="00E062B7" w:rsidRDefault="00E062B7" w:rsidP="00E062B7">
      <w:pPr>
        <w:spacing w:after="0"/>
        <w:rPr>
          <w:sz w:val="16"/>
          <w:szCs w:val="16"/>
        </w:rPr>
      </w:pPr>
      <w:r w:rsidRPr="00E062B7">
        <w:rPr>
          <w:sz w:val="16"/>
          <w:szCs w:val="16"/>
        </w:rPr>
        <w:t xml:space="preserve">- de vervanger mag pas op het veld komen als de vervangen speler het terrein verlaten heeft </w:t>
      </w:r>
    </w:p>
    <w:p w:rsidR="00E062B7" w:rsidRPr="00E062B7" w:rsidRDefault="00E062B7" w:rsidP="00E062B7">
      <w:pPr>
        <w:spacing w:after="0"/>
        <w:rPr>
          <w:sz w:val="16"/>
          <w:szCs w:val="16"/>
        </w:rPr>
      </w:pPr>
      <w:r w:rsidRPr="00E062B7">
        <w:rPr>
          <w:sz w:val="16"/>
          <w:szCs w:val="16"/>
        </w:rPr>
        <w:t>- vervangen is pas toegelaten na goedkeuring van de scheidsrechter.</w:t>
      </w:r>
    </w:p>
    <w:p w:rsidR="00E062B7" w:rsidRPr="00E062B7" w:rsidRDefault="00E062B7" w:rsidP="00E062B7">
      <w:pPr>
        <w:spacing w:after="0"/>
        <w:rPr>
          <w:sz w:val="16"/>
          <w:szCs w:val="16"/>
        </w:rPr>
      </w:pPr>
    </w:p>
    <w:p w:rsidR="00E062B7" w:rsidRPr="00E062B7" w:rsidRDefault="00E062B7" w:rsidP="00E062B7">
      <w:pPr>
        <w:spacing w:after="0"/>
        <w:rPr>
          <w:sz w:val="16"/>
          <w:szCs w:val="16"/>
        </w:rPr>
      </w:pPr>
      <w:r w:rsidRPr="00E062B7">
        <w:rPr>
          <w:sz w:val="16"/>
          <w:szCs w:val="16"/>
        </w:rPr>
        <w:t>26. De wedstrijden kunnen afgelast worden</w:t>
      </w:r>
      <w:r w:rsidR="00D11BEC">
        <w:rPr>
          <w:sz w:val="16"/>
          <w:szCs w:val="16"/>
        </w:rPr>
        <w:t xml:space="preserve"> door de inrichters of de KBVB</w:t>
      </w:r>
      <w:bookmarkStart w:id="0" w:name="_GoBack"/>
      <w:bookmarkEnd w:id="0"/>
      <w:r w:rsidRPr="00E062B7">
        <w:rPr>
          <w:sz w:val="16"/>
          <w:szCs w:val="16"/>
        </w:rPr>
        <w:t xml:space="preserve"> wegens slechte weersomstandigheden of de slechte staat van het terrein.  De inrichters zullen echter beslissen over het verdere verloop van het tornooi.</w:t>
      </w:r>
    </w:p>
    <w:p w:rsidR="00E062B7" w:rsidRPr="00E062B7" w:rsidRDefault="00E062B7" w:rsidP="00E062B7">
      <w:pPr>
        <w:spacing w:after="0"/>
        <w:rPr>
          <w:sz w:val="16"/>
          <w:szCs w:val="16"/>
        </w:rPr>
      </w:pPr>
    </w:p>
    <w:p w:rsidR="00E062B7" w:rsidRPr="00E062B7" w:rsidRDefault="00E062B7" w:rsidP="00E062B7">
      <w:pPr>
        <w:spacing w:after="0"/>
        <w:rPr>
          <w:sz w:val="16"/>
          <w:szCs w:val="16"/>
        </w:rPr>
      </w:pPr>
      <w:r w:rsidRPr="00E062B7">
        <w:rPr>
          <w:sz w:val="16"/>
          <w:szCs w:val="16"/>
        </w:rPr>
        <w:t xml:space="preserve">27. Een ploeg die forfait geeft voor een wedstrijd verliest met 5-0 en is een boete verschuldigd van 50 euro aan KVVE Massemen voor elke wedstrijd dat ze forfait geven </w:t>
      </w:r>
    </w:p>
    <w:p w:rsidR="00E062B7" w:rsidRPr="00E062B7" w:rsidRDefault="00E062B7" w:rsidP="00E062B7">
      <w:pPr>
        <w:spacing w:after="0"/>
        <w:rPr>
          <w:sz w:val="16"/>
          <w:szCs w:val="16"/>
        </w:rPr>
      </w:pPr>
    </w:p>
    <w:p w:rsidR="00E062B7" w:rsidRPr="00E062B7" w:rsidRDefault="00E062B7" w:rsidP="00E062B7">
      <w:pPr>
        <w:spacing w:after="0"/>
        <w:rPr>
          <w:sz w:val="16"/>
          <w:szCs w:val="16"/>
        </w:rPr>
      </w:pPr>
      <w:r w:rsidRPr="00E062B7">
        <w:rPr>
          <w:sz w:val="16"/>
          <w:szCs w:val="16"/>
        </w:rPr>
        <w:t>28. Bij de U10 - U11 – U12 en U13 spelen ze 8 tegen 8 en er zijn maximum 12 spelers toegelaten.  De wedstrijden worden gespeeld op een terrein van 40 x 50 meter met duiveltjesdoelen.  We spelen op 4 veldjes.</w:t>
      </w:r>
    </w:p>
    <w:p w:rsidR="00E062B7" w:rsidRPr="00E062B7" w:rsidRDefault="00E062B7" w:rsidP="00E062B7">
      <w:pPr>
        <w:spacing w:after="0"/>
        <w:rPr>
          <w:sz w:val="16"/>
          <w:szCs w:val="16"/>
        </w:rPr>
      </w:pPr>
    </w:p>
    <w:p w:rsidR="00E062B7" w:rsidRPr="00E062B7" w:rsidRDefault="00E062B7" w:rsidP="00E062B7">
      <w:pPr>
        <w:spacing w:after="0"/>
        <w:rPr>
          <w:sz w:val="16"/>
          <w:szCs w:val="16"/>
        </w:rPr>
      </w:pPr>
      <w:r w:rsidRPr="00E062B7">
        <w:rPr>
          <w:sz w:val="16"/>
          <w:szCs w:val="16"/>
        </w:rPr>
        <w:t>29. Duur van de wedstrijden – telkens 1 x 20 minuten zonder rust.</w:t>
      </w:r>
    </w:p>
    <w:p w:rsidR="00E062B7" w:rsidRPr="00E062B7" w:rsidRDefault="00E062B7" w:rsidP="00E062B7">
      <w:pPr>
        <w:spacing w:after="0"/>
        <w:rPr>
          <w:sz w:val="16"/>
          <w:szCs w:val="16"/>
        </w:rPr>
      </w:pPr>
    </w:p>
    <w:p w:rsidR="00E062B7" w:rsidRPr="00E062B7" w:rsidRDefault="00E062B7" w:rsidP="00E062B7">
      <w:pPr>
        <w:spacing w:after="0"/>
        <w:rPr>
          <w:sz w:val="16"/>
          <w:szCs w:val="16"/>
        </w:rPr>
      </w:pPr>
      <w:r w:rsidRPr="00E062B7">
        <w:rPr>
          <w:sz w:val="16"/>
          <w:szCs w:val="16"/>
        </w:rPr>
        <w:t xml:space="preserve">30. Er zijn 12 deelnemende ploegen bij de U10 – U11 -  U12 en U13.  Elke ploeg speelt 2 schiftingswedstrijden in reeks A -  reeks B – reeks C en reeks D (telkens 3 ploegen).  Nadien is er op basis van het klassement nog een schiftingswedstrijd. </w:t>
      </w:r>
    </w:p>
    <w:p w:rsidR="00E062B7" w:rsidRPr="00E062B7" w:rsidRDefault="00E062B7" w:rsidP="00E062B7">
      <w:pPr>
        <w:spacing w:after="0"/>
        <w:rPr>
          <w:sz w:val="16"/>
          <w:szCs w:val="16"/>
        </w:rPr>
      </w:pPr>
    </w:p>
    <w:p w:rsidR="00E062B7" w:rsidRPr="00E062B7" w:rsidRDefault="00E062B7" w:rsidP="00E062B7">
      <w:pPr>
        <w:spacing w:after="0"/>
        <w:rPr>
          <w:sz w:val="16"/>
          <w:szCs w:val="16"/>
        </w:rPr>
      </w:pPr>
      <w:r w:rsidRPr="00E062B7">
        <w:rPr>
          <w:sz w:val="16"/>
          <w:szCs w:val="16"/>
        </w:rPr>
        <w:t xml:space="preserve">31. </w:t>
      </w:r>
      <w:r w:rsidRPr="00E062B7">
        <w:rPr>
          <w:sz w:val="16"/>
          <w:szCs w:val="16"/>
        </w:rPr>
        <w:tab/>
        <w:t xml:space="preserve">Een </w:t>
      </w:r>
      <w:proofErr w:type="gramStart"/>
      <w:r w:rsidRPr="00E062B7">
        <w:rPr>
          <w:sz w:val="16"/>
          <w:szCs w:val="16"/>
        </w:rPr>
        <w:t>overwinning :</w:t>
      </w:r>
      <w:proofErr w:type="gramEnd"/>
      <w:r w:rsidRPr="00E062B7">
        <w:rPr>
          <w:sz w:val="16"/>
          <w:szCs w:val="16"/>
        </w:rPr>
        <w:t xml:space="preserve"> </w:t>
      </w:r>
      <w:r w:rsidRPr="00E062B7">
        <w:rPr>
          <w:sz w:val="16"/>
          <w:szCs w:val="16"/>
        </w:rPr>
        <w:tab/>
      </w:r>
      <w:r w:rsidRPr="00E062B7">
        <w:rPr>
          <w:sz w:val="16"/>
          <w:szCs w:val="16"/>
        </w:rPr>
        <w:tab/>
      </w:r>
      <w:r w:rsidRPr="00E062B7">
        <w:rPr>
          <w:sz w:val="16"/>
          <w:szCs w:val="16"/>
        </w:rPr>
        <w:tab/>
        <w:t>3 punten</w:t>
      </w:r>
    </w:p>
    <w:p w:rsidR="00E062B7" w:rsidRPr="00E062B7" w:rsidRDefault="00E062B7" w:rsidP="00E062B7">
      <w:pPr>
        <w:spacing w:after="0"/>
        <w:ind w:firstLine="708"/>
        <w:rPr>
          <w:sz w:val="16"/>
          <w:szCs w:val="16"/>
        </w:rPr>
      </w:pPr>
      <w:r w:rsidRPr="00E062B7">
        <w:rPr>
          <w:sz w:val="16"/>
          <w:szCs w:val="16"/>
        </w:rPr>
        <w:t xml:space="preserve">Een gelijkspel met </w:t>
      </w:r>
      <w:proofErr w:type="gramStart"/>
      <w:r w:rsidRPr="00E062B7">
        <w:rPr>
          <w:sz w:val="16"/>
          <w:szCs w:val="16"/>
        </w:rPr>
        <w:t>doelpunten :</w:t>
      </w:r>
      <w:proofErr w:type="gramEnd"/>
      <w:r w:rsidRPr="00E062B7">
        <w:rPr>
          <w:sz w:val="16"/>
          <w:szCs w:val="16"/>
        </w:rPr>
        <w:t xml:space="preserve"> </w:t>
      </w:r>
      <w:r w:rsidRPr="00E062B7">
        <w:rPr>
          <w:sz w:val="16"/>
          <w:szCs w:val="16"/>
        </w:rPr>
        <w:tab/>
      </w:r>
      <w:r w:rsidRPr="00E062B7">
        <w:rPr>
          <w:sz w:val="16"/>
          <w:szCs w:val="16"/>
        </w:rPr>
        <w:tab/>
        <w:t xml:space="preserve">2 punten  </w:t>
      </w:r>
    </w:p>
    <w:p w:rsidR="00E062B7" w:rsidRPr="00E062B7" w:rsidRDefault="00E062B7" w:rsidP="00E062B7">
      <w:pPr>
        <w:spacing w:after="0"/>
        <w:ind w:firstLine="708"/>
        <w:rPr>
          <w:sz w:val="16"/>
          <w:szCs w:val="16"/>
        </w:rPr>
      </w:pPr>
      <w:r w:rsidRPr="00E062B7">
        <w:rPr>
          <w:sz w:val="16"/>
          <w:szCs w:val="16"/>
        </w:rPr>
        <w:t xml:space="preserve">Een gelijkspel zonder </w:t>
      </w:r>
      <w:proofErr w:type="gramStart"/>
      <w:r w:rsidRPr="00E062B7">
        <w:rPr>
          <w:sz w:val="16"/>
          <w:szCs w:val="16"/>
        </w:rPr>
        <w:t>doelpunten :</w:t>
      </w:r>
      <w:proofErr w:type="gramEnd"/>
      <w:r w:rsidRPr="00E062B7">
        <w:rPr>
          <w:sz w:val="16"/>
          <w:szCs w:val="16"/>
        </w:rPr>
        <w:tab/>
        <w:t>1</w:t>
      </w:r>
      <w:r>
        <w:rPr>
          <w:sz w:val="16"/>
          <w:szCs w:val="16"/>
        </w:rPr>
        <w:t xml:space="preserve"> </w:t>
      </w:r>
      <w:r w:rsidRPr="00E062B7">
        <w:rPr>
          <w:sz w:val="16"/>
          <w:szCs w:val="16"/>
        </w:rPr>
        <w:t xml:space="preserve">punt </w:t>
      </w:r>
    </w:p>
    <w:p w:rsidR="00E062B7" w:rsidRPr="00E062B7" w:rsidRDefault="00E062B7" w:rsidP="00E062B7">
      <w:pPr>
        <w:spacing w:after="0"/>
        <w:ind w:firstLine="708"/>
        <w:rPr>
          <w:sz w:val="16"/>
          <w:szCs w:val="16"/>
        </w:rPr>
      </w:pPr>
      <w:r w:rsidRPr="00E062B7">
        <w:rPr>
          <w:sz w:val="16"/>
          <w:szCs w:val="16"/>
        </w:rPr>
        <w:t xml:space="preserve">Een </w:t>
      </w:r>
      <w:proofErr w:type="gramStart"/>
      <w:r w:rsidRPr="00E062B7">
        <w:rPr>
          <w:sz w:val="16"/>
          <w:szCs w:val="16"/>
        </w:rPr>
        <w:t>nederlaag :</w:t>
      </w:r>
      <w:proofErr w:type="gramEnd"/>
      <w:r w:rsidRPr="00E062B7">
        <w:rPr>
          <w:sz w:val="16"/>
          <w:szCs w:val="16"/>
        </w:rPr>
        <w:t xml:space="preserve"> </w:t>
      </w:r>
      <w:r w:rsidRPr="00E062B7">
        <w:rPr>
          <w:sz w:val="16"/>
          <w:szCs w:val="16"/>
        </w:rPr>
        <w:tab/>
      </w:r>
      <w:r w:rsidRPr="00E062B7">
        <w:rPr>
          <w:sz w:val="16"/>
          <w:szCs w:val="16"/>
        </w:rPr>
        <w:tab/>
      </w:r>
      <w:r w:rsidRPr="00E062B7">
        <w:rPr>
          <w:sz w:val="16"/>
          <w:szCs w:val="16"/>
        </w:rPr>
        <w:tab/>
        <w:t>0 punten</w:t>
      </w:r>
    </w:p>
    <w:p w:rsidR="00E062B7" w:rsidRPr="00E062B7" w:rsidRDefault="00E062B7" w:rsidP="00E062B7">
      <w:pPr>
        <w:spacing w:after="0"/>
        <w:rPr>
          <w:sz w:val="16"/>
          <w:szCs w:val="16"/>
        </w:rPr>
      </w:pPr>
    </w:p>
    <w:p w:rsidR="00E062B7" w:rsidRPr="00E062B7" w:rsidRDefault="00E062B7" w:rsidP="00E062B7">
      <w:pPr>
        <w:spacing w:after="0"/>
        <w:rPr>
          <w:sz w:val="16"/>
          <w:szCs w:val="16"/>
        </w:rPr>
      </w:pPr>
      <w:r>
        <w:rPr>
          <w:sz w:val="16"/>
          <w:szCs w:val="16"/>
        </w:rPr>
        <w:t>Voor</w:t>
      </w:r>
      <w:r w:rsidRPr="00E062B7">
        <w:rPr>
          <w:sz w:val="16"/>
          <w:szCs w:val="16"/>
        </w:rPr>
        <w:t xml:space="preserve"> het klassement </w:t>
      </w:r>
      <w:r>
        <w:rPr>
          <w:sz w:val="16"/>
          <w:szCs w:val="16"/>
        </w:rPr>
        <w:t xml:space="preserve">houden we rekening </w:t>
      </w:r>
      <w:proofErr w:type="gramStart"/>
      <w:r>
        <w:rPr>
          <w:sz w:val="16"/>
          <w:szCs w:val="16"/>
        </w:rPr>
        <w:t>met</w:t>
      </w:r>
      <w:r w:rsidRPr="00E062B7">
        <w:rPr>
          <w:sz w:val="16"/>
          <w:szCs w:val="16"/>
        </w:rPr>
        <w:t xml:space="preserve"> :</w:t>
      </w:r>
      <w:proofErr w:type="gramEnd"/>
    </w:p>
    <w:p w:rsidR="00E062B7" w:rsidRPr="00E062B7" w:rsidRDefault="00E062B7" w:rsidP="00E062B7">
      <w:pPr>
        <w:spacing w:after="0"/>
        <w:rPr>
          <w:sz w:val="16"/>
          <w:szCs w:val="16"/>
        </w:rPr>
      </w:pPr>
    </w:p>
    <w:p w:rsidR="00E062B7" w:rsidRPr="00E062B7" w:rsidRDefault="00E062B7" w:rsidP="00E062B7">
      <w:pPr>
        <w:spacing w:after="0"/>
        <w:rPr>
          <w:sz w:val="16"/>
          <w:szCs w:val="16"/>
        </w:rPr>
      </w:pPr>
      <w:r w:rsidRPr="00E062B7">
        <w:rPr>
          <w:sz w:val="16"/>
          <w:szCs w:val="16"/>
        </w:rPr>
        <w:t>1)</w:t>
      </w:r>
      <w:r w:rsidRPr="00E062B7">
        <w:rPr>
          <w:sz w:val="16"/>
          <w:szCs w:val="16"/>
        </w:rPr>
        <w:tab/>
        <w:t>het hoogste aantal punten</w:t>
      </w:r>
    </w:p>
    <w:p w:rsidR="00E062B7" w:rsidRPr="00E062B7" w:rsidRDefault="00E062B7" w:rsidP="00E062B7">
      <w:pPr>
        <w:spacing w:after="0"/>
        <w:rPr>
          <w:sz w:val="16"/>
          <w:szCs w:val="16"/>
        </w:rPr>
      </w:pPr>
      <w:r w:rsidRPr="00E062B7">
        <w:rPr>
          <w:sz w:val="16"/>
          <w:szCs w:val="16"/>
        </w:rPr>
        <w:t>2)</w:t>
      </w:r>
      <w:r w:rsidRPr="00E062B7">
        <w:rPr>
          <w:sz w:val="16"/>
          <w:szCs w:val="16"/>
        </w:rPr>
        <w:tab/>
        <w:t>het hoogste aantal gewonnen wedstrijden</w:t>
      </w:r>
    </w:p>
    <w:p w:rsidR="00E062B7" w:rsidRPr="00E062B7" w:rsidRDefault="00E062B7" w:rsidP="00E062B7">
      <w:pPr>
        <w:spacing w:after="0"/>
        <w:rPr>
          <w:sz w:val="16"/>
          <w:szCs w:val="16"/>
        </w:rPr>
      </w:pPr>
      <w:r w:rsidRPr="00E062B7">
        <w:rPr>
          <w:sz w:val="16"/>
          <w:szCs w:val="16"/>
        </w:rPr>
        <w:t>3)</w:t>
      </w:r>
      <w:r w:rsidRPr="00E062B7">
        <w:rPr>
          <w:sz w:val="16"/>
          <w:szCs w:val="16"/>
        </w:rPr>
        <w:tab/>
        <w:t>Het hoogste aantal gemaakte doelpunten</w:t>
      </w:r>
    </w:p>
    <w:p w:rsidR="00E062B7" w:rsidRPr="00E062B7" w:rsidRDefault="00E062B7" w:rsidP="00E062B7">
      <w:pPr>
        <w:spacing w:after="0"/>
        <w:rPr>
          <w:sz w:val="16"/>
          <w:szCs w:val="16"/>
        </w:rPr>
      </w:pPr>
      <w:r w:rsidRPr="00E062B7">
        <w:rPr>
          <w:sz w:val="16"/>
          <w:szCs w:val="16"/>
        </w:rPr>
        <w:t>4)</w:t>
      </w:r>
      <w:r w:rsidRPr="00E062B7">
        <w:rPr>
          <w:sz w:val="16"/>
          <w:szCs w:val="16"/>
        </w:rPr>
        <w:tab/>
        <w:t>Het doelpuntensaldo</w:t>
      </w:r>
    </w:p>
    <w:p w:rsidR="00E062B7" w:rsidRPr="00E062B7" w:rsidRDefault="00E062B7" w:rsidP="00E062B7">
      <w:pPr>
        <w:spacing w:after="0"/>
        <w:rPr>
          <w:sz w:val="16"/>
          <w:szCs w:val="16"/>
        </w:rPr>
      </w:pPr>
      <w:r w:rsidRPr="00E062B7">
        <w:rPr>
          <w:sz w:val="16"/>
          <w:szCs w:val="16"/>
        </w:rPr>
        <w:t>5)</w:t>
      </w:r>
      <w:r w:rsidRPr="00E062B7">
        <w:rPr>
          <w:sz w:val="16"/>
          <w:szCs w:val="16"/>
        </w:rPr>
        <w:tab/>
        <w:t xml:space="preserve">Het onderling duel </w:t>
      </w:r>
    </w:p>
    <w:p w:rsidR="00E062B7" w:rsidRPr="00E062B7" w:rsidRDefault="00E062B7" w:rsidP="00E062B7">
      <w:pPr>
        <w:spacing w:after="0"/>
        <w:rPr>
          <w:sz w:val="16"/>
          <w:szCs w:val="16"/>
        </w:rPr>
      </w:pPr>
      <w:r w:rsidRPr="00E062B7">
        <w:rPr>
          <w:sz w:val="16"/>
          <w:szCs w:val="16"/>
        </w:rPr>
        <w:t>6)</w:t>
      </w:r>
      <w:r w:rsidRPr="00E062B7">
        <w:rPr>
          <w:sz w:val="16"/>
          <w:szCs w:val="16"/>
        </w:rPr>
        <w:tab/>
        <w:t>Indien er geen onderscheid kan gemaakt worden, zal het lot beslissen.</w:t>
      </w:r>
    </w:p>
    <w:p w:rsidR="00E062B7" w:rsidRPr="00E062B7" w:rsidRDefault="00E062B7" w:rsidP="00E062B7">
      <w:pPr>
        <w:spacing w:after="0"/>
        <w:rPr>
          <w:sz w:val="16"/>
          <w:szCs w:val="16"/>
        </w:rPr>
      </w:pPr>
    </w:p>
    <w:p w:rsidR="00E062B7" w:rsidRPr="00E062B7" w:rsidRDefault="00E062B7" w:rsidP="00E062B7">
      <w:pPr>
        <w:spacing w:after="0"/>
        <w:rPr>
          <w:sz w:val="16"/>
          <w:szCs w:val="16"/>
        </w:rPr>
      </w:pPr>
      <w:r w:rsidRPr="00E062B7">
        <w:rPr>
          <w:sz w:val="16"/>
          <w:szCs w:val="16"/>
        </w:rPr>
        <w:t>Tot slot speelt iedere ploeg nog een plaatsingswedstrijd (finalewedstrijden).</w:t>
      </w:r>
    </w:p>
    <w:p w:rsidR="00E062B7" w:rsidRPr="00E062B7" w:rsidRDefault="00E062B7" w:rsidP="00E062B7">
      <w:pPr>
        <w:spacing w:after="0"/>
        <w:rPr>
          <w:sz w:val="16"/>
          <w:szCs w:val="16"/>
        </w:rPr>
      </w:pPr>
    </w:p>
    <w:p w:rsidR="00E062B7" w:rsidRPr="00E062B7" w:rsidRDefault="00E062B7" w:rsidP="00E062B7">
      <w:pPr>
        <w:spacing w:after="0"/>
        <w:rPr>
          <w:sz w:val="16"/>
          <w:szCs w:val="16"/>
        </w:rPr>
      </w:pPr>
      <w:r w:rsidRPr="00E062B7">
        <w:rPr>
          <w:sz w:val="16"/>
          <w:szCs w:val="16"/>
        </w:rPr>
        <w:t>32. Indien de plaatsingswedstrijden (finales) eindigen op een gelijk spel dan zal een reeks van 5 strafschoppen genomen worden (beurtelings).  Bij gelijke stand na 5 strafschoppen zullen beide ploegen om beurt 1 strafschop nemen (andere spelers dan de eerste 5) tot de stand niet meer gelijk is. (</w:t>
      </w:r>
      <w:proofErr w:type="gramStart"/>
      <w:r w:rsidRPr="00E062B7">
        <w:rPr>
          <w:sz w:val="16"/>
          <w:szCs w:val="16"/>
        </w:rPr>
        <w:t>nadat</w:t>
      </w:r>
      <w:proofErr w:type="gramEnd"/>
      <w:r w:rsidRPr="00E062B7">
        <w:rPr>
          <w:sz w:val="16"/>
          <w:szCs w:val="16"/>
        </w:rPr>
        <w:t xml:space="preserve"> beide ploegen een gelijk aantal strafschoppen heeft genomen).   De keeper die de wedstrijd beëindigd heeft blijft in doel staan voor de strafschoppenserie.</w:t>
      </w:r>
    </w:p>
    <w:p w:rsidR="00E062B7" w:rsidRPr="00E062B7" w:rsidRDefault="00E062B7" w:rsidP="00E062B7">
      <w:pPr>
        <w:spacing w:after="0"/>
        <w:rPr>
          <w:sz w:val="16"/>
          <w:szCs w:val="16"/>
        </w:rPr>
      </w:pPr>
    </w:p>
    <w:p w:rsidR="00E062B7" w:rsidRPr="00E062B7" w:rsidRDefault="00E062B7" w:rsidP="00E062B7">
      <w:pPr>
        <w:spacing w:after="0"/>
        <w:rPr>
          <w:sz w:val="16"/>
          <w:szCs w:val="16"/>
        </w:rPr>
      </w:pPr>
      <w:r w:rsidRPr="00E062B7">
        <w:rPr>
          <w:sz w:val="16"/>
          <w:szCs w:val="16"/>
        </w:rPr>
        <w:t>33. De doelman mag de bal uit de hand uittrappen – terugspeelballen mogen niet opgeraapt worden.</w:t>
      </w:r>
    </w:p>
    <w:p w:rsidR="00E062B7" w:rsidRPr="00E062B7" w:rsidRDefault="00E062B7" w:rsidP="00E062B7">
      <w:pPr>
        <w:spacing w:after="0"/>
        <w:rPr>
          <w:sz w:val="16"/>
          <w:szCs w:val="16"/>
        </w:rPr>
      </w:pPr>
    </w:p>
    <w:p w:rsidR="00E062B7" w:rsidRPr="00E062B7" w:rsidRDefault="00E062B7" w:rsidP="00E062B7">
      <w:pPr>
        <w:spacing w:after="0"/>
        <w:rPr>
          <w:sz w:val="16"/>
          <w:szCs w:val="16"/>
        </w:rPr>
      </w:pPr>
      <w:r w:rsidRPr="00E062B7">
        <w:rPr>
          <w:sz w:val="16"/>
          <w:szCs w:val="16"/>
        </w:rPr>
        <w:t>34. Buitenspel is niet van toepassing.</w:t>
      </w:r>
    </w:p>
    <w:p w:rsidR="00E062B7" w:rsidRPr="00E062B7" w:rsidRDefault="00E062B7" w:rsidP="00E062B7">
      <w:pPr>
        <w:spacing w:after="0"/>
        <w:rPr>
          <w:sz w:val="16"/>
          <w:szCs w:val="16"/>
        </w:rPr>
      </w:pPr>
    </w:p>
    <w:p w:rsidR="00E062B7" w:rsidRPr="00E062B7" w:rsidRDefault="00E062B7" w:rsidP="00E062B7">
      <w:pPr>
        <w:spacing w:after="0"/>
        <w:rPr>
          <w:sz w:val="16"/>
          <w:szCs w:val="16"/>
        </w:rPr>
      </w:pPr>
      <w:r w:rsidRPr="00E062B7">
        <w:rPr>
          <w:sz w:val="16"/>
          <w:szCs w:val="16"/>
        </w:rPr>
        <w:t>35. De bezoekende ploeg geeft de aftrap.</w:t>
      </w:r>
    </w:p>
    <w:p w:rsidR="00E062B7" w:rsidRPr="00E062B7" w:rsidRDefault="00E062B7" w:rsidP="00E062B7">
      <w:pPr>
        <w:spacing w:after="0"/>
        <w:rPr>
          <w:sz w:val="16"/>
          <w:szCs w:val="16"/>
        </w:rPr>
      </w:pPr>
    </w:p>
    <w:p w:rsidR="00E062B7" w:rsidRPr="00E062B7" w:rsidRDefault="00E062B7" w:rsidP="00E062B7">
      <w:pPr>
        <w:spacing w:after="0"/>
        <w:rPr>
          <w:sz w:val="16"/>
          <w:szCs w:val="16"/>
        </w:rPr>
      </w:pPr>
      <w:r w:rsidRPr="00E062B7">
        <w:rPr>
          <w:sz w:val="16"/>
          <w:szCs w:val="16"/>
        </w:rPr>
        <w:t xml:space="preserve">36.  Alle vrijschoppen zijn onrechtstreeks en moet de tegenstrever minimum 8 meter van </w:t>
      </w:r>
      <w:proofErr w:type="gramStart"/>
      <w:r w:rsidRPr="00E062B7">
        <w:rPr>
          <w:sz w:val="16"/>
          <w:szCs w:val="16"/>
        </w:rPr>
        <w:t>de  bal</w:t>
      </w:r>
      <w:proofErr w:type="gramEnd"/>
      <w:r w:rsidRPr="00E062B7">
        <w:rPr>
          <w:sz w:val="16"/>
          <w:szCs w:val="16"/>
        </w:rPr>
        <w:t xml:space="preserve"> verwijderd zijn.  Wanneer een fout werd begaan op minder dan 8 meter van het doel dan wordt de vrijschop gegeven op 8 meter van de doellijn.  Bij een aftrap moeten de spelers 8 meter afstand nemen.  Strafschoppen zijn niet van toepassing tijdens de wedstrijd.     </w:t>
      </w:r>
    </w:p>
    <w:p w:rsidR="00267E0E" w:rsidRDefault="00267E0E" w:rsidP="00267E0E"/>
    <w:sectPr w:rsidR="00267E0E" w:rsidSect="009740CF">
      <w:headerReference w:type="default" r:id="rId7"/>
      <w:pgSz w:w="11906" w:h="16838"/>
      <w:pgMar w:top="2670" w:right="424" w:bottom="0" w:left="709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48C" w:rsidRDefault="00C7748C">
      <w:pPr>
        <w:spacing w:after="0" w:line="240" w:lineRule="auto"/>
      </w:pPr>
      <w:r>
        <w:separator/>
      </w:r>
    </w:p>
  </w:endnote>
  <w:endnote w:type="continuationSeparator" w:id="0">
    <w:p w:rsidR="00C7748C" w:rsidRDefault="00C7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ster One">
    <w:altName w:val="MV Boli"/>
    <w:charset w:val="00"/>
    <w:family w:val="auto"/>
    <w:pitch w:val="variable"/>
    <w:sig w:usb0="800000AF" w:usb1="5000204A" w:usb2="00000000" w:usb3="00000000" w:csb0="00000001" w:csb1="00000000"/>
  </w:font>
  <w:font w:name="Happy Monkey">
    <w:altName w:val="Century Gothic"/>
    <w:charset w:val="00"/>
    <w:family w:val="auto"/>
    <w:pitch w:val="variable"/>
    <w:sig w:usb0="8000002F" w:usb1="1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48C" w:rsidRDefault="00C7748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7748C" w:rsidRDefault="00C77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C04" w:rsidRPr="00D11BEC" w:rsidRDefault="00181D60" w:rsidP="00181D60">
    <w:pPr>
      <w:pStyle w:val="Impressum"/>
      <w:ind w:left="2268" w:firstLine="426"/>
      <w:jc w:val="both"/>
      <w:rPr>
        <w:rFonts w:ascii="Faster One" w:hAnsi="Faster One"/>
        <w:sz w:val="56"/>
        <w:szCs w:val="56"/>
        <w:lang w:val="fr-BE"/>
      </w:rPr>
    </w:pPr>
    <w:r w:rsidRPr="00181D60">
      <w:rPr>
        <w:rFonts w:ascii="Faster One" w:hAnsi="Faster One"/>
        <w:noProof/>
        <w:sz w:val="48"/>
        <w:szCs w:val="56"/>
        <w:lang w:val="nl-BE" w:eastAsia="nl-BE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-4978400</wp:posOffset>
          </wp:positionH>
          <wp:positionV relativeFrom="margin">
            <wp:posOffset>-4173220</wp:posOffset>
          </wp:positionV>
          <wp:extent cx="16991965" cy="16991965"/>
          <wp:effectExtent l="0" t="0" r="635" b="635"/>
          <wp:wrapNone/>
          <wp:docPr id="19" name="WordPictureWatermark" descr="C:\Users\Brien &amp; Wes\Downloads\de_bal_van_het_voetbal_gpersonaliseerd_briefpapier-r313b010fd02f4391af58b2774498b72e_vg6ke_8byvr_51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91965" cy="169919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2914A2" w:rsidRPr="00181D60">
      <w:rPr>
        <w:rFonts w:ascii="Faster One" w:hAnsi="Faster One"/>
        <w:noProof/>
        <w:color w:val="5B9BD5"/>
        <w:sz w:val="48"/>
        <w:szCs w:val="56"/>
        <w:lang w:val="nl-BE" w:eastAsia="nl-BE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5426710</wp:posOffset>
          </wp:positionH>
          <wp:positionV relativeFrom="paragraph">
            <wp:posOffset>6350</wp:posOffset>
          </wp:positionV>
          <wp:extent cx="981075" cy="1352550"/>
          <wp:effectExtent l="0" t="0" r="9525" b="0"/>
          <wp:wrapThrough wrapText="bothSides">
            <wp:wrapPolygon edited="0">
              <wp:start x="0" y="0"/>
              <wp:lineTo x="0" y="21296"/>
              <wp:lineTo x="21390" y="21296"/>
              <wp:lineTo x="21390" y="0"/>
              <wp:lineTo x="0" y="0"/>
            </wp:wrapPolygon>
          </wp:wrapThrough>
          <wp:docPr id="20" name="Afbeelding 1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81075" cy="1352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2914A2" w:rsidRPr="00181D60">
      <w:rPr>
        <w:noProof/>
        <w:sz w:val="56"/>
        <w:szCs w:val="80"/>
        <w:lang w:val="nl-BE" w:eastAsia="nl-BE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16510</wp:posOffset>
          </wp:positionH>
          <wp:positionV relativeFrom="paragraph">
            <wp:posOffset>6350</wp:posOffset>
          </wp:positionV>
          <wp:extent cx="1400175" cy="1352550"/>
          <wp:effectExtent l="0" t="0" r="9525" b="0"/>
          <wp:wrapThrough wrapText="bothSides">
            <wp:wrapPolygon edited="0">
              <wp:start x="2351" y="0"/>
              <wp:lineTo x="882" y="304"/>
              <wp:lineTo x="0" y="1825"/>
              <wp:lineTo x="0" y="19470"/>
              <wp:lineTo x="882" y="21296"/>
              <wp:lineTo x="19984" y="21296"/>
              <wp:lineTo x="20278" y="21296"/>
              <wp:lineTo x="20865" y="19775"/>
              <wp:lineTo x="21453" y="9735"/>
              <wp:lineTo x="21453" y="1825"/>
              <wp:lineTo x="20571" y="304"/>
              <wp:lineTo x="18808" y="0"/>
              <wp:lineTo x="2351" y="0"/>
            </wp:wrapPolygon>
          </wp:wrapThrough>
          <wp:docPr id="21" name="Afbeelding 1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l="10326" r="8152"/>
                  <a:stretch>
                    <a:fillRect/>
                  </a:stretch>
                </pic:blipFill>
                <pic:spPr>
                  <a:xfrm>
                    <a:off x="0" y="0"/>
                    <a:ext cx="1400175" cy="1352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10F5F" w:rsidRPr="00D11BEC">
      <w:rPr>
        <w:rFonts w:ascii="Faster One" w:hAnsi="Faster One"/>
        <w:color w:val="5B9BD5"/>
        <w:sz w:val="48"/>
        <w:szCs w:val="56"/>
        <w:lang w:val="fr-BE"/>
      </w:rPr>
      <w:t>K.V.V.E. MASSEMEN</w:t>
    </w:r>
  </w:p>
  <w:p w:rsidR="00C63C04" w:rsidRPr="00D11BEC" w:rsidRDefault="00C10F5F" w:rsidP="002914A2">
    <w:pPr>
      <w:pStyle w:val="Impressum"/>
      <w:ind w:left="3684" w:firstLine="564"/>
      <w:rPr>
        <w:rFonts w:ascii="Happy Monkey" w:hAnsi="Happy Monkey"/>
        <w:i/>
        <w:color w:val="5B9BD5"/>
        <w:sz w:val="16"/>
        <w:szCs w:val="44"/>
        <w:lang w:val="fr-BE"/>
      </w:rPr>
    </w:pPr>
    <w:r w:rsidRPr="00D11BEC">
      <w:rPr>
        <w:rFonts w:ascii="Happy Monkey" w:hAnsi="Happy Monkey"/>
        <w:i/>
        <w:color w:val="5B9BD5"/>
        <w:sz w:val="16"/>
        <w:szCs w:val="44"/>
        <w:lang w:val="fr-BE"/>
      </w:rPr>
      <w:t>Anno 1933 – KBVB 6891</w:t>
    </w:r>
  </w:p>
  <w:p w:rsidR="00C63C04" w:rsidRDefault="00C10F5F" w:rsidP="00181D60">
    <w:pPr>
      <w:pStyle w:val="Impressum"/>
      <w:ind w:left="2124" w:firstLine="570"/>
      <w:rPr>
        <w:rFonts w:ascii="Happy Monkey" w:hAnsi="Happy Monkey"/>
        <w:color w:val="5B9BD5"/>
        <w:sz w:val="24"/>
        <w:szCs w:val="44"/>
      </w:rPr>
    </w:pPr>
    <w:r w:rsidRPr="002914A2">
      <w:rPr>
        <w:rFonts w:ascii="Happy Monkey" w:hAnsi="Happy Monkey"/>
        <w:color w:val="5B9BD5"/>
        <w:sz w:val="24"/>
        <w:szCs w:val="44"/>
      </w:rPr>
      <w:t xml:space="preserve">Kapellekouter 13B – 9230 Massemen </w:t>
    </w:r>
  </w:p>
  <w:p w:rsidR="002914A2" w:rsidRDefault="00D11BEC" w:rsidP="00181D60">
    <w:pPr>
      <w:pStyle w:val="Impressum"/>
      <w:ind w:left="2124" w:firstLine="570"/>
      <w:rPr>
        <w:rFonts w:ascii="Happy Monkey" w:hAnsi="Happy Monkey"/>
        <w:color w:val="5B9BD5"/>
        <w:sz w:val="24"/>
        <w:szCs w:val="44"/>
      </w:rPr>
    </w:pPr>
    <w:hyperlink r:id="rId4" w:history="1">
      <w:r w:rsidR="002914A2" w:rsidRPr="00AE2646">
        <w:rPr>
          <w:rStyle w:val="Hyperlink"/>
          <w:rFonts w:ascii="Happy Monkey" w:hAnsi="Happy Monkey"/>
          <w:sz w:val="24"/>
          <w:szCs w:val="44"/>
        </w:rPr>
        <w:t>www.kvvemassemen.be</w:t>
      </w:r>
    </w:hyperlink>
  </w:p>
  <w:p w:rsidR="002914A2" w:rsidRDefault="00D11BEC" w:rsidP="00181D60">
    <w:pPr>
      <w:pStyle w:val="Impressum"/>
      <w:ind w:left="2124" w:firstLine="570"/>
      <w:rPr>
        <w:rFonts w:ascii="Happy Monkey" w:hAnsi="Happy Monkey"/>
        <w:color w:val="5B9BD5"/>
        <w:sz w:val="24"/>
        <w:szCs w:val="44"/>
      </w:rPr>
    </w:pPr>
    <w:hyperlink r:id="rId5" w:history="1">
      <w:r w:rsidR="002914A2" w:rsidRPr="00AE2646">
        <w:rPr>
          <w:rStyle w:val="Hyperlink"/>
          <w:rFonts w:ascii="Happy Monkey" w:hAnsi="Happy Monkey"/>
          <w:sz w:val="24"/>
          <w:szCs w:val="44"/>
        </w:rPr>
        <w:t>info@kvvemassemen.be</w:t>
      </w:r>
    </w:hyperlink>
  </w:p>
  <w:p w:rsidR="002914A2" w:rsidRDefault="002914A2" w:rsidP="00181D60">
    <w:pPr>
      <w:pStyle w:val="Impressum"/>
      <w:ind w:left="2124" w:firstLine="570"/>
      <w:rPr>
        <w:rFonts w:ascii="Happy Monkey" w:hAnsi="Happy Monkey"/>
        <w:color w:val="5B9BD5"/>
        <w:sz w:val="24"/>
        <w:szCs w:val="44"/>
      </w:rPr>
    </w:pPr>
    <w:r>
      <w:rPr>
        <w:rFonts w:ascii="Happy Monkey" w:hAnsi="Happy Monkey"/>
        <w:color w:val="5B9BD5"/>
        <w:sz w:val="24"/>
        <w:szCs w:val="44"/>
      </w:rPr>
      <w:t>Tel 09/368 03 27</w:t>
    </w:r>
  </w:p>
  <w:p w:rsidR="002914A2" w:rsidRPr="002914A2" w:rsidRDefault="002914A2" w:rsidP="002914A2">
    <w:pPr>
      <w:pStyle w:val="Impressum"/>
      <w:ind w:left="2124"/>
      <w:rPr>
        <w:rFonts w:ascii="Happy Monkey" w:hAnsi="Happy Monkey"/>
        <w:sz w:val="24"/>
        <w:szCs w:val="44"/>
      </w:rPr>
    </w:pPr>
  </w:p>
  <w:p w:rsidR="00C63C04" w:rsidRDefault="00D11BEC">
    <w:pPr>
      <w:pStyle w:val="Koptekst"/>
      <w:tabs>
        <w:tab w:val="clear" w:pos="4536"/>
        <w:tab w:val="clear" w:pos="9072"/>
        <w:tab w:val="left" w:pos="9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9937D1"/>
    <w:multiLevelType w:val="multilevel"/>
    <w:tmpl w:val="F8047494"/>
    <w:lvl w:ilvl="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entury Goth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04E6"/>
    <w:rsid w:val="000C1437"/>
    <w:rsid w:val="00181D60"/>
    <w:rsid w:val="00267E0E"/>
    <w:rsid w:val="002914A2"/>
    <w:rsid w:val="002C76B6"/>
    <w:rsid w:val="002D04E6"/>
    <w:rsid w:val="00326793"/>
    <w:rsid w:val="003C45B9"/>
    <w:rsid w:val="004E5B16"/>
    <w:rsid w:val="004F45AF"/>
    <w:rsid w:val="004F5C06"/>
    <w:rsid w:val="00505C58"/>
    <w:rsid w:val="00527C6D"/>
    <w:rsid w:val="005876EC"/>
    <w:rsid w:val="006A15E5"/>
    <w:rsid w:val="006E293A"/>
    <w:rsid w:val="00757915"/>
    <w:rsid w:val="00772C9A"/>
    <w:rsid w:val="008534A0"/>
    <w:rsid w:val="009740CF"/>
    <w:rsid w:val="009E264E"/>
    <w:rsid w:val="009F162F"/>
    <w:rsid w:val="00A53F00"/>
    <w:rsid w:val="00B91B13"/>
    <w:rsid w:val="00B9398D"/>
    <w:rsid w:val="00C10F5F"/>
    <w:rsid w:val="00C20134"/>
    <w:rsid w:val="00C7748C"/>
    <w:rsid w:val="00D11BEC"/>
    <w:rsid w:val="00D4587A"/>
    <w:rsid w:val="00D617D1"/>
    <w:rsid w:val="00E04150"/>
    <w:rsid w:val="00E0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2ADF39D8"/>
  <w15:docId w15:val="{3244B284-E6A7-48F3-846F-507F808A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l-B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rsid w:val="00B9398D"/>
    <w:pPr>
      <w:suppressAutoHyphens/>
    </w:pPr>
  </w:style>
  <w:style w:type="paragraph" w:styleId="Kop1">
    <w:name w:val="heading 1"/>
    <w:basedOn w:val="Standaard"/>
    <w:next w:val="Standaard"/>
    <w:rsid w:val="00B9398D"/>
    <w:pPr>
      <w:keepNext/>
      <w:spacing w:after="0" w:line="240" w:lineRule="auto"/>
      <w:outlineLvl w:val="0"/>
    </w:pPr>
    <w:rPr>
      <w:rFonts w:ascii="Century Gothic" w:eastAsia="Times New Roman" w:hAnsi="Century Gothic" w:cs="Century Gothic"/>
      <w:b/>
      <w:color w:val="3682A2"/>
      <w:sz w:val="32"/>
      <w:szCs w:val="32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B93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rsid w:val="00B9398D"/>
  </w:style>
  <w:style w:type="paragraph" w:styleId="Voettekst">
    <w:name w:val="footer"/>
    <w:basedOn w:val="Standaard"/>
    <w:rsid w:val="00B93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rsid w:val="00B9398D"/>
  </w:style>
  <w:style w:type="paragraph" w:customStyle="1" w:styleId="Impressum">
    <w:name w:val="Impressum"/>
    <w:basedOn w:val="Standaard"/>
    <w:rsid w:val="00B9398D"/>
    <w:pPr>
      <w:spacing w:after="0" w:line="240" w:lineRule="auto"/>
      <w:ind w:left="144"/>
    </w:pPr>
    <w:rPr>
      <w:rFonts w:ascii="Century Gothic" w:eastAsia="Times New Roman" w:hAnsi="Century Gothic" w:cs="Century Gothic"/>
      <w:color w:val="FFFFFF"/>
      <w:sz w:val="96"/>
      <w:szCs w:val="96"/>
      <w:lang w:val="nl-NL" w:eastAsia="nl-NL" w:bidi="nl-NL"/>
    </w:rPr>
  </w:style>
  <w:style w:type="paragraph" w:customStyle="1" w:styleId="Jaargangennummer">
    <w:name w:val="Jaargang en nummer"/>
    <w:basedOn w:val="Standaard"/>
    <w:rsid w:val="00B9398D"/>
    <w:pPr>
      <w:spacing w:after="0" w:line="240" w:lineRule="auto"/>
    </w:pPr>
    <w:rPr>
      <w:rFonts w:ascii="Century Gothic" w:eastAsia="Times New Roman" w:hAnsi="Century Gothic" w:cs="Century Gothic"/>
      <w:b/>
      <w:caps/>
      <w:color w:val="FFFFFF"/>
      <w:spacing w:val="20"/>
      <w:sz w:val="18"/>
      <w:szCs w:val="18"/>
      <w:lang w:val="nl-NL" w:eastAsia="nl-NL" w:bidi="nl-NL"/>
    </w:rPr>
  </w:style>
  <w:style w:type="character" w:customStyle="1" w:styleId="Kop1Char">
    <w:name w:val="Kop 1 Char"/>
    <w:basedOn w:val="Standaardalinea-lettertype"/>
    <w:rsid w:val="00B9398D"/>
    <w:rPr>
      <w:rFonts w:ascii="Century Gothic" w:eastAsia="Times New Roman" w:hAnsi="Century Gothic" w:cs="Century Gothic"/>
      <w:b/>
      <w:color w:val="3682A2"/>
      <w:sz w:val="32"/>
      <w:szCs w:val="32"/>
      <w:lang w:val="nl-NL" w:eastAsia="nl-NL"/>
    </w:rPr>
  </w:style>
  <w:style w:type="paragraph" w:styleId="Ballontekst">
    <w:name w:val="Balloon Text"/>
    <w:basedOn w:val="Standaard"/>
    <w:rsid w:val="00B9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rsid w:val="00B9398D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2914A2"/>
    <w:rPr>
      <w:color w:val="0563C1" w:themeColor="hyperlink"/>
      <w:u w:val="single"/>
    </w:rPr>
  </w:style>
  <w:style w:type="character" w:customStyle="1" w:styleId="PlattetekstChar">
    <w:name w:val="Platte tekst Char"/>
    <w:link w:val="Plattetekst"/>
    <w:locked/>
    <w:rsid w:val="003C45B9"/>
    <w:rPr>
      <w:rFonts w:ascii="Century Gothic" w:hAnsi="Century Gothic" w:cs="Century Gothic"/>
      <w:sz w:val="17"/>
      <w:lang w:val="nl-NL" w:eastAsia="nl-NL" w:bidi="nl-NL"/>
    </w:rPr>
  </w:style>
  <w:style w:type="paragraph" w:styleId="Plattetekst">
    <w:name w:val="Body Text"/>
    <w:basedOn w:val="Standaard"/>
    <w:link w:val="PlattetekstChar"/>
    <w:rsid w:val="003C45B9"/>
    <w:pPr>
      <w:tabs>
        <w:tab w:val="left" w:pos="3326"/>
      </w:tabs>
      <w:suppressAutoHyphens w:val="0"/>
      <w:autoSpaceDN/>
      <w:spacing w:after="120" w:line="260" w:lineRule="atLeast"/>
      <w:jc w:val="both"/>
      <w:textAlignment w:val="auto"/>
    </w:pPr>
    <w:rPr>
      <w:rFonts w:ascii="Century Gothic" w:hAnsi="Century Gothic" w:cs="Century Gothic"/>
      <w:sz w:val="17"/>
      <w:lang w:val="nl-NL" w:eastAsia="nl-NL" w:bidi="nl-NL"/>
    </w:rPr>
  </w:style>
  <w:style w:type="character" w:customStyle="1" w:styleId="BodyTextChar1">
    <w:name w:val="Body Text Char1"/>
    <w:basedOn w:val="Standaardalinea-lettertype"/>
    <w:uiPriority w:val="99"/>
    <w:semiHidden/>
    <w:rsid w:val="003C4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mailto:info@kvvemassemen.be" TargetMode="External"/><Relationship Id="rId4" Type="http://schemas.openxmlformats.org/officeDocument/2006/relationships/hyperlink" Target="http://www.kvvemassemen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Brien &amp; Wes</dc:creator>
  <cp:lastModifiedBy>Patrick De Greef</cp:lastModifiedBy>
  <cp:revision>2</cp:revision>
  <cp:lastPrinted>2016-10-05T10:42:00Z</cp:lastPrinted>
  <dcterms:created xsi:type="dcterms:W3CDTF">2018-04-09T19:27:00Z</dcterms:created>
  <dcterms:modified xsi:type="dcterms:W3CDTF">2018-04-09T19:27:00Z</dcterms:modified>
</cp:coreProperties>
</file>