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3F0" w:rsidRPr="006843F0" w:rsidRDefault="006843F0" w:rsidP="006843F0">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nl-BE"/>
        </w:rPr>
      </w:pPr>
      <w:r w:rsidRPr="006843F0">
        <w:rPr>
          <w:rFonts w:ascii="Georgia" w:eastAsia="Times New Roman" w:hAnsi="Georgia" w:cs="Times New Roman"/>
          <w:color w:val="000000"/>
          <w:sz w:val="36"/>
          <w:szCs w:val="36"/>
          <w:lang w:eastAsia="nl-BE"/>
        </w:rPr>
        <w:t>Sint-Joris en de draak</w:t>
      </w:r>
    </w:p>
    <w:p w:rsidR="006843F0" w:rsidRDefault="006843F0" w:rsidP="006843F0">
      <w:pPr>
        <w:pStyle w:val="Norma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Sint-Joris wordt traditioneel afgebeeld met een</w:t>
      </w:r>
      <w:r>
        <w:rPr>
          <w:rStyle w:val="apple-converted-space"/>
          <w:rFonts w:ascii="Arial" w:hAnsi="Arial" w:cs="Arial"/>
          <w:color w:val="252525"/>
          <w:sz w:val="21"/>
          <w:szCs w:val="21"/>
        </w:rPr>
        <w:t> </w:t>
      </w:r>
      <w:hyperlink r:id="rId5" w:tooltip="Draak (fabeldier)" w:history="1">
        <w:r>
          <w:rPr>
            <w:rStyle w:val="Hyperlink"/>
            <w:rFonts w:ascii="Arial" w:hAnsi="Arial" w:cs="Arial"/>
            <w:color w:val="0B0080"/>
            <w:sz w:val="21"/>
            <w:szCs w:val="21"/>
          </w:rPr>
          <w:t>draak</w:t>
        </w:r>
      </w:hyperlink>
      <w:r>
        <w:rPr>
          <w:rFonts w:ascii="Arial" w:hAnsi="Arial" w:cs="Arial"/>
          <w:color w:val="252525"/>
          <w:sz w:val="21"/>
          <w:szCs w:val="21"/>
        </w:rPr>
        <w:t>, die hij volgens de overlevering zou hebben gedood. De draak staat hierbij symbool voor het heidendom. Het verslaan van de draak symboliseert de bekering van een heidens land of stad tot het christendom.</w:t>
      </w:r>
    </w:p>
    <w:p w:rsidR="006843F0" w:rsidRDefault="006843F0" w:rsidP="006843F0">
      <w:pPr>
        <w:pStyle w:val="Norma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Omdat het oorspronkelijke verhaal verloren is gegaan, werden mythen uit de Oudheid in het verhaal geïntegreerd. Zo heeft het verhaal ook overeenkomsten met</w:t>
      </w:r>
      <w:r>
        <w:rPr>
          <w:rStyle w:val="apple-converted-space"/>
          <w:rFonts w:ascii="Arial" w:hAnsi="Arial" w:cs="Arial"/>
          <w:color w:val="252525"/>
          <w:sz w:val="21"/>
          <w:szCs w:val="21"/>
        </w:rPr>
        <w:t> </w:t>
      </w:r>
      <w:hyperlink r:id="rId6" w:tooltip="Perseus (mythologie)" w:history="1">
        <w:r>
          <w:rPr>
            <w:rStyle w:val="Hyperlink"/>
            <w:rFonts w:ascii="Arial" w:hAnsi="Arial" w:cs="Arial"/>
            <w:color w:val="0B0080"/>
            <w:sz w:val="21"/>
            <w:szCs w:val="21"/>
          </w:rPr>
          <w:t>Perseus</w:t>
        </w:r>
      </w:hyperlink>
      <w:r>
        <w:rPr>
          <w:rFonts w:ascii="Arial" w:hAnsi="Arial" w:cs="Arial"/>
          <w:color w:val="252525"/>
          <w:sz w:val="21"/>
          <w:szCs w:val="21"/>
        </w:rPr>
        <w:t xml:space="preserve">. In </w:t>
      </w:r>
      <w:proofErr w:type="spellStart"/>
      <w:r>
        <w:rPr>
          <w:rFonts w:ascii="Arial" w:hAnsi="Arial" w:cs="Arial"/>
          <w:color w:val="252525"/>
          <w:sz w:val="21"/>
          <w:szCs w:val="21"/>
        </w:rPr>
        <w:t>de</w:t>
      </w:r>
      <w:hyperlink r:id="rId7" w:tooltip="Legenda Aurea" w:history="1">
        <w:r>
          <w:rPr>
            <w:rStyle w:val="Hyperlink"/>
            <w:rFonts w:ascii="Arial" w:hAnsi="Arial" w:cs="Arial"/>
            <w:color w:val="0B0080"/>
            <w:sz w:val="21"/>
            <w:szCs w:val="21"/>
          </w:rPr>
          <w:t>Legenda</w:t>
        </w:r>
        <w:proofErr w:type="spellEnd"/>
        <w:r>
          <w:rPr>
            <w:rStyle w:val="Hyperlink"/>
            <w:rFonts w:ascii="Arial" w:hAnsi="Arial" w:cs="Arial"/>
            <w:color w:val="0B0080"/>
            <w:sz w:val="21"/>
            <w:szCs w:val="21"/>
          </w:rPr>
          <w:t xml:space="preserve"> </w:t>
        </w:r>
        <w:proofErr w:type="spellStart"/>
        <w:r>
          <w:rPr>
            <w:rStyle w:val="Hyperlink"/>
            <w:rFonts w:ascii="Arial" w:hAnsi="Arial" w:cs="Arial"/>
            <w:color w:val="0B0080"/>
            <w:sz w:val="21"/>
            <w:szCs w:val="21"/>
          </w:rPr>
          <w:t>Aurea</w:t>
        </w:r>
        <w:proofErr w:type="spellEnd"/>
      </w:hyperlink>
      <w:r>
        <w:rPr>
          <w:rStyle w:val="apple-converted-space"/>
          <w:rFonts w:ascii="Arial" w:hAnsi="Arial" w:cs="Arial"/>
          <w:color w:val="252525"/>
          <w:sz w:val="21"/>
          <w:szCs w:val="21"/>
        </w:rPr>
        <w:t> </w:t>
      </w:r>
      <w:r>
        <w:rPr>
          <w:rFonts w:ascii="Arial" w:hAnsi="Arial" w:cs="Arial"/>
          <w:color w:val="252525"/>
          <w:sz w:val="21"/>
          <w:szCs w:val="21"/>
        </w:rPr>
        <w:t>uit de 13e eeuw wordt het verhaal voor het eerst in de huidige vorm beschreven. Hier speelt het zich af in</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"https://nl.wikipedia.org/w/index.php?title=Silena&amp;action=edit&amp;redlink=1" \o "Silena (de pagina bestaat niet)" </w:instrText>
      </w:r>
      <w:r>
        <w:rPr>
          <w:rFonts w:ascii="Arial" w:hAnsi="Arial" w:cs="Arial"/>
          <w:color w:val="252525"/>
          <w:sz w:val="21"/>
          <w:szCs w:val="21"/>
        </w:rPr>
        <w:fldChar w:fldCharType="separate"/>
      </w:r>
      <w:r>
        <w:rPr>
          <w:rStyle w:val="Hyperlink"/>
          <w:rFonts w:ascii="Arial" w:hAnsi="Arial" w:cs="Arial"/>
          <w:color w:val="A55858"/>
          <w:sz w:val="21"/>
          <w:szCs w:val="21"/>
        </w:rPr>
        <w:t>Silena</w:t>
      </w:r>
      <w:proofErr w:type="spellEnd"/>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in</w:t>
      </w:r>
      <w:r>
        <w:rPr>
          <w:rStyle w:val="apple-converted-space"/>
          <w:rFonts w:ascii="Arial" w:hAnsi="Arial" w:cs="Arial"/>
          <w:color w:val="252525"/>
          <w:sz w:val="21"/>
          <w:szCs w:val="21"/>
        </w:rPr>
        <w:t> </w:t>
      </w:r>
      <w:hyperlink r:id="rId8" w:tooltip="Libië" w:history="1">
        <w:r>
          <w:rPr>
            <w:rStyle w:val="Hyperlink"/>
            <w:rFonts w:ascii="Arial" w:hAnsi="Arial" w:cs="Arial"/>
            <w:color w:val="0B0080"/>
            <w:sz w:val="21"/>
            <w:szCs w:val="21"/>
          </w:rPr>
          <w:t>Libië</w:t>
        </w:r>
      </w:hyperlink>
      <w:r>
        <w:rPr>
          <w:rFonts w:ascii="Arial" w:hAnsi="Arial" w:cs="Arial"/>
          <w:color w:val="252525"/>
          <w:sz w:val="21"/>
          <w:szCs w:val="21"/>
        </w:rPr>
        <w:t>. Andere bronnen noemen</w:t>
      </w:r>
      <w:r>
        <w:rPr>
          <w:rStyle w:val="apple-converted-space"/>
          <w:rFonts w:ascii="Arial" w:hAnsi="Arial" w:cs="Arial"/>
          <w:color w:val="252525"/>
          <w:sz w:val="21"/>
          <w:szCs w:val="21"/>
        </w:rPr>
        <w:t> </w:t>
      </w:r>
      <w:hyperlink r:id="rId9" w:tooltip="Beiroet" w:history="1">
        <w:r>
          <w:rPr>
            <w:rStyle w:val="Hyperlink"/>
            <w:rFonts w:ascii="Arial" w:hAnsi="Arial" w:cs="Arial"/>
            <w:color w:val="0B0080"/>
            <w:sz w:val="21"/>
            <w:szCs w:val="21"/>
          </w:rPr>
          <w:t>Beiroet</w:t>
        </w:r>
      </w:hyperlink>
      <w:r>
        <w:rPr>
          <w:rFonts w:ascii="Arial" w:hAnsi="Arial" w:cs="Arial"/>
          <w:color w:val="252525"/>
          <w:sz w:val="21"/>
          <w:szCs w:val="21"/>
        </w:rPr>
        <w:t>.</w:t>
      </w:r>
    </w:p>
    <w:p w:rsidR="006843F0" w:rsidRDefault="006843F0" w:rsidP="006843F0">
      <w:pPr>
        <w:pStyle w:val="Norma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i/>
          <w:iCs/>
          <w:color w:val="252525"/>
          <w:sz w:val="21"/>
          <w:szCs w:val="21"/>
        </w:rPr>
        <w:t>De stad werd door een draak getiranniseerd. Dagelijks verslond hij twee schapen, die hem geofferd werden, zodat hij zich rustig zou houden. Toen de laatste schapen op deze manier verdwenen waren, eiste de draak mensenoffers. Hierbij viel het lot ook op de dochter van de koning. In bruidskleren trad zij haar dood tegemoet. Maar Joris viel de draak met een lans aan en verwondde het gedrocht. Hij beloofde de koning en het volk dat hij het ondier zou doden als iedereen zich door hem zou laten dopen. Toen koning en volk akkoord gingen doodde hij de draak en op die dag lieten 15.000 mensen zich dopen.</w:t>
      </w:r>
    </w:p>
    <w:p w:rsidR="006843F0" w:rsidRDefault="006843F0" w:rsidP="006843F0">
      <w:pPr>
        <w:pBdr>
          <w:bottom w:val="single" w:sz="6" w:space="0" w:color="AAAAAA"/>
        </w:pBdr>
        <w:spacing w:after="60" w:line="240" w:lineRule="auto"/>
        <w:outlineLvl w:val="0"/>
        <w:rPr>
          <w:rFonts w:ascii="Georgia" w:eastAsia="Times New Roman" w:hAnsi="Georgia" w:cs="Times New Roman"/>
          <w:color w:val="000000"/>
          <w:kern w:val="36"/>
          <w:sz w:val="43"/>
          <w:szCs w:val="43"/>
          <w:lang w:val="nl-NL" w:eastAsia="nl-BE"/>
        </w:rPr>
      </w:pPr>
    </w:p>
    <w:p w:rsidR="006843F0" w:rsidRDefault="006843F0" w:rsidP="006843F0">
      <w:pPr>
        <w:pBdr>
          <w:bottom w:val="single" w:sz="6" w:space="0" w:color="AAAAAA"/>
        </w:pBdr>
        <w:spacing w:after="60" w:line="240" w:lineRule="auto"/>
        <w:jc w:val="center"/>
        <w:outlineLvl w:val="0"/>
        <w:rPr>
          <w:rFonts w:ascii="Georgia" w:eastAsia="Times New Roman" w:hAnsi="Georgia" w:cs="Times New Roman"/>
          <w:color w:val="000000"/>
          <w:kern w:val="36"/>
          <w:sz w:val="43"/>
          <w:szCs w:val="43"/>
          <w:lang w:val="nl-NL" w:eastAsia="nl-BE"/>
        </w:rPr>
      </w:pPr>
      <w:r>
        <w:rPr>
          <w:rFonts w:ascii="Georgia" w:eastAsia="Times New Roman" w:hAnsi="Georgia" w:cs="Times New Roman"/>
          <w:noProof/>
          <w:color w:val="000000"/>
          <w:kern w:val="36"/>
          <w:sz w:val="43"/>
          <w:szCs w:val="43"/>
          <w:lang w:eastAsia="nl-BE"/>
        </w:rPr>
        <w:drawing>
          <wp:inline distT="0" distB="0" distL="0" distR="0" wp14:anchorId="43AF5A94">
            <wp:extent cx="1701165" cy="3310255"/>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1165" cy="3310255"/>
                    </a:xfrm>
                    <a:prstGeom prst="rect">
                      <a:avLst/>
                    </a:prstGeom>
                    <a:noFill/>
                  </pic:spPr>
                </pic:pic>
              </a:graphicData>
            </a:graphic>
          </wp:inline>
        </w:drawing>
      </w:r>
    </w:p>
    <w:p w:rsidR="006843F0" w:rsidRDefault="006843F0" w:rsidP="006843F0">
      <w:pPr>
        <w:pBdr>
          <w:bottom w:val="single" w:sz="6" w:space="0" w:color="AAAAAA"/>
        </w:pBdr>
        <w:spacing w:after="60" w:line="240" w:lineRule="auto"/>
        <w:jc w:val="center"/>
        <w:outlineLvl w:val="0"/>
        <w:rPr>
          <w:rFonts w:ascii="Georgia" w:eastAsia="Times New Roman" w:hAnsi="Georgia" w:cs="Times New Roman"/>
          <w:color w:val="000000"/>
          <w:kern w:val="36"/>
          <w:sz w:val="43"/>
          <w:szCs w:val="43"/>
          <w:lang w:val="nl-NL" w:eastAsia="nl-BE"/>
        </w:rPr>
      </w:pPr>
    </w:p>
    <w:p w:rsidR="00075B77" w:rsidRDefault="00075B77">
      <w:pPr>
        <w:rPr>
          <w:rFonts w:ascii="Georgia" w:eastAsia="Times New Roman" w:hAnsi="Georgia" w:cs="Times New Roman"/>
          <w:color w:val="000000"/>
          <w:kern w:val="36"/>
          <w:sz w:val="43"/>
          <w:szCs w:val="43"/>
          <w:lang w:val="nl-NL" w:eastAsia="nl-BE"/>
        </w:rPr>
      </w:pPr>
    </w:p>
    <w:bookmarkStart w:id="0" w:name="_GoBack"/>
    <w:bookmarkEnd w:id="0"/>
    <w:p w:rsidR="006843F0" w:rsidRDefault="006843F0">
      <w:r>
        <w:fldChar w:fldCharType="begin"/>
      </w:r>
      <w:r>
        <w:instrText xml:space="preserve"> HYPERLINK "</w:instrText>
      </w:r>
      <w:r w:rsidRPr="006843F0">
        <w:instrText>https://nl.wikipedia.org/wiki/Joris_(heilige)</w:instrText>
      </w:r>
      <w:r>
        <w:instrText xml:space="preserve">" </w:instrText>
      </w:r>
      <w:r>
        <w:fldChar w:fldCharType="separate"/>
      </w:r>
      <w:r w:rsidRPr="0032696B">
        <w:rPr>
          <w:rStyle w:val="Hyperlink"/>
        </w:rPr>
        <w:t>https://nl.wikipedia.org/wiki/Joris_(heilige)</w:t>
      </w:r>
      <w:r>
        <w:fldChar w:fldCharType="end"/>
      </w:r>
    </w:p>
    <w:p w:rsidR="006843F0" w:rsidRDefault="006843F0"/>
    <w:sectPr w:rsidR="00684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F0"/>
    <w:rsid w:val="00075B77"/>
    <w:rsid w:val="005055BA"/>
    <w:rsid w:val="006843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843F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43F0"/>
    <w:rPr>
      <w:rFonts w:ascii="Tahoma" w:hAnsi="Tahoma" w:cs="Tahoma"/>
      <w:sz w:val="16"/>
      <w:szCs w:val="16"/>
    </w:rPr>
  </w:style>
  <w:style w:type="paragraph" w:styleId="Normaalweb">
    <w:name w:val="Normal (Web)"/>
    <w:basedOn w:val="Standaard"/>
    <w:uiPriority w:val="99"/>
    <w:semiHidden/>
    <w:unhideWhenUsed/>
    <w:rsid w:val="006843F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converted-space">
    <w:name w:val="apple-converted-space"/>
    <w:basedOn w:val="Standaardalinea-lettertype"/>
    <w:rsid w:val="006843F0"/>
  </w:style>
  <w:style w:type="character" w:styleId="Hyperlink">
    <w:name w:val="Hyperlink"/>
    <w:basedOn w:val="Standaardalinea-lettertype"/>
    <w:uiPriority w:val="99"/>
    <w:unhideWhenUsed/>
    <w:rsid w:val="006843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843F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43F0"/>
    <w:rPr>
      <w:rFonts w:ascii="Tahoma" w:hAnsi="Tahoma" w:cs="Tahoma"/>
      <w:sz w:val="16"/>
      <w:szCs w:val="16"/>
    </w:rPr>
  </w:style>
  <w:style w:type="paragraph" w:styleId="Normaalweb">
    <w:name w:val="Normal (Web)"/>
    <w:basedOn w:val="Standaard"/>
    <w:uiPriority w:val="99"/>
    <w:semiHidden/>
    <w:unhideWhenUsed/>
    <w:rsid w:val="006843F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converted-space">
    <w:name w:val="apple-converted-space"/>
    <w:basedOn w:val="Standaardalinea-lettertype"/>
    <w:rsid w:val="006843F0"/>
  </w:style>
  <w:style w:type="character" w:styleId="Hyperlink">
    <w:name w:val="Hyperlink"/>
    <w:basedOn w:val="Standaardalinea-lettertype"/>
    <w:uiPriority w:val="99"/>
    <w:unhideWhenUsed/>
    <w:rsid w:val="0068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3441">
      <w:bodyDiv w:val="1"/>
      <w:marLeft w:val="0"/>
      <w:marRight w:val="0"/>
      <w:marTop w:val="0"/>
      <w:marBottom w:val="0"/>
      <w:divBdr>
        <w:top w:val="none" w:sz="0" w:space="0" w:color="auto"/>
        <w:left w:val="none" w:sz="0" w:space="0" w:color="auto"/>
        <w:bottom w:val="none" w:sz="0" w:space="0" w:color="auto"/>
        <w:right w:val="none" w:sz="0" w:space="0" w:color="auto"/>
      </w:divBdr>
      <w:divsChild>
        <w:div w:id="1604725509">
          <w:marLeft w:val="0"/>
          <w:marRight w:val="0"/>
          <w:marTop w:val="0"/>
          <w:marBottom w:val="0"/>
          <w:divBdr>
            <w:top w:val="none" w:sz="0" w:space="0" w:color="auto"/>
            <w:left w:val="none" w:sz="0" w:space="0" w:color="auto"/>
            <w:bottom w:val="none" w:sz="0" w:space="0" w:color="auto"/>
            <w:right w:val="none" w:sz="0" w:space="0" w:color="auto"/>
          </w:divBdr>
          <w:divsChild>
            <w:div w:id="14513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8935">
      <w:bodyDiv w:val="1"/>
      <w:marLeft w:val="0"/>
      <w:marRight w:val="0"/>
      <w:marTop w:val="0"/>
      <w:marBottom w:val="0"/>
      <w:divBdr>
        <w:top w:val="none" w:sz="0" w:space="0" w:color="auto"/>
        <w:left w:val="none" w:sz="0" w:space="0" w:color="auto"/>
        <w:bottom w:val="none" w:sz="0" w:space="0" w:color="auto"/>
        <w:right w:val="none" w:sz="0" w:space="0" w:color="auto"/>
      </w:divBdr>
    </w:div>
    <w:div w:id="653727412">
      <w:bodyDiv w:val="1"/>
      <w:marLeft w:val="0"/>
      <w:marRight w:val="0"/>
      <w:marTop w:val="0"/>
      <w:marBottom w:val="0"/>
      <w:divBdr>
        <w:top w:val="none" w:sz="0" w:space="0" w:color="auto"/>
        <w:left w:val="none" w:sz="0" w:space="0" w:color="auto"/>
        <w:bottom w:val="none" w:sz="0" w:space="0" w:color="auto"/>
        <w:right w:val="none" w:sz="0" w:space="0" w:color="auto"/>
      </w:divBdr>
    </w:div>
    <w:div w:id="100959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Libi%C3%AB" TargetMode="External"/><Relationship Id="rId3" Type="http://schemas.openxmlformats.org/officeDocument/2006/relationships/settings" Target="settings.xml"/><Relationship Id="rId7" Type="http://schemas.openxmlformats.org/officeDocument/2006/relationships/hyperlink" Target="https://nl.wikipedia.org/wiki/Legenda_Aure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l.wikipedia.org/wiki/Perseus_(mythologie)" TargetMode="External"/><Relationship Id="rId11" Type="http://schemas.openxmlformats.org/officeDocument/2006/relationships/fontTable" Target="fontTable.xml"/><Relationship Id="rId5" Type="http://schemas.openxmlformats.org/officeDocument/2006/relationships/hyperlink" Target="https://nl.wikipedia.org/wiki/Draak_(fabeldier)"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nl.wikipedia.org/wiki/Beiroe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285</Words>
  <Characters>1571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Klara</dc:creator>
  <cp:lastModifiedBy>Klara</cp:lastModifiedBy>
  <cp:revision>2</cp:revision>
  <dcterms:created xsi:type="dcterms:W3CDTF">2016-04-28T18:45:00Z</dcterms:created>
  <dcterms:modified xsi:type="dcterms:W3CDTF">2016-04-28T18:52:00Z</dcterms:modified>
</cp:coreProperties>
</file>