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960599">
              <w:rPr>
                <w:rFonts w:ascii="Comic Sans MS" w:hAnsi="Comic Sans MS"/>
                <w:b/>
              </w:rPr>
              <w:t>11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960599">
              <w:rPr>
                <w:rFonts w:ascii="Comic Sans MS" w:hAnsi="Comic Sans MS"/>
                <w:b/>
              </w:rPr>
              <w:t>12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960599">
              <w:rPr>
                <w:rFonts w:ascii="Comic Sans MS" w:hAnsi="Comic Sans MS"/>
                <w:b/>
              </w:rPr>
              <w:t>13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E31FE4">
              <w:rPr>
                <w:rFonts w:ascii="Comic Sans MS" w:hAnsi="Comic Sans MS"/>
                <w:b/>
              </w:rPr>
              <w:t>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960599">
              <w:rPr>
                <w:rFonts w:ascii="Comic Sans MS" w:hAnsi="Comic Sans MS"/>
                <w:b/>
              </w:rPr>
              <w:t>14</w:t>
            </w:r>
            <w:r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960599">
              <w:rPr>
                <w:rFonts w:ascii="Comic Sans MS" w:hAnsi="Comic Sans MS"/>
                <w:b/>
              </w:rPr>
              <w:t>15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857975" w:rsidRDefault="00960599" w:rsidP="001D758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Frans</w:t>
            </w:r>
          </w:p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Studeerwijzer: S.O.: studeren les 1 puberteit</w:t>
            </w:r>
          </w:p>
          <w:p w:rsidR="00960599" w:rsidRPr="00FE56A7" w:rsidRDefault="00960599" w:rsidP="001D758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</w:t>
            </w:r>
            <w:r>
              <w:rPr>
                <w:rFonts w:ascii="Comic Sans MS" w:hAnsi="Comic Sans MS"/>
                <w:color w:val="00B050"/>
              </w:rPr>
              <w:t>deerwijzer: S.O.: studeren les 2 mannelijke voortplantingsorganen</w:t>
            </w:r>
          </w:p>
          <w:p w:rsidR="00C56EBC" w:rsidRPr="0052145C" w:rsidRDefault="00C56EBC" w:rsidP="00881080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</w:t>
            </w:r>
            <w:r>
              <w:rPr>
                <w:rFonts w:ascii="Comic Sans MS" w:hAnsi="Comic Sans MS"/>
                <w:color w:val="00B050"/>
              </w:rPr>
              <w:t>deerwijzer: S.O.: studeren les 3 vrouwelijke voortplantingsorganen</w:t>
            </w:r>
          </w:p>
          <w:p w:rsidR="001D7588" w:rsidRPr="00015A6E" w:rsidRDefault="001D7588" w:rsidP="000B05D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F738DE" w:rsidRPr="00960599" w:rsidRDefault="00857975" w:rsidP="00F144B5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Morgen dictee</w:t>
            </w:r>
            <w:r w:rsidR="00960599">
              <w:rPr>
                <w:rFonts w:ascii="Comic Sans MS" w:hAnsi="Comic Sans MS"/>
                <w:color w:val="00B050"/>
              </w:rPr>
              <w:t xml:space="preserve"> en toets metend rekenen.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777E40" w:rsidRPr="00881080" w:rsidRDefault="00777E40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Default="00960599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Werkboek taal: voorbereiden</w:t>
            </w:r>
            <w:r w:rsidR="00800D16">
              <w:rPr>
                <w:rFonts w:ascii="Comic Sans MS" w:hAnsi="Comic Sans MS"/>
                <w:color w:val="1F497D" w:themeColor="text2"/>
              </w:rPr>
              <w:t xml:space="preserve"> boek magie</w:t>
            </w: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blz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65 – 66 - 67</w:t>
            </w:r>
            <w:bookmarkStart w:id="0" w:name="_GoBack"/>
            <w:bookmarkEnd w:id="0"/>
          </w:p>
          <w:p w:rsidR="004F3B5A" w:rsidRPr="00CC35A0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A64D4E" w:rsidRDefault="00A64D4E" w:rsidP="0096059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4F3B5A" w:rsidRPr="00015A6E" w:rsidRDefault="00960599" w:rsidP="004F3B5A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960599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77E40" w:rsidRDefault="00777E40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 morgen.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96059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turnen.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F3B5A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Volgende week ma </w:t>
            </w:r>
            <w:r w:rsidR="00857975">
              <w:rPr>
                <w:rFonts w:ascii="Comic Sans MS" w:hAnsi="Comic Sans MS"/>
                <w:color w:val="FF0000"/>
              </w:rPr>
              <w:t>turnen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5487"/>
    <w:rsid w:val="00037990"/>
    <w:rsid w:val="00042496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B41C4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70C5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F0469"/>
    <w:rsid w:val="00CF0E1C"/>
    <w:rsid w:val="00CF4283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4</cp:revision>
  <cp:lastPrinted>2015-03-13T13:44:00Z</cp:lastPrinted>
  <dcterms:created xsi:type="dcterms:W3CDTF">2016-01-08T14:00:00Z</dcterms:created>
  <dcterms:modified xsi:type="dcterms:W3CDTF">2016-01-11T14:22:00Z</dcterms:modified>
</cp:coreProperties>
</file>