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B7" w:rsidRPr="0032445A" w:rsidRDefault="001759A8" w:rsidP="001759A8">
      <w:pPr>
        <w:jc w:val="both"/>
        <w:rPr>
          <w:b/>
          <w:sz w:val="80"/>
          <w:szCs w:val="80"/>
          <w:lang w:val="nl-NL"/>
        </w:rPr>
      </w:pPr>
      <w:r w:rsidRPr="0032445A">
        <w:rPr>
          <w:b/>
          <w:sz w:val="80"/>
          <w:szCs w:val="80"/>
          <w:lang w:val="nl-NL"/>
        </w:rPr>
        <w:t>Freinet, het Nieuwe Leren</w:t>
      </w:r>
    </w:p>
    <w:p w:rsidR="001759A8" w:rsidRDefault="00787B3A" w:rsidP="001759A8">
      <w:pPr>
        <w:jc w:val="both"/>
        <w:rPr>
          <w:b/>
          <w:sz w:val="24"/>
          <w:szCs w:val="24"/>
          <w:lang w:val="nl-BE"/>
        </w:rPr>
      </w:pPr>
      <w:r>
        <w:rPr>
          <w:b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31750</wp:posOffset>
            </wp:positionV>
            <wp:extent cx="2186305" cy="1638300"/>
            <wp:effectExtent l="19050" t="0" r="4445" b="0"/>
            <wp:wrapSquare wrapText="bothSides"/>
            <wp:docPr id="1" name="Picture 1" descr="C:\Users\Ella\Pictures\stuffie\DSCN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\Pictures\stuffie\DSCN0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A8D">
        <w:rPr>
          <w:b/>
          <w:sz w:val="24"/>
          <w:szCs w:val="24"/>
          <w:lang w:val="nl-BE"/>
        </w:rPr>
        <w:t>Etterbeek</w:t>
      </w:r>
      <w:r w:rsidR="001759A8">
        <w:rPr>
          <w:b/>
          <w:sz w:val="24"/>
          <w:szCs w:val="24"/>
          <w:lang w:val="nl-BE"/>
        </w:rPr>
        <w:t xml:space="preserve"> – Overal duiken er F</w:t>
      </w:r>
      <w:r w:rsidR="00AA4F25">
        <w:rPr>
          <w:b/>
          <w:sz w:val="24"/>
          <w:szCs w:val="24"/>
          <w:lang w:val="nl-BE"/>
        </w:rPr>
        <w:t>reinet scho</w:t>
      </w:r>
      <w:r w:rsidR="00595A8D">
        <w:rPr>
          <w:b/>
          <w:sz w:val="24"/>
          <w:szCs w:val="24"/>
          <w:lang w:val="nl-BE"/>
        </w:rPr>
        <w:t>len op in ons land maar er zijn er nog steeds niet zo veel. Een groep leerlingen van he</w:t>
      </w:r>
      <w:r w:rsidR="00AA4F25">
        <w:rPr>
          <w:b/>
          <w:sz w:val="24"/>
          <w:szCs w:val="24"/>
          <w:lang w:val="nl-BE"/>
        </w:rPr>
        <w:t>t Koninklijk Atheneum Etterbeek is</w:t>
      </w:r>
      <w:r w:rsidR="00595A8D">
        <w:rPr>
          <w:b/>
          <w:sz w:val="24"/>
          <w:szCs w:val="24"/>
          <w:lang w:val="nl-BE"/>
        </w:rPr>
        <w:t xml:space="preserve"> zes dagen geleden op uitstap geweest naar de Freinet school in Mechel</w:t>
      </w:r>
      <w:r w:rsidR="00AA4F25">
        <w:rPr>
          <w:b/>
          <w:sz w:val="24"/>
          <w:szCs w:val="24"/>
          <w:lang w:val="nl-BE"/>
        </w:rPr>
        <w:t>en om uit te zoeken hoe de gewo</w:t>
      </w:r>
      <w:r w:rsidR="00595A8D">
        <w:rPr>
          <w:b/>
          <w:sz w:val="24"/>
          <w:szCs w:val="24"/>
          <w:lang w:val="nl-BE"/>
        </w:rPr>
        <w:t xml:space="preserve">ne dagen van een Freinet leerling er uit zien. </w:t>
      </w:r>
    </w:p>
    <w:p w:rsidR="00595A8D" w:rsidRDefault="00595A8D" w:rsidP="001759A8">
      <w:pPr>
        <w:jc w:val="both"/>
        <w:rPr>
          <w:sz w:val="24"/>
          <w:szCs w:val="24"/>
          <w:lang w:val="nl-BE"/>
        </w:rPr>
        <w:sectPr w:rsidR="00595A8D" w:rsidSect="0067048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5A8D" w:rsidRDefault="00787B3A" w:rsidP="00000F78">
      <w:pPr>
        <w:jc w:val="both"/>
        <w:rPr>
          <w:sz w:val="24"/>
          <w:szCs w:val="24"/>
          <w:lang w:val="nl-BE"/>
        </w:rPr>
      </w:pPr>
      <w:r>
        <w:rPr>
          <w:i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1859280</wp:posOffset>
            </wp:positionV>
            <wp:extent cx="2033905" cy="1524000"/>
            <wp:effectExtent l="19050" t="0" r="4445" b="0"/>
            <wp:wrapSquare wrapText="bothSides"/>
            <wp:docPr id="2" name="Picture 2" descr="C:\Users\Ella\Pictures\stuffie\DSCN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la\Pictures\stuffie\DSCN0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A8D" w:rsidRPr="00000F78">
        <w:rPr>
          <w:i/>
          <w:lang w:val="nl-BE"/>
        </w:rPr>
        <w:t>Ella Goemans –</w:t>
      </w:r>
      <w:r w:rsidR="00595A8D" w:rsidRPr="00000F78">
        <w:rPr>
          <w:i/>
          <w:sz w:val="24"/>
          <w:szCs w:val="24"/>
          <w:lang w:val="nl-BE"/>
        </w:rPr>
        <w:t xml:space="preserve"> </w:t>
      </w:r>
      <w:r w:rsidR="00595A8D" w:rsidRPr="00000F78">
        <w:rPr>
          <w:sz w:val="24"/>
          <w:szCs w:val="24"/>
          <w:lang w:val="nl-BE"/>
        </w:rPr>
        <w:t>School is voor de me</w:t>
      </w:r>
      <w:r w:rsidR="00AA4F25">
        <w:rPr>
          <w:sz w:val="24"/>
          <w:szCs w:val="24"/>
          <w:lang w:val="nl-BE"/>
        </w:rPr>
        <w:t>e</w:t>
      </w:r>
      <w:r w:rsidR="00595A8D" w:rsidRPr="00000F78">
        <w:rPr>
          <w:sz w:val="24"/>
          <w:szCs w:val="24"/>
          <w:lang w:val="nl-BE"/>
        </w:rPr>
        <w:t xml:space="preserve">ste kinderen is vaak iets </w:t>
      </w:r>
      <w:r w:rsidR="00000F78" w:rsidRPr="00000F78">
        <w:rPr>
          <w:sz w:val="24"/>
          <w:szCs w:val="24"/>
          <w:lang w:val="nl-BE"/>
        </w:rPr>
        <w:t xml:space="preserve">waar ze van hun ouders per se naar toe moeten, maar wat als het leren leuker kan? Zo denken </w:t>
      </w:r>
      <w:r w:rsidR="00AA4F25">
        <w:rPr>
          <w:sz w:val="24"/>
          <w:szCs w:val="24"/>
          <w:lang w:val="nl-BE"/>
        </w:rPr>
        <w:t>ze er ook over bij Freinet scho</w:t>
      </w:r>
      <w:r w:rsidR="00000F78" w:rsidRPr="00000F78">
        <w:rPr>
          <w:sz w:val="24"/>
          <w:szCs w:val="24"/>
          <w:lang w:val="nl-BE"/>
        </w:rPr>
        <w:t xml:space="preserve">len. Maar wat is Freinet? Het </w:t>
      </w:r>
      <w:r w:rsidR="00AA4F25">
        <w:rPr>
          <w:sz w:val="24"/>
          <w:szCs w:val="24"/>
          <w:lang w:val="nl-BE"/>
        </w:rPr>
        <w:t>is een afdeling van een gewo</w:t>
      </w:r>
      <w:r w:rsidR="00000F78" w:rsidRPr="00000F78">
        <w:rPr>
          <w:sz w:val="24"/>
          <w:szCs w:val="24"/>
          <w:lang w:val="nl-BE"/>
        </w:rPr>
        <w:t xml:space="preserve">ne </w:t>
      </w:r>
      <w:r w:rsidR="00000F78" w:rsidRPr="00000F78">
        <w:rPr>
          <w:i/>
          <w:sz w:val="24"/>
          <w:szCs w:val="24"/>
          <w:lang w:val="nl-BE"/>
        </w:rPr>
        <w:t>ASO</w:t>
      </w:r>
      <w:r w:rsidR="00000F78" w:rsidRPr="00000F78">
        <w:rPr>
          <w:sz w:val="24"/>
          <w:szCs w:val="24"/>
          <w:lang w:val="nl-BE"/>
        </w:rPr>
        <w:t xml:space="preserve"> school waar kinderen meer zelfstandig werk verrichten als voor-ber</w:t>
      </w:r>
      <w:r w:rsidR="00AA4F25">
        <w:rPr>
          <w:sz w:val="24"/>
          <w:szCs w:val="24"/>
          <w:lang w:val="nl-BE"/>
        </w:rPr>
        <w:t>e</w:t>
      </w:r>
      <w:r w:rsidR="00000F78" w:rsidRPr="00000F78">
        <w:rPr>
          <w:sz w:val="24"/>
          <w:szCs w:val="24"/>
          <w:lang w:val="nl-BE"/>
        </w:rPr>
        <w:t xml:space="preserve">iding </w:t>
      </w:r>
      <w:r w:rsidR="00AA4F25">
        <w:rPr>
          <w:sz w:val="24"/>
          <w:szCs w:val="24"/>
          <w:lang w:val="nl-BE"/>
        </w:rPr>
        <w:t>op</w:t>
      </w:r>
      <w:r w:rsidR="00000F78">
        <w:rPr>
          <w:sz w:val="24"/>
          <w:szCs w:val="24"/>
          <w:lang w:val="nl-BE"/>
        </w:rPr>
        <w:t xml:space="preserve"> de uni</w:t>
      </w:r>
      <w:r>
        <w:rPr>
          <w:sz w:val="24"/>
          <w:szCs w:val="24"/>
          <w:lang w:val="nl-BE"/>
        </w:rPr>
        <w:t>-</w:t>
      </w:r>
      <w:r w:rsidR="00000F78">
        <w:rPr>
          <w:sz w:val="24"/>
          <w:szCs w:val="24"/>
          <w:lang w:val="nl-BE"/>
        </w:rPr>
        <w:t>versiteit, maar de weten</w:t>
      </w:r>
      <w:r w:rsidR="00FB2549">
        <w:rPr>
          <w:sz w:val="24"/>
          <w:szCs w:val="24"/>
          <w:lang w:val="nl-BE"/>
        </w:rPr>
        <w:t>-</w:t>
      </w:r>
      <w:r w:rsidR="00000F78">
        <w:rPr>
          <w:sz w:val="24"/>
          <w:szCs w:val="24"/>
          <w:lang w:val="nl-BE"/>
        </w:rPr>
        <w:t>s</w:t>
      </w:r>
      <w:r w:rsidR="00AA4F25">
        <w:rPr>
          <w:sz w:val="24"/>
          <w:szCs w:val="24"/>
          <w:lang w:val="nl-BE"/>
        </w:rPr>
        <w:t>chaps lessen zijn in het algeme</w:t>
      </w:r>
      <w:r w:rsidR="00000F78">
        <w:rPr>
          <w:sz w:val="24"/>
          <w:szCs w:val="24"/>
          <w:lang w:val="nl-BE"/>
        </w:rPr>
        <w:t>ne complex.</w:t>
      </w:r>
    </w:p>
    <w:p w:rsidR="00000F78" w:rsidRDefault="0092309C" w:rsidP="00000F78">
      <w:pPr>
        <w:jc w:val="both"/>
        <w:rPr>
          <w:sz w:val="24"/>
          <w:szCs w:val="24"/>
          <w:lang w:val="nl-BE"/>
        </w:rPr>
      </w:pPr>
      <w:r>
        <w:rPr>
          <w:noProof/>
          <w:sz w:val="24"/>
          <w:szCs w:val="24"/>
          <w:lang w:val="nl-BE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15pt;margin-top:51.3pt;width:180.6pt;height:36.3pt;z-index:251661312;mso-width-percent:400;mso-width-percent:400;mso-width-relative:margin;mso-height-relative:margin" strokecolor="white [3212]">
            <v:textbox style="mso-next-textbox:#_x0000_s1026">
              <w:txbxContent>
                <w:p w:rsidR="00213BF9" w:rsidRPr="00213BF9" w:rsidRDefault="00213BF9">
                  <w:pPr>
                    <w:rPr>
                      <w:b/>
                      <w:i/>
                      <w:sz w:val="20"/>
                      <w:szCs w:val="20"/>
                      <w:lang w:val="nl-NL"/>
                    </w:rPr>
                  </w:pPr>
                  <w:r w:rsidRPr="00213BF9">
                    <w:rPr>
                      <w:b/>
                      <w:i/>
                      <w:sz w:val="20"/>
                      <w:szCs w:val="20"/>
                      <w:lang w:val="nl-NL"/>
                    </w:rPr>
                    <w:t xml:space="preserve">De schrijvers van het boek “Kleuter Huwelijk” </w:t>
                  </w:r>
                </w:p>
              </w:txbxContent>
            </v:textbox>
            <w10:wrap type="square"/>
          </v:shape>
        </w:pict>
      </w:r>
      <w:r w:rsidR="00AA4F25">
        <w:rPr>
          <w:sz w:val="24"/>
          <w:szCs w:val="24"/>
          <w:lang w:val="nl-BE"/>
        </w:rPr>
        <w:t>Omdat er weinig Freinet scho</w:t>
      </w:r>
      <w:r w:rsidR="00000F78">
        <w:rPr>
          <w:sz w:val="24"/>
          <w:szCs w:val="24"/>
          <w:lang w:val="nl-BE"/>
        </w:rPr>
        <w:t>len zijn, zijn er ook weinig kinderen die deze richting nemen. Als de school het aan zou bieden</w:t>
      </w:r>
      <w:r w:rsidR="00AA4F25">
        <w:rPr>
          <w:sz w:val="24"/>
          <w:szCs w:val="24"/>
          <w:lang w:val="nl-BE"/>
        </w:rPr>
        <w:t xml:space="preserve">, </w:t>
      </w:r>
      <w:r w:rsidR="00B4546A">
        <w:rPr>
          <w:sz w:val="24"/>
          <w:szCs w:val="24"/>
          <w:lang w:val="nl-BE"/>
        </w:rPr>
        <w:t xml:space="preserve">zouden </w:t>
      </w:r>
      <w:r w:rsidR="00AA4F25">
        <w:rPr>
          <w:sz w:val="24"/>
          <w:szCs w:val="24"/>
          <w:lang w:val="nl-BE"/>
        </w:rPr>
        <w:t xml:space="preserve">de </w:t>
      </w:r>
      <w:r w:rsidR="00B4546A">
        <w:rPr>
          <w:sz w:val="24"/>
          <w:szCs w:val="24"/>
          <w:lang w:val="nl-BE"/>
        </w:rPr>
        <w:t>me</w:t>
      </w:r>
      <w:r w:rsidR="0032445A">
        <w:rPr>
          <w:sz w:val="24"/>
          <w:szCs w:val="24"/>
          <w:lang w:val="nl-BE"/>
        </w:rPr>
        <w:t>-</w:t>
      </w:r>
      <w:r w:rsidR="00B4546A">
        <w:rPr>
          <w:sz w:val="24"/>
          <w:szCs w:val="24"/>
          <w:lang w:val="nl-BE"/>
        </w:rPr>
        <w:t>est</w:t>
      </w:r>
      <w:r w:rsidR="00AA4F25">
        <w:rPr>
          <w:sz w:val="24"/>
          <w:szCs w:val="24"/>
          <w:lang w:val="nl-BE"/>
        </w:rPr>
        <w:t>e</w:t>
      </w:r>
      <w:r w:rsidR="00B4546A">
        <w:rPr>
          <w:sz w:val="24"/>
          <w:szCs w:val="24"/>
          <w:lang w:val="nl-BE"/>
        </w:rPr>
        <w:t xml:space="preserve"> leer</w:t>
      </w:r>
      <w:r w:rsidR="00AA4F25">
        <w:rPr>
          <w:sz w:val="24"/>
          <w:szCs w:val="24"/>
          <w:lang w:val="nl-BE"/>
        </w:rPr>
        <w:t>l</w:t>
      </w:r>
      <w:r w:rsidR="00B4546A">
        <w:rPr>
          <w:sz w:val="24"/>
          <w:szCs w:val="24"/>
          <w:lang w:val="nl-BE"/>
        </w:rPr>
        <w:t>ing</w:t>
      </w:r>
      <w:r w:rsidR="00AA4F25">
        <w:rPr>
          <w:sz w:val="24"/>
          <w:szCs w:val="24"/>
          <w:lang w:val="nl-BE"/>
        </w:rPr>
        <w:t>en</w:t>
      </w:r>
      <w:r w:rsidR="00B4546A">
        <w:rPr>
          <w:sz w:val="24"/>
          <w:szCs w:val="24"/>
          <w:lang w:val="nl-BE"/>
        </w:rPr>
        <w:t xml:space="preserve"> die moeilijkheden hebben bij het leren en studeren die kant op gaan om nieuwe techni</w:t>
      </w:r>
      <w:r w:rsidR="00AA4F25">
        <w:rPr>
          <w:sz w:val="24"/>
          <w:szCs w:val="24"/>
          <w:lang w:val="nl-BE"/>
        </w:rPr>
        <w:t>ek</w:t>
      </w:r>
      <w:r w:rsidR="00B4546A">
        <w:rPr>
          <w:sz w:val="24"/>
          <w:szCs w:val="24"/>
          <w:lang w:val="nl-BE"/>
        </w:rPr>
        <w:t>en te leren. D</w:t>
      </w:r>
      <w:r w:rsidR="00AA4F25">
        <w:rPr>
          <w:sz w:val="24"/>
          <w:szCs w:val="24"/>
          <w:lang w:val="nl-BE"/>
        </w:rPr>
        <w:t>eze richting</w:t>
      </w:r>
      <w:r w:rsidR="00B4546A">
        <w:rPr>
          <w:sz w:val="24"/>
          <w:szCs w:val="24"/>
          <w:lang w:val="nl-BE"/>
        </w:rPr>
        <w:t xml:space="preserve"> kan je, spijtig genoeg, niet je hele secundaire onderwijs volgen. De me</w:t>
      </w:r>
      <w:r w:rsidR="00AA4F25">
        <w:rPr>
          <w:sz w:val="24"/>
          <w:szCs w:val="24"/>
          <w:lang w:val="nl-BE"/>
        </w:rPr>
        <w:t>e</w:t>
      </w:r>
      <w:r w:rsidR="00B4546A">
        <w:rPr>
          <w:sz w:val="24"/>
          <w:szCs w:val="24"/>
          <w:lang w:val="nl-BE"/>
        </w:rPr>
        <w:t>ste scholen met Freinet onderwijs hebben dat alleen in het eerste en tweede leerjaar, terwijl</w:t>
      </w:r>
      <w:r w:rsidR="00AA4F25">
        <w:rPr>
          <w:sz w:val="24"/>
          <w:szCs w:val="24"/>
          <w:lang w:val="nl-BE"/>
        </w:rPr>
        <w:t xml:space="preserve"> maar</w:t>
      </w:r>
      <w:r w:rsidR="00B4546A">
        <w:rPr>
          <w:sz w:val="24"/>
          <w:szCs w:val="24"/>
          <w:lang w:val="nl-BE"/>
        </w:rPr>
        <w:t xml:space="preserve"> vijf of zes scho</w:t>
      </w:r>
      <w:r w:rsidR="00AA4F25">
        <w:rPr>
          <w:sz w:val="24"/>
          <w:szCs w:val="24"/>
          <w:lang w:val="nl-BE"/>
        </w:rPr>
        <w:t xml:space="preserve">len </w:t>
      </w:r>
      <w:r w:rsidR="00B4546A">
        <w:rPr>
          <w:sz w:val="24"/>
          <w:szCs w:val="24"/>
          <w:lang w:val="nl-BE"/>
        </w:rPr>
        <w:t xml:space="preserve"> tot de derde en vierde jaar door gaan. Dit is in Mechelen het geval.</w:t>
      </w:r>
    </w:p>
    <w:p w:rsidR="00B4546A" w:rsidRDefault="0092309C" w:rsidP="00000F78">
      <w:pPr>
        <w:jc w:val="both"/>
        <w:rPr>
          <w:sz w:val="24"/>
          <w:szCs w:val="24"/>
          <w:lang w:val="nl-BE"/>
        </w:rPr>
      </w:pPr>
      <w:r w:rsidRPr="0092309C">
        <w:rPr>
          <w:b/>
          <w:noProof/>
          <w:sz w:val="80"/>
          <w:szCs w:val="80"/>
          <w:lang w:val="en-US" w:eastAsia="zh-TW"/>
        </w:rPr>
        <w:pict>
          <v:shape id="_x0000_s1027" type="#_x0000_t202" style="position:absolute;left:0;text-align:left;margin-left:334.55pt;margin-top:-437.55pt;width:180.65pt;height:37.45pt;z-index:251663360;mso-width-percent:400;mso-width-percent:400;mso-width-relative:margin;mso-height-relative:margin" strokecolor="white [3212]">
            <v:textbox style="mso-next-textbox:#_x0000_s1027">
              <w:txbxContent>
                <w:p w:rsidR="00213BF9" w:rsidRPr="00213BF9" w:rsidRDefault="00213BF9">
                  <w:pPr>
                    <w:rPr>
                      <w:b/>
                      <w:i/>
                      <w:sz w:val="20"/>
                      <w:szCs w:val="20"/>
                      <w:lang w:val="nl-NL"/>
                    </w:rPr>
                  </w:pPr>
                  <w:r w:rsidRPr="00213BF9">
                    <w:rPr>
                      <w:b/>
                      <w:i/>
                      <w:sz w:val="20"/>
                      <w:szCs w:val="20"/>
                      <w:lang w:val="nl-NL"/>
                    </w:rPr>
                    <w:t>Het filmen van het nieuws, ge</w:t>
                  </w:r>
                  <w:r w:rsidR="0032445A">
                    <w:rPr>
                      <w:b/>
                      <w:i/>
                      <w:sz w:val="20"/>
                      <w:szCs w:val="20"/>
                      <w:lang w:val="nl-NL"/>
                    </w:rPr>
                    <w:t>heel onafhankelijk van de le</w:t>
                  </w:r>
                  <w:r>
                    <w:rPr>
                      <w:b/>
                      <w:i/>
                      <w:sz w:val="20"/>
                      <w:szCs w:val="20"/>
                      <w:lang w:val="nl-NL"/>
                    </w:rPr>
                    <w:t>raren.</w:t>
                  </w:r>
                </w:p>
              </w:txbxContent>
            </v:textbox>
            <w10:wrap type="square"/>
          </v:shape>
        </w:pict>
      </w:r>
      <w:r w:rsidR="00B4546A">
        <w:rPr>
          <w:sz w:val="24"/>
          <w:szCs w:val="24"/>
          <w:lang w:val="nl-BE"/>
        </w:rPr>
        <w:t>De leerlingen van h</w:t>
      </w:r>
      <w:r w:rsidR="00AA4F25">
        <w:rPr>
          <w:sz w:val="24"/>
          <w:szCs w:val="24"/>
          <w:lang w:val="nl-BE"/>
        </w:rPr>
        <w:t>et derde en vierde jaar zitten s</w:t>
      </w:r>
      <w:r w:rsidR="00B4546A">
        <w:rPr>
          <w:sz w:val="24"/>
          <w:szCs w:val="24"/>
          <w:lang w:val="nl-BE"/>
        </w:rPr>
        <w:t>amen in een groep van nog geen twintig man. Door deze kleine groepen is er veel meer pers</w:t>
      </w:r>
      <w:r w:rsidR="0032445A">
        <w:rPr>
          <w:sz w:val="24"/>
          <w:szCs w:val="24"/>
          <w:lang w:val="nl-BE"/>
        </w:rPr>
        <w:t>-</w:t>
      </w:r>
      <w:r w:rsidR="00B4546A">
        <w:rPr>
          <w:sz w:val="24"/>
          <w:szCs w:val="24"/>
          <w:lang w:val="nl-BE"/>
        </w:rPr>
        <w:t>oonlijk contact tussen de klas</w:t>
      </w:r>
      <w:r w:rsidR="0032445A">
        <w:rPr>
          <w:sz w:val="24"/>
          <w:szCs w:val="24"/>
          <w:lang w:val="nl-BE"/>
        </w:rPr>
        <w:t>-</w:t>
      </w:r>
      <w:r w:rsidR="00B4546A">
        <w:rPr>
          <w:sz w:val="24"/>
          <w:szCs w:val="24"/>
          <w:lang w:val="nl-BE"/>
        </w:rPr>
        <w:t>genoten. Dit contact zorg</w:t>
      </w:r>
      <w:r w:rsidR="00AA4F25">
        <w:rPr>
          <w:sz w:val="24"/>
          <w:szCs w:val="24"/>
          <w:lang w:val="nl-BE"/>
        </w:rPr>
        <w:t>t</w:t>
      </w:r>
      <w:r w:rsidR="00B4546A">
        <w:rPr>
          <w:sz w:val="24"/>
          <w:szCs w:val="24"/>
          <w:lang w:val="nl-BE"/>
        </w:rPr>
        <w:t xml:space="preserve"> voor een makkelijker samenwerking tijdens de projecten. Een van de projecten waar de Freinet leerlingen nu aan werken is het na maken van het journa</w:t>
      </w:r>
      <w:r w:rsidR="00213BF9">
        <w:rPr>
          <w:sz w:val="24"/>
          <w:szCs w:val="24"/>
          <w:lang w:val="nl-BE"/>
        </w:rPr>
        <w:t>a</w:t>
      </w:r>
      <w:r w:rsidR="00B4546A">
        <w:rPr>
          <w:sz w:val="24"/>
          <w:szCs w:val="24"/>
          <w:lang w:val="nl-BE"/>
        </w:rPr>
        <w:t>l. Er wordt gew</w:t>
      </w:r>
      <w:r w:rsidR="00213BF9">
        <w:rPr>
          <w:sz w:val="24"/>
          <w:szCs w:val="24"/>
          <w:lang w:val="nl-BE"/>
        </w:rPr>
        <w:t>erkt met een camera om nieuws be</w:t>
      </w:r>
      <w:r w:rsidR="00B4546A">
        <w:rPr>
          <w:sz w:val="24"/>
          <w:szCs w:val="24"/>
          <w:lang w:val="nl-BE"/>
        </w:rPr>
        <w:t>richten uit de actual</w:t>
      </w:r>
      <w:r w:rsidR="00FB2549">
        <w:rPr>
          <w:sz w:val="24"/>
          <w:szCs w:val="24"/>
          <w:lang w:val="nl-BE"/>
        </w:rPr>
        <w:t xml:space="preserve">itiet na te maken. Ze hebben zelfs een groene wand waar mee ze special effects kunnen maken. Twee leerlingen zoe-ken op het internet naar de goede plaatjes voor de effecten, terwijl de andere twee werken met de camera. Een andere groep schrijft een kinderboek die </w:t>
      </w:r>
      <w:r w:rsidR="0032445A">
        <w:rPr>
          <w:sz w:val="24"/>
          <w:szCs w:val="24"/>
          <w:lang w:val="nl-BE"/>
        </w:rPr>
        <w:t>voor</w:t>
      </w:r>
      <w:r w:rsidR="00FB2549">
        <w:rPr>
          <w:sz w:val="24"/>
          <w:szCs w:val="24"/>
          <w:lang w:val="nl-BE"/>
        </w:rPr>
        <w:t xml:space="preserve"> de kinderen uit de kleuterklassen</w:t>
      </w:r>
      <w:r w:rsidR="0032445A">
        <w:rPr>
          <w:sz w:val="24"/>
          <w:szCs w:val="24"/>
          <w:lang w:val="nl-BE"/>
        </w:rPr>
        <w:t xml:space="preserve"> is</w:t>
      </w:r>
      <w:r w:rsidR="00FB2549">
        <w:rPr>
          <w:sz w:val="24"/>
          <w:szCs w:val="24"/>
          <w:lang w:val="nl-BE"/>
        </w:rPr>
        <w:t>. Het boek heet “Kleuter Huw</w:t>
      </w:r>
      <w:r w:rsidR="00213BF9">
        <w:rPr>
          <w:sz w:val="24"/>
          <w:szCs w:val="24"/>
          <w:lang w:val="nl-BE"/>
        </w:rPr>
        <w:t>e</w:t>
      </w:r>
      <w:r w:rsidR="00FB2549">
        <w:rPr>
          <w:sz w:val="24"/>
          <w:szCs w:val="24"/>
          <w:lang w:val="nl-BE"/>
        </w:rPr>
        <w:t>lijk”</w:t>
      </w:r>
      <w:r w:rsidR="00213BF9">
        <w:rPr>
          <w:sz w:val="24"/>
          <w:szCs w:val="24"/>
          <w:lang w:val="nl-BE"/>
        </w:rPr>
        <w:t xml:space="preserve"> en zal zelfs gedr</w:t>
      </w:r>
      <w:r w:rsidR="00787B3A">
        <w:rPr>
          <w:sz w:val="24"/>
          <w:szCs w:val="24"/>
          <w:lang w:val="nl-BE"/>
        </w:rPr>
        <w:t>ukt worden voor de school.</w:t>
      </w:r>
    </w:p>
    <w:p w:rsidR="00787B3A" w:rsidRDefault="00787B3A" w:rsidP="00000F78">
      <w:pPr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 de projecten en de vrijheid, met regels lijkt een goed systeem, de leerlingen haden</w:t>
      </w:r>
      <w:r w:rsidRPr="00787B3A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zelfs betere punten gehaal</w:t>
      </w:r>
      <w:r w:rsidR="00213BF9">
        <w:rPr>
          <w:sz w:val="24"/>
          <w:szCs w:val="24"/>
          <w:lang w:val="nl-BE"/>
        </w:rPr>
        <w:t>d</w:t>
      </w:r>
      <w:r>
        <w:rPr>
          <w:sz w:val="24"/>
          <w:szCs w:val="24"/>
          <w:lang w:val="nl-BE"/>
        </w:rPr>
        <w:t xml:space="preserve"> dan in het traditioneel onderwijs. Op het moment lijkt dit het beste manier om </w:t>
      </w:r>
      <w:r>
        <w:rPr>
          <w:sz w:val="24"/>
          <w:szCs w:val="24"/>
          <w:lang w:val="nl-BE"/>
        </w:rPr>
        <w:lastRenderedPageBreak/>
        <w:t>school echt leuk en leerzaam te maken, voorlopig.</w:t>
      </w:r>
    </w:p>
    <w:sectPr w:rsidR="00787B3A" w:rsidSect="00595A8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02" w:rsidRDefault="00B75202" w:rsidP="00213BF9">
      <w:pPr>
        <w:spacing w:after="0" w:line="240" w:lineRule="auto"/>
      </w:pPr>
      <w:r>
        <w:separator/>
      </w:r>
    </w:p>
  </w:endnote>
  <w:endnote w:type="continuationSeparator" w:id="0">
    <w:p w:rsidR="00B75202" w:rsidRDefault="00B75202" w:rsidP="0021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02" w:rsidRDefault="00B75202" w:rsidP="00213BF9">
      <w:pPr>
        <w:spacing w:after="0" w:line="240" w:lineRule="auto"/>
      </w:pPr>
      <w:r>
        <w:separator/>
      </w:r>
    </w:p>
  </w:footnote>
  <w:footnote w:type="continuationSeparator" w:id="0">
    <w:p w:rsidR="00B75202" w:rsidRDefault="00B75202" w:rsidP="0021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F9" w:rsidRPr="00213BF9" w:rsidRDefault="00213BF9">
    <w:pPr>
      <w:pStyle w:val="Koptekst"/>
      <w:rPr>
        <w:lang w:val="nl-NL"/>
      </w:rPr>
    </w:pPr>
    <w:r w:rsidRPr="00213BF9">
      <w:rPr>
        <w:lang w:val="nl-NL"/>
      </w:rPr>
      <w:t>De projecten die de leerlingen van de Freinet school ondernemen zijn anders dan verwacht.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9A8"/>
    <w:rsid w:val="00000F78"/>
    <w:rsid w:val="000F5538"/>
    <w:rsid w:val="001759A8"/>
    <w:rsid w:val="00213BF9"/>
    <w:rsid w:val="002709AE"/>
    <w:rsid w:val="0032445A"/>
    <w:rsid w:val="003E01ED"/>
    <w:rsid w:val="00504781"/>
    <w:rsid w:val="00595A8D"/>
    <w:rsid w:val="00662C8A"/>
    <w:rsid w:val="00670488"/>
    <w:rsid w:val="00787B3A"/>
    <w:rsid w:val="0092309C"/>
    <w:rsid w:val="00984F42"/>
    <w:rsid w:val="00AA4F25"/>
    <w:rsid w:val="00B4546A"/>
    <w:rsid w:val="00B75202"/>
    <w:rsid w:val="00C26FA2"/>
    <w:rsid w:val="00C45170"/>
    <w:rsid w:val="00D361D8"/>
    <w:rsid w:val="00FB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0488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75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75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Geenafstand">
    <w:name w:val="No Spacing"/>
    <w:uiPriority w:val="1"/>
    <w:qFormat/>
    <w:rsid w:val="00000F78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549"/>
    <w:rPr>
      <w:rFonts w:ascii="Tahoma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semiHidden/>
    <w:unhideWhenUsed/>
    <w:rsid w:val="0021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13BF9"/>
    <w:rPr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1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13BF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kaetterbeek</cp:lastModifiedBy>
  <cp:revision>2</cp:revision>
  <dcterms:created xsi:type="dcterms:W3CDTF">2012-02-26T18:55:00Z</dcterms:created>
  <dcterms:modified xsi:type="dcterms:W3CDTF">2012-02-26T18:55:00Z</dcterms:modified>
</cp:coreProperties>
</file>