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6" w:rsidRPr="001A6BF6" w:rsidRDefault="00D52FD2" w:rsidP="001A6BF6">
      <w:pPr>
        <w:jc w:val="both"/>
        <w:rPr>
          <w:b/>
          <w:sz w:val="56"/>
          <w:szCs w:val="56"/>
        </w:rPr>
      </w:pPr>
      <w:r w:rsidRPr="001A6BF6">
        <w:rPr>
          <w:b/>
          <w:sz w:val="56"/>
          <w:szCs w:val="56"/>
        </w:rPr>
        <w:t>Maak</w:t>
      </w:r>
      <w:r w:rsidR="001A6BF6" w:rsidRPr="001A6BF6">
        <w:rPr>
          <w:b/>
          <w:sz w:val="56"/>
          <w:szCs w:val="56"/>
        </w:rPr>
        <w:t xml:space="preserve"> </w:t>
      </w:r>
      <w:r w:rsidRPr="001A6BF6">
        <w:rPr>
          <w:b/>
          <w:sz w:val="56"/>
          <w:szCs w:val="56"/>
        </w:rPr>
        <w:t>kennis met Freinetonderwijs</w:t>
      </w:r>
      <w:r w:rsidR="001A6BF6" w:rsidRPr="001A6BF6">
        <w:rPr>
          <w:b/>
          <w:sz w:val="56"/>
          <w:szCs w:val="56"/>
        </w:rPr>
        <w:t xml:space="preserve"> </w:t>
      </w:r>
    </w:p>
    <w:p w:rsidR="001A6BF6" w:rsidRPr="001A6BF6" w:rsidRDefault="001A6BF6" w:rsidP="001A6BF6">
      <w:pPr>
        <w:jc w:val="right"/>
        <w:rPr>
          <w:b/>
          <w:sz w:val="32"/>
          <w:szCs w:val="32"/>
        </w:rPr>
      </w:pPr>
      <w:r w:rsidRPr="001A6BF6">
        <w:rPr>
          <w:b/>
          <w:sz w:val="32"/>
          <w:szCs w:val="32"/>
        </w:rPr>
        <w:t>Hoe zit de Freinetschool in elkaar?</w:t>
      </w:r>
    </w:p>
    <w:p w:rsidR="009E4C22" w:rsidRDefault="009E4C22" w:rsidP="001A6BF6">
      <w:pPr>
        <w:jc w:val="both"/>
        <w:rPr>
          <w:b/>
          <w:color w:val="4F81BD" w:themeColor="accent1"/>
          <w:sz w:val="30"/>
          <w:szCs w:val="30"/>
          <w:u w:val="single"/>
        </w:rPr>
        <w:sectPr w:rsidR="009E4C22" w:rsidSect="005217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2FD2" w:rsidRPr="001A6BF6" w:rsidRDefault="002E7449" w:rsidP="009E4C22">
      <w:pPr>
        <w:spacing w:after="0"/>
        <w:jc w:val="both"/>
        <w:rPr>
          <w:b/>
          <w:sz w:val="30"/>
          <w:szCs w:val="30"/>
        </w:rPr>
      </w:pPr>
      <w:r>
        <w:rPr>
          <w:b/>
          <w:noProof/>
          <w:color w:val="4F81BD" w:themeColor="accent1"/>
          <w:sz w:val="30"/>
          <w:szCs w:val="30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1557655</wp:posOffset>
            </wp:positionV>
            <wp:extent cx="3707130" cy="2880995"/>
            <wp:effectExtent l="19050" t="0" r="7620" b="0"/>
            <wp:wrapTight wrapText="bothSides">
              <wp:wrapPolygon edited="0">
                <wp:start x="-111" y="0"/>
                <wp:lineTo x="-111" y="21424"/>
                <wp:lineTo x="21644" y="21424"/>
                <wp:lineTo x="21644" y="0"/>
                <wp:lineTo x="-111" y="0"/>
              </wp:wrapPolygon>
            </wp:wrapTight>
            <wp:docPr id="1" name="Afbeelding 1" descr="G:\DCIM\107_PANA\P107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PANA\P1070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FD2" w:rsidRPr="001A6BF6">
        <w:rPr>
          <w:b/>
          <w:color w:val="4F81BD" w:themeColor="accent1"/>
          <w:sz w:val="30"/>
          <w:szCs w:val="30"/>
          <w:u w:val="single"/>
        </w:rPr>
        <w:t xml:space="preserve">Mechelen </w:t>
      </w:r>
      <w:r w:rsidR="00D52FD2" w:rsidRPr="001A6BF6">
        <w:rPr>
          <w:b/>
          <w:color w:val="4F81BD" w:themeColor="accent1"/>
          <w:sz w:val="30"/>
          <w:szCs w:val="30"/>
        </w:rPr>
        <w:t>-  De leerlingen van het KA</w:t>
      </w:r>
      <w:r w:rsidR="00F90FD7">
        <w:rPr>
          <w:b/>
          <w:color w:val="4F81BD" w:themeColor="accent1"/>
          <w:sz w:val="30"/>
          <w:szCs w:val="30"/>
        </w:rPr>
        <w:t xml:space="preserve"> </w:t>
      </w:r>
      <w:r w:rsidR="00D52FD2" w:rsidRPr="001A6BF6">
        <w:rPr>
          <w:b/>
          <w:color w:val="4F81BD" w:themeColor="accent1"/>
          <w:sz w:val="30"/>
          <w:szCs w:val="30"/>
        </w:rPr>
        <w:t>Etterbeek zijn vrijdag 27 januari op bezoek gegaan naar een Freinetschool in Mechelen. Ze hebben daar kennis gemaakt met de leerlingen en het Freinetsysteem vanuit een andere hoek bekeken.</w:t>
      </w:r>
    </w:p>
    <w:p w:rsidR="00D52FD2" w:rsidRPr="00F923E6" w:rsidRDefault="00D52FD2" w:rsidP="009E4C22">
      <w:pPr>
        <w:spacing w:after="0"/>
        <w:jc w:val="both"/>
        <w:rPr>
          <w:b/>
          <w:sz w:val="24"/>
          <w:szCs w:val="24"/>
        </w:rPr>
      </w:pPr>
      <w:r w:rsidRPr="00F923E6">
        <w:rPr>
          <w:b/>
          <w:sz w:val="24"/>
          <w:szCs w:val="24"/>
        </w:rPr>
        <w:t>Khaloua Assia</w:t>
      </w:r>
    </w:p>
    <w:p w:rsidR="00630896" w:rsidRPr="001A6BF6" w:rsidRDefault="00D52FD2" w:rsidP="009E4C22">
      <w:pPr>
        <w:spacing w:after="0"/>
        <w:jc w:val="both"/>
        <w:rPr>
          <w:b/>
          <w:sz w:val="28"/>
          <w:szCs w:val="28"/>
        </w:rPr>
      </w:pPr>
      <w:r w:rsidRPr="001A6BF6">
        <w:rPr>
          <w:b/>
          <w:sz w:val="28"/>
          <w:szCs w:val="28"/>
        </w:rPr>
        <w:t>Wat is een Freinetonderwijs?</w:t>
      </w:r>
    </w:p>
    <w:p w:rsidR="00AB300D" w:rsidRPr="00630896" w:rsidRDefault="00D52FD2" w:rsidP="009E4C22">
      <w:pPr>
        <w:spacing w:after="0"/>
        <w:jc w:val="both"/>
        <w:rPr>
          <w:b/>
          <w:sz w:val="24"/>
          <w:szCs w:val="24"/>
        </w:rPr>
      </w:pPr>
      <w:r w:rsidRPr="00630896">
        <w:rPr>
          <w:sz w:val="24"/>
          <w:szCs w:val="24"/>
        </w:rPr>
        <w:t xml:space="preserve">Freinetonderwijs betreft een vorm van </w:t>
      </w:r>
      <w:r w:rsidR="00FB69B8">
        <w:rPr>
          <w:sz w:val="24"/>
          <w:szCs w:val="24"/>
        </w:rPr>
        <w:t xml:space="preserve"> </w:t>
      </w:r>
      <w:r w:rsidRPr="00630896">
        <w:rPr>
          <w:sz w:val="24"/>
          <w:szCs w:val="24"/>
        </w:rPr>
        <w:t>basisonderwijs volgens het gedachtegoed en de praktijk van de Franse onderwijzer en pedagoog Célestin Freinet</w:t>
      </w:r>
      <w:r w:rsidR="00AB300D" w:rsidRPr="00630896">
        <w:rPr>
          <w:sz w:val="24"/>
          <w:szCs w:val="24"/>
        </w:rPr>
        <w:t xml:space="preserve">. De leerlingen hebben in het begin van het jaar een blad ondertekend, met daarop zelfgeschreven regels waaraan ze zich </w:t>
      </w:r>
      <w:r w:rsidR="00ED5BDA">
        <w:rPr>
          <w:sz w:val="24"/>
          <w:szCs w:val="24"/>
        </w:rPr>
        <w:t xml:space="preserve"> het hele jaar </w:t>
      </w:r>
      <w:r w:rsidR="00AB300D" w:rsidRPr="00630896">
        <w:rPr>
          <w:sz w:val="24"/>
          <w:szCs w:val="24"/>
        </w:rPr>
        <w:t xml:space="preserve">moeten houden. </w:t>
      </w:r>
      <w:r w:rsidR="001A6BF6">
        <w:rPr>
          <w:sz w:val="24"/>
          <w:szCs w:val="24"/>
        </w:rPr>
        <w:t xml:space="preserve"> </w:t>
      </w:r>
      <w:r w:rsidR="00AB300D" w:rsidRPr="00630896">
        <w:rPr>
          <w:sz w:val="24"/>
          <w:szCs w:val="24"/>
        </w:rPr>
        <w:t xml:space="preserve"> Ze werken meestal zelfstandig in groepjes en hebben een werkruimte</w:t>
      </w:r>
      <w:r w:rsidR="00F90FD7">
        <w:rPr>
          <w:sz w:val="24"/>
          <w:szCs w:val="24"/>
        </w:rPr>
        <w:t xml:space="preserve"> waar ze discussiëren en zelf het</w:t>
      </w:r>
      <w:r w:rsidR="00AB300D" w:rsidRPr="00630896">
        <w:rPr>
          <w:sz w:val="24"/>
          <w:szCs w:val="24"/>
        </w:rPr>
        <w:t xml:space="preserve"> thema kiezen</w:t>
      </w:r>
      <w:r w:rsidR="00F90FD7">
        <w:rPr>
          <w:sz w:val="24"/>
          <w:szCs w:val="24"/>
        </w:rPr>
        <w:t xml:space="preserve"> waarrond</w:t>
      </w:r>
      <w:r w:rsidR="00630896">
        <w:rPr>
          <w:sz w:val="24"/>
          <w:szCs w:val="24"/>
        </w:rPr>
        <w:t xml:space="preserve"> ze een bepaalde periode </w:t>
      </w:r>
      <w:r w:rsidR="00AB300D" w:rsidRPr="00630896">
        <w:rPr>
          <w:sz w:val="24"/>
          <w:szCs w:val="24"/>
        </w:rPr>
        <w:t>zullen werken.</w:t>
      </w:r>
    </w:p>
    <w:p w:rsidR="00630896" w:rsidRPr="001A6BF6" w:rsidRDefault="00AB300D" w:rsidP="009E4C22">
      <w:pPr>
        <w:spacing w:after="0"/>
        <w:jc w:val="both"/>
        <w:rPr>
          <w:b/>
          <w:sz w:val="28"/>
          <w:szCs w:val="28"/>
        </w:rPr>
      </w:pPr>
      <w:r w:rsidRPr="001A6BF6">
        <w:rPr>
          <w:b/>
          <w:sz w:val="28"/>
          <w:szCs w:val="28"/>
        </w:rPr>
        <w:t>Is er een grote verschil tussen een traditionele- en een Freinetschool ?</w:t>
      </w:r>
      <w:r w:rsidR="00630896" w:rsidRPr="001A6BF6">
        <w:rPr>
          <w:b/>
          <w:sz w:val="28"/>
          <w:szCs w:val="28"/>
        </w:rPr>
        <w:t xml:space="preserve">             </w:t>
      </w:r>
    </w:p>
    <w:p w:rsidR="00AB300D" w:rsidRPr="00630896" w:rsidRDefault="00AB300D" w:rsidP="009E4C22">
      <w:pPr>
        <w:spacing w:after="0"/>
        <w:jc w:val="both"/>
        <w:rPr>
          <w:b/>
          <w:sz w:val="24"/>
          <w:szCs w:val="24"/>
        </w:rPr>
      </w:pPr>
      <w:r w:rsidRPr="00630896">
        <w:rPr>
          <w:b/>
          <w:sz w:val="24"/>
          <w:szCs w:val="24"/>
        </w:rPr>
        <w:t xml:space="preserve">“Eigenlijk niet zo veel”, </w:t>
      </w:r>
      <w:r w:rsidRPr="00630896">
        <w:rPr>
          <w:sz w:val="24"/>
          <w:szCs w:val="24"/>
        </w:rPr>
        <w:t>legt Bram ons uit. De leerlingen hebben taken, toetsen zoals alle andere leerlingen, maar dat bepaal je zelf</w:t>
      </w:r>
      <w:r w:rsidR="00ED5BDA">
        <w:rPr>
          <w:sz w:val="24"/>
          <w:szCs w:val="24"/>
        </w:rPr>
        <w:t xml:space="preserve"> door te werken </w:t>
      </w:r>
      <w:r w:rsidR="009E4C22">
        <w:rPr>
          <w:sz w:val="24"/>
          <w:szCs w:val="24"/>
        </w:rPr>
        <w:t>of niets te doen tijdens de les</w:t>
      </w:r>
      <w:r w:rsidRPr="00630896">
        <w:rPr>
          <w:sz w:val="24"/>
          <w:szCs w:val="24"/>
        </w:rPr>
        <w:t>,</w:t>
      </w:r>
      <w:r w:rsidR="009E4C22">
        <w:rPr>
          <w:sz w:val="24"/>
          <w:szCs w:val="24"/>
        </w:rPr>
        <w:t xml:space="preserve"> </w:t>
      </w:r>
      <w:r w:rsidR="003C1E89" w:rsidRPr="00630896">
        <w:rPr>
          <w:sz w:val="24"/>
          <w:szCs w:val="24"/>
        </w:rPr>
        <w:t xml:space="preserve">de leerlingen zijn </w:t>
      </w:r>
      <w:r w:rsidR="00F90FD7">
        <w:rPr>
          <w:sz w:val="24"/>
          <w:szCs w:val="24"/>
        </w:rPr>
        <w:t xml:space="preserve">zich </w:t>
      </w:r>
      <w:r w:rsidR="003C1E89" w:rsidRPr="00630896">
        <w:rPr>
          <w:sz w:val="24"/>
          <w:szCs w:val="24"/>
        </w:rPr>
        <w:t xml:space="preserve">ook allemaal bewust van hun verantwoordelijkheid en grijpen ook hun </w:t>
      </w:r>
      <w:r w:rsidR="003C1E89" w:rsidRPr="00630896">
        <w:rPr>
          <w:sz w:val="24"/>
          <w:szCs w:val="24"/>
        </w:rPr>
        <w:lastRenderedPageBreak/>
        <w:t>kans</w:t>
      </w:r>
      <w:r w:rsidRPr="00630896">
        <w:rPr>
          <w:sz w:val="24"/>
          <w:szCs w:val="24"/>
        </w:rPr>
        <w:t xml:space="preserve">. </w:t>
      </w:r>
      <w:r w:rsidR="003C1E89" w:rsidRPr="00630896">
        <w:rPr>
          <w:sz w:val="24"/>
          <w:szCs w:val="24"/>
        </w:rPr>
        <w:t xml:space="preserve">Ze </w:t>
      </w:r>
      <w:r w:rsidR="00F90FD7">
        <w:rPr>
          <w:sz w:val="24"/>
          <w:szCs w:val="24"/>
        </w:rPr>
        <w:t>zijn geconfronteerd met</w:t>
      </w:r>
      <w:r w:rsidRPr="00630896">
        <w:rPr>
          <w:sz w:val="24"/>
          <w:szCs w:val="24"/>
        </w:rPr>
        <w:t xml:space="preserve"> een grote verantwoordelijk</w:t>
      </w:r>
      <w:r w:rsidR="00F90FD7">
        <w:rPr>
          <w:sz w:val="24"/>
          <w:szCs w:val="24"/>
        </w:rPr>
        <w:t>heid</w:t>
      </w:r>
      <w:r w:rsidRPr="00630896">
        <w:rPr>
          <w:sz w:val="24"/>
          <w:szCs w:val="24"/>
        </w:rPr>
        <w:t xml:space="preserve"> in de klas</w:t>
      </w:r>
      <w:r w:rsidR="003C1E89" w:rsidRPr="00630896">
        <w:rPr>
          <w:sz w:val="24"/>
          <w:szCs w:val="24"/>
        </w:rPr>
        <w:t xml:space="preserve"> dat </w:t>
      </w:r>
      <w:r w:rsidRPr="00630896">
        <w:rPr>
          <w:sz w:val="24"/>
          <w:szCs w:val="24"/>
        </w:rPr>
        <w:t xml:space="preserve">hun later </w:t>
      </w:r>
      <w:r w:rsidR="00F90FD7">
        <w:rPr>
          <w:sz w:val="24"/>
          <w:szCs w:val="24"/>
        </w:rPr>
        <w:t xml:space="preserve">van pas kan komen </w:t>
      </w:r>
      <w:r w:rsidR="003C1E89" w:rsidRPr="00630896">
        <w:rPr>
          <w:sz w:val="24"/>
          <w:szCs w:val="24"/>
        </w:rPr>
        <w:t xml:space="preserve">als ze zelf onafhankelijk worden. </w:t>
      </w:r>
    </w:p>
    <w:p w:rsidR="00630896" w:rsidRPr="001A6BF6" w:rsidRDefault="002E7449" w:rsidP="009E4C2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1E89" w:rsidRPr="001A6BF6">
        <w:rPr>
          <w:b/>
          <w:sz w:val="28"/>
          <w:szCs w:val="28"/>
        </w:rPr>
        <w:t xml:space="preserve">De band tussen leerkracht </w:t>
      </w:r>
      <w:r w:rsidR="00630896" w:rsidRPr="001A6BF6">
        <w:rPr>
          <w:b/>
          <w:sz w:val="28"/>
          <w:szCs w:val="28"/>
        </w:rPr>
        <w:t>–</w:t>
      </w:r>
      <w:r w:rsidR="003C1E89" w:rsidRPr="001A6BF6">
        <w:rPr>
          <w:b/>
          <w:sz w:val="28"/>
          <w:szCs w:val="28"/>
        </w:rPr>
        <w:t xml:space="preserve"> leerling</w:t>
      </w:r>
    </w:p>
    <w:p w:rsidR="003C1E89" w:rsidRPr="00630896" w:rsidRDefault="00FB69B8" w:rsidP="009E4C22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67945</wp:posOffset>
            </wp:positionV>
            <wp:extent cx="3186430" cy="3526790"/>
            <wp:effectExtent l="19050" t="0" r="0" b="0"/>
            <wp:wrapTight wrapText="bothSides">
              <wp:wrapPolygon edited="0">
                <wp:start x="-129" y="0"/>
                <wp:lineTo x="-129" y="21468"/>
                <wp:lineTo x="21566" y="21468"/>
                <wp:lineTo x="21566" y="0"/>
                <wp:lineTo x="-129" y="0"/>
              </wp:wrapPolygon>
            </wp:wrapTight>
            <wp:docPr id="10" name="Afbeelding 2" descr="G:\DCIM\107_PANA\P107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_PANA\P1070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89" w:rsidRPr="00630896">
        <w:rPr>
          <w:sz w:val="24"/>
          <w:szCs w:val="24"/>
        </w:rPr>
        <w:t xml:space="preserve">De meeste leerlingen wonen in de buurt en kennen </w:t>
      </w:r>
      <w:r w:rsidR="00ED5BDA">
        <w:rPr>
          <w:sz w:val="24"/>
          <w:szCs w:val="24"/>
        </w:rPr>
        <w:t xml:space="preserve">elkaar  ook </w:t>
      </w:r>
      <w:r w:rsidR="00F90FD7">
        <w:rPr>
          <w:sz w:val="24"/>
          <w:szCs w:val="24"/>
        </w:rPr>
        <w:t xml:space="preserve">zeer goed, dat maakt </w:t>
      </w:r>
      <w:r w:rsidR="00ED5BDA">
        <w:rPr>
          <w:sz w:val="24"/>
          <w:szCs w:val="24"/>
        </w:rPr>
        <w:t xml:space="preserve">hun </w:t>
      </w:r>
      <w:r w:rsidR="00F90FD7">
        <w:rPr>
          <w:sz w:val="24"/>
          <w:szCs w:val="24"/>
        </w:rPr>
        <w:t xml:space="preserve">al </w:t>
      </w:r>
      <w:r w:rsidR="00ED5BDA">
        <w:rPr>
          <w:sz w:val="24"/>
          <w:szCs w:val="24"/>
        </w:rPr>
        <w:t xml:space="preserve">kleine </w:t>
      </w:r>
      <w:r w:rsidR="003C1E89" w:rsidRPr="00630896">
        <w:rPr>
          <w:sz w:val="24"/>
          <w:szCs w:val="24"/>
        </w:rPr>
        <w:t xml:space="preserve"> klas al een stuk aangenamer</w:t>
      </w:r>
      <w:r w:rsidR="00ED5BDA">
        <w:rPr>
          <w:sz w:val="24"/>
          <w:szCs w:val="24"/>
        </w:rPr>
        <w:t>, want</w:t>
      </w:r>
      <w:r w:rsidR="003C1E89" w:rsidRPr="00630896">
        <w:rPr>
          <w:sz w:val="24"/>
          <w:szCs w:val="24"/>
        </w:rPr>
        <w:t xml:space="preserve"> als je bijna iedereen kent,</w:t>
      </w:r>
      <w:r w:rsidR="00F90FD7">
        <w:rPr>
          <w:sz w:val="24"/>
          <w:szCs w:val="24"/>
        </w:rPr>
        <w:t xml:space="preserve"> </w:t>
      </w:r>
      <w:r w:rsidR="00ED5BDA">
        <w:rPr>
          <w:sz w:val="24"/>
          <w:szCs w:val="24"/>
        </w:rPr>
        <w:t xml:space="preserve">kun je gemakkelijker praten, </w:t>
      </w:r>
      <w:r w:rsidR="003C1E89" w:rsidRPr="00630896">
        <w:rPr>
          <w:sz w:val="24"/>
          <w:szCs w:val="24"/>
        </w:rPr>
        <w:t xml:space="preserve">en dat speelt een grote rol in hun socialiteit. De leerlingen kunnen zich vlug aanpassen en het aangenamer maken door sociaal te zijn  </w:t>
      </w:r>
      <w:r w:rsidR="004C6B00" w:rsidRPr="00630896">
        <w:rPr>
          <w:sz w:val="24"/>
          <w:szCs w:val="24"/>
        </w:rPr>
        <w:t>tegenover de andere leerlingen.</w:t>
      </w:r>
      <w:r w:rsidR="003C1E89" w:rsidRPr="00630896">
        <w:rPr>
          <w:sz w:val="24"/>
          <w:szCs w:val="24"/>
        </w:rPr>
        <w:t xml:space="preserve"> Hun leerkracht </w:t>
      </w:r>
      <w:proofErr w:type="spellStart"/>
      <w:r w:rsidR="003C1E89" w:rsidRPr="00630896">
        <w:rPr>
          <w:sz w:val="24"/>
          <w:szCs w:val="24"/>
        </w:rPr>
        <w:t>Evi</w:t>
      </w:r>
      <w:proofErr w:type="spellEnd"/>
      <w:r w:rsidR="003C1E89" w:rsidRPr="00630896">
        <w:rPr>
          <w:sz w:val="24"/>
          <w:szCs w:val="24"/>
        </w:rPr>
        <w:t xml:space="preserve"> wordt in de klas </w:t>
      </w:r>
      <w:r w:rsidR="00F90FD7">
        <w:rPr>
          <w:sz w:val="24"/>
          <w:szCs w:val="24"/>
        </w:rPr>
        <w:t>met</w:t>
      </w:r>
      <w:r w:rsidR="003C1E89" w:rsidRPr="00630896">
        <w:rPr>
          <w:sz w:val="24"/>
          <w:szCs w:val="24"/>
        </w:rPr>
        <w:t xml:space="preserve"> haar voornaam aangesproken en dat is ook een stukje inform</w:t>
      </w:r>
      <w:r w:rsidR="00F90FD7">
        <w:rPr>
          <w:sz w:val="24"/>
          <w:szCs w:val="24"/>
        </w:rPr>
        <w:t>aliteit die</w:t>
      </w:r>
      <w:r w:rsidR="003C1E89" w:rsidRPr="00630896">
        <w:rPr>
          <w:sz w:val="24"/>
          <w:szCs w:val="24"/>
        </w:rPr>
        <w:t xml:space="preserve"> de band sterker maakt tussen </w:t>
      </w:r>
      <w:r w:rsidR="00F90FD7">
        <w:rPr>
          <w:sz w:val="24"/>
          <w:szCs w:val="24"/>
        </w:rPr>
        <w:t xml:space="preserve">leerling-leerkracht. </w:t>
      </w:r>
      <w:r w:rsidR="00F90FD7">
        <w:rPr>
          <w:sz w:val="24"/>
          <w:szCs w:val="24"/>
        </w:rPr>
        <w:lastRenderedPageBreak/>
        <w:t xml:space="preserve">Mevrouw </w:t>
      </w:r>
      <w:proofErr w:type="spellStart"/>
      <w:r w:rsidR="00F90FD7">
        <w:rPr>
          <w:sz w:val="24"/>
          <w:szCs w:val="24"/>
        </w:rPr>
        <w:t>Sae</w:t>
      </w:r>
      <w:r w:rsidR="003C1E89" w:rsidRPr="00630896">
        <w:rPr>
          <w:sz w:val="24"/>
          <w:szCs w:val="24"/>
        </w:rPr>
        <w:t>rens</w:t>
      </w:r>
      <w:proofErr w:type="spellEnd"/>
      <w:r w:rsidR="003C1E89" w:rsidRPr="00630896">
        <w:rPr>
          <w:sz w:val="24"/>
          <w:szCs w:val="24"/>
        </w:rPr>
        <w:t xml:space="preserve">  </w:t>
      </w:r>
      <w:r w:rsidR="004C6B00" w:rsidRPr="00630896">
        <w:rPr>
          <w:sz w:val="24"/>
          <w:szCs w:val="24"/>
        </w:rPr>
        <w:t xml:space="preserve">toont ons aan </w:t>
      </w:r>
      <w:r w:rsidR="00F90FD7">
        <w:rPr>
          <w:sz w:val="24"/>
          <w:szCs w:val="24"/>
        </w:rPr>
        <w:t>dat ze haar leerlingen vertrouwt</w:t>
      </w:r>
      <w:r w:rsidR="004C6B00" w:rsidRPr="00630896">
        <w:rPr>
          <w:sz w:val="24"/>
          <w:szCs w:val="24"/>
        </w:rPr>
        <w:t xml:space="preserve"> door hun verantwoordelijk te laten werken.</w:t>
      </w:r>
      <w:r w:rsidR="00F90FD7">
        <w:rPr>
          <w:sz w:val="24"/>
          <w:szCs w:val="24"/>
        </w:rPr>
        <w:t xml:space="preserve"> Dit betekent</w:t>
      </w:r>
      <w:r w:rsidR="00630896" w:rsidRPr="00630896">
        <w:rPr>
          <w:sz w:val="24"/>
          <w:szCs w:val="24"/>
        </w:rPr>
        <w:t xml:space="preserve"> niet dat de leerlingen</w:t>
      </w:r>
      <w:r w:rsidR="00ED5BDA">
        <w:rPr>
          <w:sz w:val="24"/>
          <w:szCs w:val="24"/>
        </w:rPr>
        <w:t xml:space="preserve"> mogen</w:t>
      </w:r>
      <w:r w:rsidR="00630896" w:rsidRPr="00630896">
        <w:rPr>
          <w:sz w:val="24"/>
          <w:szCs w:val="24"/>
        </w:rPr>
        <w:t xml:space="preserve"> doen wat ze willen, want hun vrijheid wordt ook beperkt door de regels die ze ondertekend hebben</w:t>
      </w:r>
      <w:r w:rsidR="00ED5BDA">
        <w:rPr>
          <w:sz w:val="24"/>
          <w:szCs w:val="24"/>
        </w:rPr>
        <w:t xml:space="preserve"> in het begin van het jaar.</w:t>
      </w:r>
      <w:r w:rsidRPr="00FB69B8">
        <w:rPr>
          <w:noProof/>
          <w:sz w:val="24"/>
          <w:szCs w:val="24"/>
          <w:lang w:eastAsia="nl-BE"/>
        </w:rPr>
        <w:t xml:space="preserve"> </w:t>
      </w:r>
    </w:p>
    <w:p w:rsidR="00FB69B8" w:rsidRDefault="00AC359B" w:rsidP="009E4C22">
      <w:pPr>
        <w:pStyle w:val="Geenafstand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-2883535</wp:posOffset>
            </wp:positionV>
            <wp:extent cx="4007485" cy="4130675"/>
            <wp:effectExtent l="19050" t="0" r="0" b="0"/>
            <wp:wrapTight wrapText="bothSides">
              <wp:wrapPolygon edited="0">
                <wp:start x="-103" y="0"/>
                <wp:lineTo x="-103" y="21517"/>
                <wp:lineTo x="21562" y="21517"/>
                <wp:lineTo x="21562" y="0"/>
                <wp:lineTo x="-103" y="0"/>
              </wp:wrapPolygon>
            </wp:wrapTight>
            <wp:docPr id="11" name="Afbeelding 1" descr="C:\Users\Assia\Downloads\DSCN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a\Downloads\DSCN1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B8" w:rsidRPr="001A6BF6" w:rsidRDefault="00F90FD7" w:rsidP="009E4C22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Freinet- en t</w:t>
      </w:r>
      <w:r w:rsidR="004C6B00" w:rsidRPr="001A6BF6">
        <w:rPr>
          <w:b/>
          <w:sz w:val="28"/>
          <w:szCs w:val="28"/>
        </w:rPr>
        <w:t>raditionele leerlingen</w:t>
      </w:r>
    </w:p>
    <w:p w:rsidR="00630896" w:rsidRDefault="00630896" w:rsidP="009E4C22">
      <w:pPr>
        <w:pStyle w:val="Geenafstand"/>
        <w:jc w:val="both"/>
        <w:rPr>
          <w:b/>
          <w:sz w:val="24"/>
          <w:szCs w:val="24"/>
        </w:rPr>
      </w:pPr>
    </w:p>
    <w:p w:rsidR="004C6B00" w:rsidRPr="00630896" w:rsidRDefault="004C6B00" w:rsidP="009E4C22">
      <w:pPr>
        <w:pStyle w:val="Geenafstand"/>
        <w:jc w:val="both"/>
        <w:rPr>
          <w:sz w:val="24"/>
          <w:szCs w:val="24"/>
        </w:rPr>
      </w:pPr>
      <w:r w:rsidRPr="00630896">
        <w:rPr>
          <w:sz w:val="24"/>
          <w:szCs w:val="24"/>
        </w:rPr>
        <w:t>De Freinetschoo</w:t>
      </w:r>
      <w:r w:rsidR="00F90FD7">
        <w:rPr>
          <w:sz w:val="24"/>
          <w:szCs w:val="24"/>
        </w:rPr>
        <w:t>l van Mechelen zit zelf in een t</w:t>
      </w:r>
      <w:r w:rsidRPr="00630896">
        <w:rPr>
          <w:sz w:val="24"/>
          <w:szCs w:val="24"/>
        </w:rPr>
        <w:t xml:space="preserve">raditionele school, wat de leerlingen brengt om met andere leerlingen op de speelplaats om te gaan. De </w:t>
      </w:r>
      <w:r w:rsidR="00F90FD7">
        <w:rPr>
          <w:b/>
          <w:sz w:val="24"/>
          <w:szCs w:val="24"/>
        </w:rPr>
        <w:t>“Freinet</w:t>
      </w:r>
      <w:r w:rsidRPr="00630896">
        <w:rPr>
          <w:b/>
          <w:sz w:val="24"/>
          <w:szCs w:val="24"/>
        </w:rPr>
        <w:t>leerlingen worden soms anders aangekeken</w:t>
      </w:r>
      <w:r w:rsidRPr="00630896">
        <w:rPr>
          <w:sz w:val="24"/>
          <w:szCs w:val="24"/>
        </w:rPr>
        <w:t>”, zegt Thomas tegen ons. De enkele leerlingen die hun eerste secundaire</w:t>
      </w:r>
      <w:r w:rsidR="00630896" w:rsidRPr="00630896">
        <w:rPr>
          <w:sz w:val="24"/>
          <w:szCs w:val="24"/>
        </w:rPr>
        <w:t xml:space="preserve"> </w:t>
      </w:r>
      <w:r w:rsidRPr="00630896">
        <w:rPr>
          <w:sz w:val="24"/>
          <w:szCs w:val="24"/>
        </w:rPr>
        <w:t xml:space="preserve">jaar traditioneel hebben gevolgd hebben dit probleem niet, omdat ze al de andere leerlingen kennen, maar </w:t>
      </w:r>
      <w:r w:rsidR="00F90FD7">
        <w:rPr>
          <w:sz w:val="24"/>
          <w:szCs w:val="24"/>
        </w:rPr>
        <w:t xml:space="preserve">zij </w:t>
      </w:r>
      <w:r w:rsidRPr="00630896">
        <w:rPr>
          <w:sz w:val="24"/>
          <w:szCs w:val="24"/>
        </w:rPr>
        <w:t xml:space="preserve">die vanaf hun basisschool al Freinetonderwijs volgen kunnen </w:t>
      </w:r>
      <w:r w:rsidR="009F3154">
        <w:rPr>
          <w:sz w:val="24"/>
          <w:szCs w:val="24"/>
        </w:rPr>
        <w:t xml:space="preserve">met dit probleem geconfronteerd worden, </w:t>
      </w:r>
      <w:r w:rsidRPr="00630896">
        <w:rPr>
          <w:sz w:val="24"/>
          <w:szCs w:val="24"/>
        </w:rPr>
        <w:t xml:space="preserve">doordat de meeste leerlingen ook niet </w:t>
      </w:r>
      <w:r w:rsidR="00ED5BDA">
        <w:rPr>
          <w:sz w:val="24"/>
          <w:szCs w:val="24"/>
        </w:rPr>
        <w:t xml:space="preserve">goed </w:t>
      </w:r>
      <w:r w:rsidRPr="00630896">
        <w:rPr>
          <w:sz w:val="24"/>
          <w:szCs w:val="24"/>
        </w:rPr>
        <w:t>weten</w:t>
      </w:r>
      <w:r w:rsidR="00F923E6">
        <w:rPr>
          <w:sz w:val="24"/>
          <w:szCs w:val="24"/>
        </w:rPr>
        <w:t xml:space="preserve"> </w:t>
      </w:r>
      <w:r w:rsidR="009F3154">
        <w:rPr>
          <w:sz w:val="24"/>
          <w:szCs w:val="24"/>
        </w:rPr>
        <w:t>wat  Freinetonderwijs inhoudt</w:t>
      </w:r>
      <w:r w:rsidRPr="00630896">
        <w:rPr>
          <w:sz w:val="24"/>
          <w:szCs w:val="24"/>
        </w:rPr>
        <w:t>.</w:t>
      </w:r>
      <w:r w:rsidR="001A6BF6">
        <w:rPr>
          <w:sz w:val="24"/>
          <w:szCs w:val="24"/>
        </w:rPr>
        <w:t xml:space="preserve"> </w:t>
      </w:r>
    </w:p>
    <w:p w:rsidR="00630896" w:rsidRPr="00630896" w:rsidRDefault="00630896" w:rsidP="009E4C22">
      <w:pPr>
        <w:pStyle w:val="Geenafstand"/>
        <w:jc w:val="both"/>
        <w:rPr>
          <w:sz w:val="24"/>
          <w:szCs w:val="24"/>
        </w:rPr>
      </w:pPr>
    </w:p>
    <w:p w:rsidR="004C6B00" w:rsidRPr="001A6BF6" w:rsidRDefault="004C6B00" w:rsidP="009E4C22">
      <w:pPr>
        <w:pStyle w:val="Geenafstand"/>
        <w:jc w:val="both"/>
        <w:rPr>
          <w:b/>
          <w:sz w:val="28"/>
          <w:szCs w:val="28"/>
        </w:rPr>
      </w:pPr>
      <w:r w:rsidRPr="001A6BF6">
        <w:rPr>
          <w:b/>
          <w:sz w:val="28"/>
          <w:szCs w:val="28"/>
        </w:rPr>
        <w:t>En de ouders daarin?</w:t>
      </w:r>
    </w:p>
    <w:p w:rsidR="004C6B00" w:rsidRPr="00630896" w:rsidRDefault="004C6B00" w:rsidP="009E4C22">
      <w:pPr>
        <w:pStyle w:val="Geenafstand"/>
        <w:jc w:val="both"/>
        <w:rPr>
          <w:sz w:val="24"/>
          <w:szCs w:val="24"/>
        </w:rPr>
      </w:pPr>
      <w:r w:rsidRPr="00630896">
        <w:rPr>
          <w:sz w:val="24"/>
          <w:szCs w:val="24"/>
        </w:rPr>
        <w:t>De ouders hebben ook een veel grotere invloed op de school dan bij gewone traditionele scholen</w:t>
      </w:r>
      <w:r w:rsidR="00630896" w:rsidRPr="00630896">
        <w:rPr>
          <w:sz w:val="24"/>
          <w:szCs w:val="24"/>
        </w:rPr>
        <w:t>. Ze maken een beetje deel uit</w:t>
      </w:r>
      <w:r w:rsidR="009F3154">
        <w:rPr>
          <w:sz w:val="24"/>
          <w:szCs w:val="24"/>
        </w:rPr>
        <w:t xml:space="preserve"> van</w:t>
      </w:r>
      <w:r w:rsidR="00630896" w:rsidRPr="00630896">
        <w:rPr>
          <w:sz w:val="24"/>
          <w:szCs w:val="24"/>
        </w:rPr>
        <w:t xml:space="preserve"> de school, ze worden uitgenodigd om deel </w:t>
      </w:r>
      <w:r w:rsidR="00ED5BDA">
        <w:rPr>
          <w:sz w:val="24"/>
          <w:szCs w:val="24"/>
        </w:rPr>
        <w:t xml:space="preserve">uit </w:t>
      </w:r>
      <w:r w:rsidR="00630896" w:rsidRPr="00630896">
        <w:rPr>
          <w:sz w:val="24"/>
          <w:szCs w:val="24"/>
        </w:rPr>
        <w:t>te maken van een ouderkring waar ze allerlei vragen stellen en oplossingen zoeken</w:t>
      </w:r>
      <w:r w:rsidR="00ED5BDA">
        <w:rPr>
          <w:sz w:val="24"/>
          <w:szCs w:val="24"/>
        </w:rPr>
        <w:t xml:space="preserve"> over de school algemeen, daardoor weten de ouders ook veel meer van wat hun leerlingen allemaal doen in de klas.</w:t>
      </w:r>
    </w:p>
    <w:p w:rsidR="004C6B00" w:rsidRPr="00630896" w:rsidRDefault="004C6B00" w:rsidP="009E4C22">
      <w:pPr>
        <w:pStyle w:val="Geenafstand"/>
        <w:jc w:val="both"/>
        <w:rPr>
          <w:sz w:val="24"/>
          <w:szCs w:val="24"/>
        </w:rPr>
      </w:pPr>
    </w:p>
    <w:p w:rsidR="009E4C22" w:rsidRDefault="009E4C22" w:rsidP="00630896">
      <w:pPr>
        <w:pStyle w:val="Geenafstand"/>
        <w:rPr>
          <w:sz w:val="24"/>
          <w:szCs w:val="24"/>
        </w:rPr>
        <w:sectPr w:rsidR="009E4C22" w:rsidSect="009E4C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2FD2" w:rsidRPr="00630896" w:rsidRDefault="00D52FD2" w:rsidP="00630896">
      <w:pPr>
        <w:pStyle w:val="Geenafstand"/>
        <w:rPr>
          <w:sz w:val="24"/>
          <w:szCs w:val="24"/>
        </w:rPr>
      </w:pPr>
    </w:p>
    <w:sectPr w:rsidR="00D52FD2" w:rsidRPr="00630896" w:rsidSect="009E4C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52FD2"/>
    <w:rsid w:val="00190E1D"/>
    <w:rsid w:val="001A6BF6"/>
    <w:rsid w:val="002E7449"/>
    <w:rsid w:val="00337EA4"/>
    <w:rsid w:val="00372B3E"/>
    <w:rsid w:val="003C1E89"/>
    <w:rsid w:val="004C6B00"/>
    <w:rsid w:val="00521791"/>
    <w:rsid w:val="00630896"/>
    <w:rsid w:val="009E4C22"/>
    <w:rsid w:val="009F3154"/>
    <w:rsid w:val="00AB300D"/>
    <w:rsid w:val="00AC359B"/>
    <w:rsid w:val="00B92F42"/>
    <w:rsid w:val="00D52FD2"/>
    <w:rsid w:val="00ED5BDA"/>
    <w:rsid w:val="00F90FD7"/>
    <w:rsid w:val="00F923E6"/>
    <w:rsid w:val="00FA73BF"/>
    <w:rsid w:val="00F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7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089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</dc:creator>
  <cp:lastModifiedBy>kaetterbeek</cp:lastModifiedBy>
  <cp:revision>2</cp:revision>
  <dcterms:created xsi:type="dcterms:W3CDTF">2012-02-26T18:49:00Z</dcterms:created>
  <dcterms:modified xsi:type="dcterms:W3CDTF">2012-02-26T18:49:00Z</dcterms:modified>
</cp:coreProperties>
</file>