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C7" w:rsidRPr="005801DC" w:rsidRDefault="00D11FC7" w:rsidP="00D11FC7">
      <w:pPr>
        <w:rPr>
          <w:sz w:val="20"/>
          <w:szCs w:val="20"/>
        </w:rPr>
      </w:pPr>
      <w:bookmarkStart w:id="0" w:name="_GoBack"/>
      <w:bookmarkEnd w:id="0"/>
    </w:p>
    <w:p w:rsidR="00D11FC7" w:rsidRPr="005801DC" w:rsidRDefault="00E10C06" w:rsidP="00450370">
      <w:pPr>
        <w:rPr>
          <w:rFonts w:asciiTheme="minorHAnsi" w:hAnsiTheme="minorHAnsi"/>
          <w:b/>
          <w:sz w:val="20"/>
          <w:szCs w:val="20"/>
          <w:u w:val="single"/>
        </w:rPr>
      </w:pPr>
      <w:r w:rsidRPr="005801DC">
        <w:rPr>
          <w:rFonts w:asciiTheme="minorHAnsi" w:hAnsiTheme="minorHAnsi"/>
          <w:b/>
          <w:sz w:val="20"/>
          <w:szCs w:val="20"/>
          <w:u w:val="single"/>
        </w:rPr>
        <w:t>verslag</w:t>
      </w:r>
      <w:r w:rsidR="00D11FC7" w:rsidRPr="005801DC">
        <w:rPr>
          <w:rFonts w:asciiTheme="minorHAnsi" w:hAnsiTheme="minorHAnsi"/>
          <w:b/>
          <w:sz w:val="20"/>
          <w:szCs w:val="20"/>
          <w:u w:val="single"/>
        </w:rPr>
        <w:t xml:space="preserve"> oud</w:t>
      </w:r>
      <w:r w:rsidR="00105271" w:rsidRPr="005801DC">
        <w:rPr>
          <w:rFonts w:asciiTheme="minorHAnsi" w:hAnsiTheme="minorHAnsi"/>
          <w:b/>
          <w:sz w:val="20"/>
          <w:szCs w:val="20"/>
          <w:u w:val="single"/>
        </w:rPr>
        <w:t>erparticipatie</w:t>
      </w:r>
      <w:r w:rsidR="008446E4">
        <w:rPr>
          <w:rFonts w:asciiTheme="minorHAnsi" w:hAnsiTheme="minorHAnsi"/>
          <w:b/>
          <w:sz w:val="20"/>
          <w:szCs w:val="20"/>
          <w:u w:val="single"/>
        </w:rPr>
        <w:t>s</w:t>
      </w:r>
      <w:r w:rsidR="00105271" w:rsidRPr="005801DC">
        <w:rPr>
          <w:rFonts w:asciiTheme="minorHAnsi" w:hAnsiTheme="minorHAnsi"/>
          <w:b/>
          <w:sz w:val="20"/>
          <w:szCs w:val="20"/>
          <w:u w:val="single"/>
        </w:rPr>
        <w:t xml:space="preserve"> </w:t>
      </w:r>
    </w:p>
    <w:p w:rsidR="00D11FC7" w:rsidRPr="005801DC" w:rsidRDefault="00D11FC7" w:rsidP="00D11FC7">
      <w:pPr>
        <w:jc w:val="center"/>
        <w:rPr>
          <w:rFonts w:asciiTheme="minorHAnsi" w:hAnsiTheme="minorHAnsi"/>
          <w:b/>
          <w:sz w:val="20"/>
          <w:szCs w:val="20"/>
          <w:u w:val="single"/>
        </w:rPr>
      </w:pPr>
    </w:p>
    <w:p w:rsidR="003A6F91" w:rsidRDefault="00FF5699" w:rsidP="003A6F91">
      <w:pPr>
        <w:rPr>
          <w:rFonts w:asciiTheme="minorHAnsi" w:hAnsiTheme="minorHAnsi"/>
          <w:sz w:val="20"/>
          <w:szCs w:val="20"/>
        </w:rPr>
      </w:pPr>
      <w:r>
        <w:rPr>
          <w:rFonts w:asciiTheme="minorHAnsi" w:hAnsiTheme="minorHAnsi"/>
          <w:sz w:val="20"/>
          <w:szCs w:val="20"/>
        </w:rPr>
        <w:t>16 april: u11 - u14</w:t>
      </w:r>
    </w:p>
    <w:p w:rsidR="00FF5699" w:rsidRDefault="00FF5699" w:rsidP="003A6F91">
      <w:pPr>
        <w:rPr>
          <w:rFonts w:asciiTheme="minorHAnsi" w:hAnsiTheme="minorHAnsi"/>
          <w:sz w:val="20"/>
          <w:szCs w:val="20"/>
        </w:rPr>
      </w:pPr>
      <w:r>
        <w:rPr>
          <w:rFonts w:asciiTheme="minorHAnsi" w:hAnsiTheme="minorHAnsi"/>
          <w:sz w:val="20"/>
          <w:szCs w:val="20"/>
        </w:rPr>
        <w:t>18 april: u7 - u10</w:t>
      </w:r>
    </w:p>
    <w:p w:rsidR="00FF5699" w:rsidRPr="00FF5699" w:rsidRDefault="00FF5699" w:rsidP="003A6F91">
      <w:pPr>
        <w:rPr>
          <w:rFonts w:asciiTheme="minorHAnsi" w:hAnsiTheme="minorHAnsi"/>
          <w:sz w:val="20"/>
          <w:szCs w:val="20"/>
        </w:rPr>
      </w:pPr>
      <w:r>
        <w:rPr>
          <w:rFonts w:asciiTheme="minorHAnsi" w:hAnsiTheme="minorHAnsi"/>
          <w:sz w:val="20"/>
          <w:szCs w:val="20"/>
        </w:rPr>
        <w:t>19 april: u15 - u19</w:t>
      </w:r>
    </w:p>
    <w:p w:rsidR="00F200CB" w:rsidRDefault="00F200CB" w:rsidP="003A6F91">
      <w:pPr>
        <w:rPr>
          <w:rFonts w:asciiTheme="minorHAnsi" w:hAnsiTheme="minorHAnsi"/>
          <w:sz w:val="20"/>
          <w:szCs w:val="20"/>
        </w:rPr>
      </w:pPr>
    </w:p>
    <w:p w:rsidR="003A6F91" w:rsidRPr="00D23E7E" w:rsidRDefault="003A6F91" w:rsidP="003A6F91">
      <w:pPr>
        <w:rPr>
          <w:rFonts w:asciiTheme="minorHAnsi" w:hAnsiTheme="minorHAnsi"/>
          <w:sz w:val="20"/>
          <w:szCs w:val="20"/>
        </w:rPr>
      </w:pPr>
      <w:r w:rsidRPr="00D23E7E">
        <w:rPr>
          <w:rFonts w:asciiTheme="minorHAnsi" w:hAnsiTheme="minorHAnsi"/>
          <w:sz w:val="20"/>
          <w:szCs w:val="20"/>
        </w:rPr>
        <w:tab/>
      </w:r>
    </w:p>
    <w:p w:rsidR="00F200CB" w:rsidRPr="00AA6CD6" w:rsidRDefault="00B81B65" w:rsidP="003A6F91">
      <w:pPr>
        <w:pStyle w:val="Lijstalinea"/>
        <w:numPr>
          <w:ilvl w:val="0"/>
          <w:numId w:val="5"/>
        </w:numPr>
        <w:spacing w:line="240" w:lineRule="auto"/>
        <w:rPr>
          <w:rFonts w:cs="Times-BoldItalic"/>
          <w:bCs/>
          <w:iCs/>
          <w:color w:val="000000"/>
          <w:sz w:val="20"/>
          <w:szCs w:val="20"/>
        </w:rPr>
      </w:pPr>
      <w:r>
        <w:rPr>
          <w:rFonts w:cs="Times-BoldItalic"/>
          <w:bCs/>
          <w:iCs/>
          <w:color w:val="000000"/>
          <w:sz w:val="20"/>
          <w:szCs w:val="20"/>
          <w:u w:val="single"/>
        </w:rPr>
        <w:t xml:space="preserve">7 april 18u30: </w:t>
      </w:r>
      <w:r w:rsidR="00F200CB">
        <w:rPr>
          <w:rFonts w:cs="Times-BoldItalic"/>
          <w:bCs/>
          <w:iCs/>
          <w:color w:val="000000"/>
          <w:sz w:val="20"/>
          <w:szCs w:val="20"/>
          <w:u w:val="single"/>
        </w:rPr>
        <w:t>Presentatie gezonde voeding</w:t>
      </w:r>
      <w:r w:rsidR="00450370">
        <w:rPr>
          <w:rFonts w:cs="Times-BoldItalic"/>
          <w:bCs/>
          <w:iCs/>
          <w:color w:val="000000"/>
          <w:sz w:val="20"/>
          <w:szCs w:val="20"/>
          <w:u w:val="single"/>
        </w:rPr>
        <w:t xml:space="preserve"> + presentatie ETIXX voedingsupplementen</w:t>
      </w:r>
      <w:r w:rsidR="00F200CB">
        <w:rPr>
          <w:rFonts w:cs="Times-BoldItalic"/>
          <w:bCs/>
          <w:iCs/>
          <w:color w:val="000000"/>
          <w:sz w:val="20"/>
          <w:szCs w:val="20"/>
          <w:u w:val="single"/>
        </w:rPr>
        <w:t xml:space="preserve">: </w:t>
      </w:r>
      <w:r w:rsidR="00F200CB">
        <w:rPr>
          <w:rFonts w:cs="Times-BoldItalic"/>
          <w:bCs/>
          <w:iCs/>
          <w:color w:val="000000"/>
          <w:sz w:val="20"/>
          <w:szCs w:val="20"/>
          <w:u w:val="single"/>
        </w:rPr>
        <w:br/>
      </w:r>
      <w:r w:rsidR="00F200CB" w:rsidRPr="00F200CB">
        <w:rPr>
          <w:rFonts w:cs="Times-BoldItalic"/>
          <w:bCs/>
          <w:iCs/>
          <w:color w:val="000000"/>
          <w:sz w:val="20"/>
          <w:szCs w:val="20"/>
          <w:lang w:val="nl-BE"/>
        </w:rPr>
        <w:t>een infomoment om ouders te informeren omtrent het belang van gezonde v</w:t>
      </w:r>
      <w:r w:rsidR="0058724C">
        <w:rPr>
          <w:rFonts w:cs="Times-BoldItalic"/>
          <w:bCs/>
          <w:iCs/>
          <w:color w:val="000000"/>
          <w:sz w:val="20"/>
          <w:szCs w:val="20"/>
          <w:lang w:val="nl-BE"/>
        </w:rPr>
        <w:t>oeding en supplementen voor hun</w:t>
      </w:r>
      <w:r w:rsidR="00F200CB" w:rsidRPr="00F200CB">
        <w:rPr>
          <w:rFonts w:cs="Times-BoldItalic"/>
          <w:bCs/>
          <w:iCs/>
          <w:color w:val="000000"/>
          <w:sz w:val="20"/>
          <w:szCs w:val="20"/>
          <w:lang w:val="nl-BE"/>
        </w:rPr>
        <w:t xml:space="preserve"> kinderen.</w:t>
      </w:r>
      <w:r w:rsidR="00AA6CD6">
        <w:rPr>
          <w:rFonts w:cs="Times-BoldItalic"/>
          <w:bCs/>
          <w:iCs/>
          <w:color w:val="000000"/>
          <w:sz w:val="20"/>
          <w:szCs w:val="20"/>
          <w:lang w:val="nl-BE"/>
        </w:rPr>
        <w:t xml:space="preserve"> Er gaan die dag geen trainingen door voor de jeugd.</w:t>
      </w:r>
      <w:r w:rsidR="00FF5699">
        <w:rPr>
          <w:rFonts w:cs="Times-BoldItalic"/>
          <w:bCs/>
          <w:iCs/>
          <w:color w:val="000000"/>
          <w:sz w:val="20"/>
          <w:szCs w:val="20"/>
          <w:lang w:val="nl-BE"/>
        </w:rPr>
        <w:br/>
        <w:t>De presentatie zal georganiseerd worden in de Ghelamco Arena.</w:t>
      </w:r>
      <w:r w:rsidR="000567F6">
        <w:rPr>
          <w:rFonts w:cs="Times-BoldItalic"/>
          <w:bCs/>
          <w:iCs/>
          <w:color w:val="000000"/>
          <w:sz w:val="20"/>
          <w:szCs w:val="20"/>
          <w:lang w:val="nl-BE"/>
        </w:rPr>
        <w:br/>
        <w:t>Graag een zo groot mogelijke opkomst.</w:t>
      </w:r>
      <w:r w:rsidR="00F200CB">
        <w:rPr>
          <w:rFonts w:cs="Times-BoldItalic"/>
          <w:bCs/>
          <w:iCs/>
          <w:color w:val="000000"/>
          <w:sz w:val="20"/>
          <w:szCs w:val="20"/>
          <w:lang w:val="nl-BE"/>
        </w:rPr>
        <w:br/>
        <w:t>Tijdens een thuiswedstrijd volgt dan een kennismakingsmoment</w:t>
      </w:r>
      <w:r w:rsidR="00450370">
        <w:rPr>
          <w:rFonts w:cs="Times-BoldItalic"/>
          <w:bCs/>
          <w:iCs/>
          <w:color w:val="000000"/>
          <w:sz w:val="20"/>
          <w:szCs w:val="20"/>
          <w:lang w:val="nl-BE"/>
        </w:rPr>
        <w:t xml:space="preserve"> </w:t>
      </w:r>
      <w:r w:rsidR="00F200CB" w:rsidRPr="00F200CB">
        <w:rPr>
          <w:rFonts w:cs="Times-BoldItalic"/>
          <w:bCs/>
          <w:iCs/>
          <w:color w:val="000000"/>
          <w:sz w:val="20"/>
          <w:szCs w:val="20"/>
          <w:lang w:val="nl-BE"/>
        </w:rPr>
        <w:t>zodat elke speler de producten eens kan proeven</w:t>
      </w:r>
      <w:r w:rsidR="000567F6">
        <w:rPr>
          <w:rFonts w:cs="Times-BoldItalic"/>
          <w:bCs/>
          <w:iCs/>
          <w:color w:val="000000"/>
          <w:sz w:val="20"/>
          <w:szCs w:val="20"/>
          <w:lang w:val="nl-BE"/>
        </w:rPr>
        <w:t>.</w:t>
      </w:r>
      <w:r w:rsidR="000567F6">
        <w:rPr>
          <w:rFonts w:cs="Times-BoldItalic"/>
          <w:bCs/>
          <w:iCs/>
          <w:color w:val="000000"/>
          <w:sz w:val="20"/>
          <w:szCs w:val="20"/>
          <w:lang w:val="nl-BE"/>
        </w:rPr>
        <w:br/>
      </w:r>
    </w:p>
    <w:p w:rsidR="00AA6CD6" w:rsidRPr="00450370" w:rsidRDefault="00AA6CD6" w:rsidP="003A6F91">
      <w:pPr>
        <w:pStyle w:val="Lijstalinea"/>
        <w:numPr>
          <w:ilvl w:val="0"/>
          <w:numId w:val="5"/>
        </w:numPr>
        <w:spacing w:line="240" w:lineRule="auto"/>
        <w:rPr>
          <w:rFonts w:cs="Times-BoldItalic"/>
          <w:bCs/>
          <w:iCs/>
          <w:color w:val="000000"/>
          <w:sz w:val="20"/>
          <w:szCs w:val="20"/>
        </w:rPr>
      </w:pPr>
      <w:r w:rsidRPr="00FF5699">
        <w:rPr>
          <w:rFonts w:cs="Times-BoldItalic"/>
          <w:bCs/>
          <w:iCs/>
          <w:color w:val="000000"/>
          <w:sz w:val="20"/>
          <w:szCs w:val="20"/>
          <w:u w:val="single"/>
          <w:lang w:val="nl-BE"/>
        </w:rPr>
        <w:t>18 april: eetfestijn</w:t>
      </w:r>
      <w:r>
        <w:rPr>
          <w:rFonts w:cs="Times-BoldItalic"/>
          <w:bCs/>
          <w:iCs/>
          <w:color w:val="000000"/>
          <w:sz w:val="20"/>
          <w:szCs w:val="20"/>
          <w:lang w:val="nl-BE"/>
        </w:rPr>
        <w:t xml:space="preserve"> met rondleiding en verschillende activiteiten. Meer informatie volgt later.</w:t>
      </w:r>
      <w:r w:rsidR="000567F6">
        <w:rPr>
          <w:rFonts w:cs="Times-BoldItalic"/>
          <w:bCs/>
          <w:iCs/>
          <w:color w:val="000000"/>
          <w:sz w:val="20"/>
          <w:szCs w:val="20"/>
          <w:lang w:val="nl-BE"/>
        </w:rPr>
        <w:br/>
      </w:r>
    </w:p>
    <w:p w:rsidR="00450370" w:rsidRPr="00F200CB" w:rsidRDefault="00450370" w:rsidP="003A6F91">
      <w:pPr>
        <w:pStyle w:val="Lijstalinea"/>
        <w:numPr>
          <w:ilvl w:val="0"/>
          <w:numId w:val="5"/>
        </w:numPr>
        <w:spacing w:line="240" w:lineRule="auto"/>
        <w:rPr>
          <w:rFonts w:cs="Times-BoldItalic"/>
          <w:bCs/>
          <w:iCs/>
          <w:color w:val="000000"/>
          <w:sz w:val="20"/>
          <w:szCs w:val="20"/>
        </w:rPr>
      </w:pPr>
      <w:r w:rsidRPr="00EA744E">
        <w:rPr>
          <w:rFonts w:cs="Times-BoldItalic"/>
          <w:bCs/>
          <w:iCs/>
          <w:color w:val="000000"/>
          <w:sz w:val="20"/>
          <w:szCs w:val="20"/>
          <w:u w:val="single"/>
          <w:lang w:val="nl-BE"/>
        </w:rPr>
        <w:t>Infobriefing</w:t>
      </w:r>
      <w:r>
        <w:rPr>
          <w:rFonts w:cs="Times-BoldItalic"/>
          <w:bCs/>
          <w:iCs/>
          <w:color w:val="000000"/>
          <w:sz w:val="20"/>
          <w:szCs w:val="20"/>
          <w:lang w:val="nl-BE"/>
        </w:rPr>
        <w:t xml:space="preserve"> seizoen 2015 - 2016:</w:t>
      </w:r>
      <w:r>
        <w:rPr>
          <w:rFonts w:cs="Times-BoldItalic"/>
          <w:bCs/>
          <w:iCs/>
          <w:color w:val="000000"/>
          <w:sz w:val="20"/>
          <w:szCs w:val="20"/>
          <w:lang w:val="nl-BE"/>
        </w:rPr>
        <w:br/>
        <w:t>6 juni 09u30</w:t>
      </w:r>
      <w:r>
        <w:rPr>
          <w:rFonts w:cs="Times-BoldItalic"/>
          <w:bCs/>
          <w:iCs/>
          <w:color w:val="000000"/>
          <w:sz w:val="20"/>
          <w:szCs w:val="20"/>
          <w:lang w:val="nl-BE"/>
        </w:rPr>
        <w:tab/>
        <w:t>u7 - u12</w:t>
      </w:r>
      <w:r>
        <w:rPr>
          <w:rFonts w:cs="Times-BoldItalic"/>
          <w:bCs/>
          <w:iCs/>
          <w:color w:val="000000"/>
          <w:sz w:val="20"/>
          <w:szCs w:val="20"/>
          <w:lang w:val="nl-BE"/>
        </w:rPr>
        <w:br/>
        <w:t>6 juni 11u00</w:t>
      </w:r>
      <w:r>
        <w:rPr>
          <w:rFonts w:cs="Times-BoldItalic"/>
          <w:bCs/>
          <w:iCs/>
          <w:color w:val="000000"/>
          <w:sz w:val="20"/>
          <w:szCs w:val="20"/>
          <w:lang w:val="nl-BE"/>
        </w:rPr>
        <w:tab/>
        <w:t>u13 - u19</w:t>
      </w:r>
      <w:r w:rsidR="000567F6">
        <w:rPr>
          <w:rFonts w:cs="Times-BoldItalic"/>
          <w:bCs/>
          <w:iCs/>
          <w:color w:val="000000"/>
          <w:sz w:val="20"/>
          <w:szCs w:val="20"/>
          <w:lang w:val="nl-BE"/>
        </w:rPr>
        <w:br/>
      </w:r>
    </w:p>
    <w:p w:rsidR="003A6F91" w:rsidRPr="00137948" w:rsidRDefault="00F200CB" w:rsidP="003A6F91">
      <w:pPr>
        <w:pStyle w:val="Lijstalinea"/>
        <w:numPr>
          <w:ilvl w:val="0"/>
          <w:numId w:val="5"/>
        </w:numPr>
        <w:spacing w:line="240" w:lineRule="auto"/>
        <w:rPr>
          <w:rFonts w:cs="Times-BoldItalic"/>
          <w:bCs/>
          <w:iCs/>
          <w:color w:val="000000"/>
          <w:sz w:val="20"/>
          <w:szCs w:val="20"/>
          <w:u w:val="single"/>
        </w:rPr>
      </w:pPr>
      <w:r>
        <w:rPr>
          <w:rFonts w:cs="Times-BoldItalic"/>
          <w:bCs/>
          <w:iCs/>
          <w:color w:val="000000"/>
          <w:sz w:val="20"/>
          <w:szCs w:val="20"/>
          <w:u w:val="single"/>
        </w:rPr>
        <w:t>kledij seizoen 2015</w:t>
      </w:r>
      <w:r w:rsidR="003A6F91" w:rsidRPr="00137948">
        <w:rPr>
          <w:rFonts w:cs="Times-BoldItalic"/>
          <w:bCs/>
          <w:iCs/>
          <w:color w:val="000000"/>
          <w:sz w:val="20"/>
          <w:szCs w:val="20"/>
          <w:u w:val="single"/>
        </w:rPr>
        <w:t>-1</w:t>
      </w:r>
      <w:r>
        <w:rPr>
          <w:rFonts w:cs="Times-BoldItalic"/>
          <w:bCs/>
          <w:iCs/>
          <w:color w:val="000000"/>
          <w:sz w:val="20"/>
          <w:szCs w:val="20"/>
          <w:u w:val="single"/>
        </w:rPr>
        <w:t>6</w:t>
      </w:r>
      <w:r w:rsidR="003A6F91" w:rsidRPr="00137948">
        <w:rPr>
          <w:rFonts w:cs="Times-BoldItalic"/>
          <w:bCs/>
          <w:iCs/>
          <w:color w:val="000000"/>
          <w:sz w:val="20"/>
          <w:szCs w:val="20"/>
        </w:rPr>
        <w:t xml:space="preserve">: </w:t>
      </w:r>
    </w:p>
    <w:p w:rsidR="00F200CB" w:rsidRPr="00F200CB" w:rsidRDefault="00F200CB" w:rsidP="00F200CB">
      <w:pPr>
        <w:pStyle w:val="Lijstalinea"/>
        <w:numPr>
          <w:ilvl w:val="1"/>
          <w:numId w:val="5"/>
        </w:numPr>
        <w:spacing w:line="240" w:lineRule="auto"/>
        <w:rPr>
          <w:rFonts w:cs="Times-BoldItalic"/>
          <w:bCs/>
          <w:iCs/>
          <w:color w:val="000000"/>
          <w:sz w:val="20"/>
          <w:szCs w:val="20"/>
          <w:u w:val="single"/>
        </w:rPr>
      </w:pPr>
      <w:r>
        <w:rPr>
          <w:rFonts w:cs="Times-BoldItalic"/>
          <w:bCs/>
          <w:iCs/>
          <w:color w:val="000000"/>
          <w:sz w:val="20"/>
          <w:szCs w:val="20"/>
        </w:rPr>
        <w:t>Jartazi</w:t>
      </w:r>
    </w:p>
    <w:p w:rsidR="000567F6" w:rsidRPr="000567F6" w:rsidRDefault="0032460F" w:rsidP="000567F6">
      <w:pPr>
        <w:pStyle w:val="Lijstalinea"/>
        <w:numPr>
          <w:ilvl w:val="1"/>
          <w:numId w:val="5"/>
        </w:numPr>
        <w:spacing w:line="240" w:lineRule="auto"/>
        <w:rPr>
          <w:rFonts w:cs="Times-BoldItalic"/>
          <w:bCs/>
          <w:iCs/>
          <w:color w:val="000000"/>
          <w:sz w:val="20"/>
          <w:szCs w:val="20"/>
          <w:u w:val="single"/>
        </w:rPr>
      </w:pPr>
      <w:r>
        <w:rPr>
          <w:rFonts w:cs="Times-BoldItalic"/>
          <w:bCs/>
          <w:iCs/>
          <w:color w:val="000000"/>
          <w:sz w:val="20"/>
          <w:szCs w:val="20"/>
        </w:rPr>
        <w:t xml:space="preserve">Er wordt bekeken of het mogelijk is om de kledij te passen en uit te delen op de </w:t>
      </w:r>
      <w:r w:rsidR="00F200CB">
        <w:rPr>
          <w:rFonts w:cs="Times-BoldItalic"/>
          <w:bCs/>
          <w:iCs/>
          <w:color w:val="000000"/>
          <w:sz w:val="20"/>
          <w:szCs w:val="20"/>
        </w:rPr>
        <w:t>infodag 6 juni.</w:t>
      </w:r>
      <w:r w:rsidR="00EA744E">
        <w:rPr>
          <w:rFonts w:cs="Times-BoldItalic"/>
          <w:bCs/>
          <w:iCs/>
          <w:color w:val="000000"/>
          <w:sz w:val="20"/>
          <w:szCs w:val="20"/>
          <w:u w:val="single"/>
        </w:rPr>
        <w:br/>
      </w:r>
    </w:p>
    <w:p w:rsidR="000567F6" w:rsidRPr="000567F6" w:rsidRDefault="000567F6" w:rsidP="000567F6">
      <w:pPr>
        <w:pStyle w:val="Lijstalinea"/>
        <w:numPr>
          <w:ilvl w:val="0"/>
          <w:numId w:val="5"/>
        </w:numPr>
        <w:spacing w:line="240" w:lineRule="auto"/>
        <w:rPr>
          <w:sz w:val="20"/>
          <w:szCs w:val="20"/>
          <w:u w:val="single"/>
          <w:lang w:val="nl-BE"/>
        </w:rPr>
      </w:pPr>
      <w:r w:rsidRPr="000567F6">
        <w:rPr>
          <w:rFonts w:cs="Times-BoldItalic"/>
          <w:bCs/>
          <w:iCs/>
          <w:color w:val="000000"/>
          <w:sz w:val="20"/>
          <w:szCs w:val="20"/>
          <w:u w:val="single"/>
        </w:rPr>
        <w:t>Eindevaluaties</w:t>
      </w:r>
      <w:r w:rsidRPr="000567F6">
        <w:rPr>
          <w:rFonts w:cs="Times-BoldItalic"/>
          <w:bCs/>
          <w:iCs/>
          <w:color w:val="000000"/>
          <w:sz w:val="20"/>
          <w:szCs w:val="20"/>
        </w:rPr>
        <w:t>:</w:t>
      </w:r>
      <w:r w:rsidRPr="000567F6">
        <w:rPr>
          <w:rFonts w:cs="Times-BoldItalic"/>
          <w:bCs/>
          <w:iCs/>
          <w:color w:val="000000"/>
          <w:sz w:val="20"/>
          <w:szCs w:val="20"/>
        </w:rPr>
        <w:br/>
        <w:t>U7</w:t>
      </w:r>
      <w:r w:rsidRPr="000567F6">
        <w:rPr>
          <w:rFonts w:cs="Times-BoldItalic"/>
          <w:bCs/>
          <w:iCs/>
          <w:color w:val="000000"/>
          <w:sz w:val="20"/>
          <w:szCs w:val="20"/>
        </w:rPr>
        <w:tab/>
        <w:t>17 april</w:t>
      </w:r>
      <w:r w:rsidRPr="000567F6">
        <w:rPr>
          <w:rFonts w:cs="Times-BoldItalic"/>
          <w:bCs/>
          <w:iCs/>
          <w:color w:val="000000"/>
          <w:sz w:val="20"/>
          <w:szCs w:val="20"/>
          <w:u w:val="single"/>
        </w:rPr>
        <w:br/>
      </w:r>
      <w:r w:rsidRPr="000567F6">
        <w:rPr>
          <w:rFonts w:cs="Times-BoldItalic"/>
          <w:bCs/>
          <w:iCs/>
          <w:color w:val="000000"/>
          <w:sz w:val="20"/>
          <w:szCs w:val="20"/>
        </w:rPr>
        <w:t>U</w:t>
      </w:r>
      <w:r>
        <w:rPr>
          <w:rFonts w:cs="Times-BoldItalic"/>
          <w:bCs/>
          <w:iCs/>
          <w:color w:val="000000"/>
          <w:sz w:val="20"/>
          <w:szCs w:val="20"/>
        </w:rPr>
        <w:t>8</w:t>
      </w:r>
      <w:r>
        <w:rPr>
          <w:rFonts w:cs="Times-BoldItalic"/>
          <w:bCs/>
          <w:iCs/>
          <w:color w:val="000000"/>
          <w:sz w:val="20"/>
          <w:szCs w:val="20"/>
        </w:rPr>
        <w:tab/>
        <w:t>14 april en 17 april</w:t>
      </w:r>
      <w:r>
        <w:rPr>
          <w:sz w:val="20"/>
          <w:szCs w:val="20"/>
          <w:u w:val="single"/>
          <w:lang w:val="nl-BE"/>
        </w:rPr>
        <w:br/>
      </w:r>
      <w:r>
        <w:rPr>
          <w:sz w:val="20"/>
          <w:szCs w:val="20"/>
          <w:lang w:val="nl-BE"/>
        </w:rPr>
        <w:t>U9</w:t>
      </w:r>
      <w:r>
        <w:rPr>
          <w:sz w:val="20"/>
          <w:szCs w:val="20"/>
          <w:lang w:val="nl-BE"/>
        </w:rPr>
        <w:tab/>
      </w:r>
      <w:r>
        <w:rPr>
          <w:rFonts w:cs="Times-BoldItalic"/>
          <w:bCs/>
          <w:iCs/>
          <w:color w:val="000000"/>
          <w:sz w:val="20"/>
          <w:szCs w:val="20"/>
        </w:rPr>
        <w:t>14 april en 17 april</w:t>
      </w:r>
      <w:r>
        <w:rPr>
          <w:rFonts w:cs="Times-BoldItalic"/>
          <w:bCs/>
          <w:iCs/>
          <w:color w:val="000000"/>
          <w:sz w:val="20"/>
          <w:szCs w:val="20"/>
        </w:rPr>
        <w:br/>
        <w:t>U10</w:t>
      </w:r>
      <w:r>
        <w:rPr>
          <w:rFonts w:cs="Times-BoldItalic"/>
          <w:bCs/>
          <w:iCs/>
          <w:color w:val="000000"/>
          <w:sz w:val="20"/>
          <w:szCs w:val="20"/>
        </w:rPr>
        <w:tab/>
        <w:t>14 april en 17 april</w:t>
      </w:r>
      <w:r>
        <w:rPr>
          <w:rFonts w:cs="Times-BoldItalic"/>
          <w:bCs/>
          <w:iCs/>
          <w:color w:val="000000"/>
          <w:sz w:val="20"/>
          <w:szCs w:val="20"/>
        </w:rPr>
        <w:br/>
        <w:t>Vanaf U11 tot U19 wordt met de teamtrainers besproken wanneer we die zullen houden.</w:t>
      </w:r>
      <w:r>
        <w:rPr>
          <w:rFonts w:cs="Times-BoldItalic"/>
          <w:bCs/>
          <w:iCs/>
          <w:color w:val="000000"/>
          <w:sz w:val="20"/>
          <w:szCs w:val="20"/>
        </w:rPr>
        <w:br/>
        <w:t xml:space="preserve">De spelers die een </w:t>
      </w:r>
      <w:r w:rsidR="0093668E">
        <w:rPr>
          <w:rFonts w:cs="Times-BoldItalic"/>
          <w:bCs/>
          <w:iCs/>
          <w:color w:val="000000"/>
          <w:sz w:val="20"/>
          <w:szCs w:val="20"/>
        </w:rPr>
        <w:t>"</w:t>
      </w:r>
      <w:r>
        <w:rPr>
          <w:rFonts w:cs="Times-BoldItalic"/>
          <w:bCs/>
          <w:iCs/>
          <w:color w:val="000000"/>
          <w:sz w:val="20"/>
          <w:szCs w:val="20"/>
        </w:rPr>
        <w:t>negatief</w:t>
      </w:r>
      <w:r w:rsidR="0093668E">
        <w:rPr>
          <w:rFonts w:cs="Times-BoldItalic"/>
          <w:bCs/>
          <w:iCs/>
          <w:color w:val="000000"/>
          <w:sz w:val="20"/>
          <w:szCs w:val="20"/>
        </w:rPr>
        <w:t>"</w:t>
      </w:r>
      <w:r>
        <w:rPr>
          <w:rFonts w:cs="Times-BoldItalic"/>
          <w:bCs/>
          <w:iCs/>
          <w:color w:val="000000"/>
          <w:sz w:val="20"/>
          <w:szCs w:val="20"/>
        </w:rPr>
        <w:t xml:space="preserve"> krijgen zullen hier zo snel als mogelijk van op de hoogte gebracht worden.</w:t>
      </w:r>
      <w:r w:rsidR="00EA744E">
        <w:rPr>
          <w:rFonts w:cs="Times-BoldItalic"/>
          <w:bCs/>
          <w:iCs/>
          <w:color w:val="000000"/>
          <w:sz w:val="20"/>
          <w:szCs w:val="20"/>
        </w:rPr>
        <w:br/>
      </w:r>
    </w:p>
    <w:p w:rsidR="000567F6" w:rsidRPr="00935F58" w:rsidRDefault="000567F6" w:rsidP="000567F6">
      <w:pPr>
        <w:pStyle w:val="Lijstalinea"/>
        <w:numPr>
          <w:ilvl w:val="0"/>
          <w:numId w:val="5"/>
        </w:numPr>
        <w:spacing w:line="240" w:lineRule="auto"/>
        <w:rPr>
          <w:sz w:val="20"/>
          <w:szCs w:val="20"/>
          <w:u w:val="single"/>
          <w:lang w:val="nl-BE"/>
        </w:rPr>
      </w:pPr>
      <w:r w:rsidRPr="00935F58">
        <w:rPr>
          <w:rFonts w:cs="Times-BoldItalic"/>
          <w:bCs/>
          <w:iCs/>
          <w:color w:val="000000"/>
          <w:sz w:val="20"/>
          <w:szCs w:val="20"/>
          <w:u w:val="single"/>
        </w:rPr>
        <w:t>Communicatie</w:t>
      </w:r>
      <w:r>
        <w:rPr>
          <w:rFonts w:cs="Times-BoldItalic"/>
          <w:bCs/>
          <w:iCs/>
          <w:color w:val="000000"/>
          <w:sz w:val="20"/>
          <w:szCs w:val="20"/>
        </w:rPr>
        <w:br/>
      </w:r>
      <w:r w:rsidR="00935F58">
        <w:rPr>
          <w:rFonts w:cs="Times-BoldItalic"/>
          <w:bCs/>
          <w:iCs/>
          <w:color w:val="000000"/>
          <w:sz w:val="20"/>
          <w:szCs w:val="20"/>
        </w:rPr>
        <w:t xml:space="preserve">Bij </w:t>
      </w:r>
      <w:r>
        <w:rPr>
          <w:rFonts w:cs="Times-BoldItalic"/>
          <w:bCs/>
          <w:iCs/>
          <w:color w:val="000000"/>
          <w:sz w:val="20"/>
          <w:szCs w:val="20"/>
        </w:rPr>
        <w:t>U11 en U12 kan de communicatie verbeteren door:</w:t>
      </w:r>
    </w:p>
    <w:p w:rsidR="00935F58" w:rsidRPr="000567F6" w:rsidRDefault="00935F58" w:rsidP="00935F58">
      <w:pPr>
        <w:pStyle w:val="Lijstalinea"/>
        <w:numPr>
          <w:ilvl w:val="0"/>
          <w:numId w:val="16"/>
        </w:numPr>
        <w:rPr>
          <w:sz w:val="20"/>
          <w:szCs w:val="20"/>
          <w:u w:val="single"/>
          <w:lang w:val="nl-BE"/>
        </w:rPr>
      </w:pPr>
      <w:r>
        <w:rPr>
          <w:rFonts w:cs="Times-BoldItalic"/>
          <w:bCs/>
          <w:iCs/>
          <w:color w:val="000000"/>
          <w:sz w:val="20"/>
          <w:szCs w:val="20"/>
        </w:rPr>
        <w:t>vertrektijden van de bussen door te geven.</w:t>
      </w:r>
    </w:p>
    <w:p w:rsidR="00935F58" w:rsidRPr="000567F6" w:rsidRDefault="00935F58" w:rsidP="00935F58">
      <w:pPr>
        <w:pStyle w:val="Lijstalinea"/>
        <w:numPr>
          <w:ilvl w:val="0"/>
          <w:numId w:val="16"/>
        </w:numPr>
        <w:rPr>
          <w:sz w:val="20"/>
          <w:szCs w:val="20"/>
          <w:u w:val="single"/>
          <w:lang w:val="nl-BE"/>
        </w:rPr>
      </w:pPr>
      <w:r>
        <w:rPr>
          <w:rFonts w:cs="Times-BoldItalic"/>
          <w:bCs/>
          <w:iCs/>
          <w:color w:val="000000"/>
          <w:sz w:val="20"/>
          <w:szCs w:val="20"/>
          <w:lang w:val="nl-BE"/>
        </w:rPr>
        <w:t>de praktische zaken van de tornooien sneller naar de ouders te communiceren.</w:t>
      </w:r>
    </w:p>
    <w:p w:rsidR="00935F58" w:rsidRPr="0093668E" w:rsidRDefault="00935F58" w:rsidP="00935F58">
      <w:pPr>
        <w:pStyle w:val="Lijstalinea"/>
        <w:numPr>
          <w:ilvl w:val="0"/>
          <w:numId w:val="16"/>
        </w:numPr>
        <w:rPr>
          <w:sz w:val="20"/>
          <w:szCs w:val="20"/>
          <w:u w:val="single"/>
          <w:lang w:val="nl-BE"/>
        </w:rPr>
      </w:pPr>
      <w:r>
        <w:rPr>
          <w:rFonts w:cs="Times-BoldItalic"/>
          <w:bCs/>
          <w:iCs/>
          <w:color w:val="000000"/>
          <w:sz w:val="20"/>
          <w:szCs w:val="20"/>
          <w:lang w:val="nl-BE"/>
        </w:rPr>
        <w:t>de selecties van de tornooien tijdig door te geven.</w:t>
      </w:r>
      <w:r w:rsidR="00EA744E">
        <w:rPr>
          <w:rFonts w:cs="Times-BoldItalic"/>
          <w:bCs/>
          <w:iCs/>
          <w:color w:val="000000"/>
          <w:sz w:val="20"/>
          <w:szCs w:val="20"/>
          <w:lang w:val="nl-BE"/>
        </w:rPr>
        <w:br/>
      </w:r>
    </w:p>
    <w:p w:rsidR="00935F58" w:rsidRPr="008179BF" w:rsidRDefault="00935F58" w:rsidP="000567F6">
      <w:pPr>
        <w:pStyle w:val="Lijstalinea"/>
        <w:numPr>
          <w:ilvl w:val="0"/>
          <w:numId w:val="5"/>
        </w:numPr>
        <w:spacing w:line="240" w:lineRule="auto"/>
        <w:rPr>
          <w:sz w:val="20"/>
          <w:szCs w:val="20"/>
          <w:u w:val="single"/>
          <w:lang w:val="nl-BE"/>
        </w:rPr>
      </w:pPr>
      <w:r>
        <w:rPr>
          <w:sz w:val="20"/>
          <w:szCs w:val="20"/>
          <w:u w:val="single"/>
          <w:lang w:val="nl-BE"/>
        </w:rPr>
        <w:t>Examenperiode</w:t>
      </w:r>
      <w:r>
        <w:rPr>
          <w:sz w:val="20"/>
          <w:szCs w:val="20"/>
          <w:lang w:val="nl-BE"/>
        </w:rPr>
        <w:br/>
        <w:t>De trainers mogen tijdens de examenperiode</w:t>
      </w:r>
      <w:r w:rsidR="008179BF">
        <w:rPr>
          <w:sz w:val="20"/>
          <w:szCs w:val="20"/>
          <w:lang w:val="nl-BE"/>
        </w:rPr>
        <w:t>s</w:t>
      </w:r>
      <w:r>
        <w:rPr>
          <w:sz w:val="20"/>
          <w:szCs w:val="20"/>
          <w:lang w:val="nl-BE"/>
        </w:rPr>
        <w:t xml:space="preserve"> een aangepast trainingsschema</w:t>
      </w:r>
      <w:r w:rsidR="008179BF">
        <w:rPr>
          <w:sz w:val="20"/>
          <w:szCs w:val="20"/>
          <w:lang w:val="nl-BE"/>
        </w:rPr>
        <w:t xml:space="preserve"> geven.</w:t>
      </w:r>
      <w:r>
        <w:rPr>
          <w:sz w:val="20"/>
          <w:szCs w:val="20"/>
          <w:lang w:val="nl-BE"/>
        </w:rPr>
        <w:t xml:space="preserve"> </w:t>
      </w:r>
      <w:r w:rsidR="008179BF">
        <w:rPr>
          <w:sz w:val="20"/>
          <w:szCs w:val="20"/>
          <w:lang w:val="nl-BE"/>
        </w:rPr>
        <w:br/>
      </w:r>
    </w:p>
    <w:p w:rsidR="008179BF" w:rsidRPr="008179BF" w:rsidRDefault="008179BF" w:rsidP="000567F6">
      <w:pPr>
        <w:pStyle w:val="Lijstalinea"/>
        <w:numPr>
          <w:ilvl w:val="0"/>
          <w:numId w:val="5"/>
        </w:numPr>
        <w:spacing w:line="240" w:lineRule="auto"/>
        <w:rPr>
          <w:sz w:val="20"/>
          <w:szCs w:val="20"/>
          <w:u w:val="single"/>
          <w:lang w:val="nl-BE"/>
        </w:rPr>
      </w:pPr>
      <w:r w:rsidRPr="008179BF">
        <w:rPr>
          <w:sz w:val="20"/>
          <w:szCs w:val="20"/>
          <w:u w:val="single"/>
          <w:lang w:val="nl-BE"/>
        </w:rPr>
        <w:t>Speelminuten</w:t>
      </w:r>
      <w:r>
        <w:rPr>
          <w:sz w:val="20"/>
          <w:szCs w:val="20"/>
          <w:lang w:val="nl-BE"/>
        </w:rPr>
        <w:br/>
        <w:t>Spelers die doorschuiven en evenveel of meer speelminuten krijgen  dan de spelers van het team waar naar doorgeschoven wordt is geen probleem. Integendeel. Bij onderbouw en middenbouw is het in principe regel dat wie doorschuift speelt.</w:t>
      </w:r>
      <w:r>
        <w:rPr>
          <w:sz w:val="20"/>
          <w:szCs w:val="20"/>
          <w:lang w:val="nl-BE"/>
        </w:rPr>
        <w:br/>
      </w:r>
    </w:p>
    <w:p w:rsidR="008179BF" w:rsidRPr="008179BF" w:rsidRDefault="008179BF" w:rsidP="000567F6">
      <w:pPr>
        <w:pStyle w:val="Lijstalinea"/>
        <w:numPr>
          <w:ilvl w:val="0"/>
          <w:numId w:val="5"/>
        </w:numPr>
        <w:spacing w:line="240" w:lineRule="auto"/>
        <w:rPr>
          <w:sz w:val="20"/>
          <w:szCs w:val="20"/>
          <w:u w:val="single"/>
          <w:lang w:val="nl-BE"/>
        </w:rPr>
      </w:pPr>
      <w:r w:rsidRPr="00EA744E">
        <w:rPr>
          <w:sz w:val="20"/>
          <w:szCs w:val="20"/>
          <w:u w:val="single"/>
          <w:lang w:val="nl-BE"/>
        </w:rPr>
        <w:lastRenderedPageBreak/>
        <w:t>Délégués</w:t>
      </w:r>
      <w:r w:rsidRPr="008179BF">
        <w:rPr>
          <w:sz w:val="20"/>
          <w:szCs w:val="20"/>
          <w:lang w:val="nl-BE"/>
        </w:rPr>
        <w:br/>
        <w:t>Er wordt gevraagd dat er tijdens de trainingen steeds permanentie voorzien is.</w:t>
      </w:r>
      <w:r w:rsidRPr="008179BF">
        <w:rPr>
          <w:sz w:val="20"/>
          <w:szCs w:val="20"/>
          <w:lang w:val="nl-BE"/>
        </w:rPr>
        <w:br/>
        <w:t>Dit zal voorkomen dat er bij blessures op training niet onmiddellijk kan gereageerd worden.</w:t>
      </w:r>
      <w:r w:rsidRPr="008179BF">
        <w:rPr>
          <w:sz w:val="20"/>
          <w:szCs w:val="20"/>
          <w:lang w:val="nl-BE"/>
        </w:rPr>
        <w:br/>
        <w:t>Graag ook aandacht voor het taalgebruik waar kinderen bij zijn. PVDA zal de  betrokken persoon hierover aanspreken.</w:t>
      </w:r>
      <w:r w:rsidR="00EA744E">
        <w:rPr>
          <w:sz w:val="20"/>
          <w:szCs w:val="20"/>
          <w:lang w:val="nl-BE"/>
        </w:rPr>
        <w:br/>
      </w:r>
    </w:p>
    <w:p w:rsidR="008179BF" w:rsidRPr="001A38CE" w:rsidRDefault="008179BF" w:rsidP="000567F6">
      <w:pPr>
        <w:pStyle w:val="Lijstalinea"/>
        <w:numPr>
          <w:ilvl w:val="0"/>
          <w:numId w:val="5"/>
        </w:numPr>
        <w:spacing w:line="240" w:lineRule="auto"/>
        <w:rPr>
          <w:sz w:val="20"/>
          <w:szCs w:val="20"/>
          <w:u w:val="single"/>
          <w:lang w:val="nl-BE"/>
        </w:rPr>
      </w:pPr>
      <w:r w:rsidRPr="001A38CE">
        <w:rPr>
          <w:sz w:val="20"/>
          <w:szCs w:val="20"/>
          <w:u w:val="single"/>
          <w:lang w:val="nl-BE"/>
        </w:rPr>
        <w:t>Oplopen</w:t>
      </w:r>
      <w:r>
        <w:rPr>
          <w:sz w:val="20"/>
          <w:szCs w:val="20"/>
          <w:lang w:val="nl-BE"/>
        </w:rPr>
        <w:t xml:space="preserve"> met de eerste ploeg op thuiswedstrijden. Wat is mogelijk?</w:t>
      </w:r>
      <w:r w:rsidR="001A38CE">
        <w:rPr>
          <w:sz w:val="20"/>
          <w:szCs w:val="20"/>
          <w:lang w:val="nl-BE"/>
        </w:rPr>
        <w:br/>
        <w:t xml:space="preserve">PVDA zal </w:t>
      </w:r>
      <w:r w:rsidR="0093668E">
        <w:rPr>
          <w:sz w:val="20"/>
          <w:szCs w:val="20"/>
          <w:lang w:val="nl-BE"/>
        </w:rPr>
        <w:t>de vraag doorspelen naar</w:t>
      </w:r>
      <w:r w:rsidR="001A38CE">
        <w:rPr>
          <w:sz w:val="20"/>
          <w:szCs w:val="20"/>
          <w:lang w:val="nl-BE"/>
        </w:rPr>
        <w:t xml:space="preserve"> Dirk Piens.</w:t>
      </w:r>
      <w:r w:rsidR="00407630">
        <w:rPr>
          <w:sz w:val="20"/>
          <w:szCs w:val="20"/>
          <w:lang w:val="nl-BE"/>
        </w:rPr>
        <w:br/>
      </w:r>
    </w:p>
    <w:p w:rsidR="00407630" w:rsidRDefault="001A38CE" w:rsidP="001A38CE">
      <w:pPr>
        <w:pStyle w:val="Lijstalinea"/>
        <w:numPr>
          <w:ilvl w:val="0"/>
          <w:numId w:val="5"/>
        </w:numPr>
        <w:spacing w:line="240" w:lineRule="auto"/>
        <w:rPr>
          <w:sz w:val="20"/>
          <w:szCs w:val="20"/>
          <w:lang w:val="nl-BE"/>
        </w:rPr>
      </w:pPr>
      <w:r w:rsidRPr="00407630">
        <w:rPr>
          <w:sz w:val="20"/>
          <w:szCs w:val="20"/>
          <w:u w:val="single"/>
          <w:lang w:val="nl-BE"/>
        </w:rPr>
        <w:t>Scheidsrechters</w:t>
      </w:r>
      <w:r w:rsidRPr="001A38CE">
        <w:rPr>
          <w:sz w:val="20"/>
          <w:szCs w:val="20"/>
          <w:lang w:val="nl-BE"/>
        </w:rPr>
        <w:t>:</w:t>
      </w:r>
      <w:r>
        <w:rPr>
          <w:sz w:val="20"/>
          <w:szCs w:val="20"/>
          <w:lang w:val="nl-BE"/>
        </w:rPr>
        <w:br/>
        <w:t>Er wordt opgemerkt dat sommige scheidsrechters steeds het spel vertragen door</w:t>
      </w:r>
      <w:r w:rsidR="00407630">
        <w:rPr>
          <w:sz w:val="20"/>
          <w:szCs w:val="20"/>
          <w:lang w:val="nl-BE"/>
        </w:rPr>
        <w:t xml:space="preserve"> de aftrap of de inworp te laten hernemen. </w:t>
      </w:r>
      <w:r w:rsidR="00407630">
        <w:rPr>
          <w:sz w:val="20"/>
          <w:szCs w:val="20"/>
          <w:lang w:val="nl-BE"/>
        </w:rPr>
        <w:br/>
        <w:t xml:space="preserve">Dit is echter een aandachtspunt </w:t>
      </w:r>
      <w:r w:rsidR="00407630" w:rsidRPr="0093668E">
        <w:rPr>
          <w:sz w:val="20"/>
          <w:szCs w:val="20"/>
          <w:u w:val="single"/>
          <w:lang w:val="nl-BE"/>
        </w:rPr>
        <w:t>voor de trainers</w:t>
      </w:r>
      <w:r w:rsidR="00407630">
        <w:rPr>
          <w:sz w:val="20"/>
          <w:szCs w:val="20"/>
          <w:lang w:val="nl-BE"/>
        </w:rPr>
        <w:t xml:space="preserve"> die hieraan meer aandacht moeten schenken tijdens de trainingen zodat de uitvoering tijdens wedstrijden correct is.</w:t>
      </w:r>
      <w:r w:rsidR="00407630">
        <w:rPr>
          <w:sz w:val="20"/>
          <w:szCs w:val="20"/>
          <w:lang w:val="nl-BE"/>
        </w:rPr>
        <w:br/>
      </w:r>
    </w:p>
    <w:p w:rsidR="0058724C" w:rsidRPr="0058724C" w:rsidRDefault="00407630" w:rsidP="001A38CE">
      <w:pPr>
        <w:pStyle w:val="Lijstalinea"/>
        <w:numPr>
          <w:ilvl w:val="0"/>
          <w:numId w:val="5"/>
        </w:numPr>
        <w:spacing w:line="240" w:lineRule="auto"/>
        <w:rPr>
          <w:sz w:val="20"/>
          <w:szCs w:val="20"/>
          <w:lang w:val="nl-BE"/>
        </w:rPr>
      </w:pPr>
      <w:r>
        <w:rPr>
          <w:sz w:val="20"/>
          <w:szCs w:val="20"/>
          <w:lang w:val="nl-BE"/>
        </w:rPr>
        <w:t xml:space="preserve">Contactpersoon </w:t>
      </w:r>
      <w:r w:rsidRPr="00407630">
        <w:rPr>
          <w:sz w:val="20"/>
          <w:szCs w:val="20"/>
          <w:u w:val="single"/>
          <w:lang w:val="nl-BE"/>
        </w:rPr>
        <w:t>verloren voorwerpen</w:t>
      </w:r>
      <w:r>
        <w:rPr>
          <w:sz w:val="20"/>
          <w:szCs w:val="20"/>
          <w:lang w:val="nl-BE"/>
        </w:rPr>
        <w:t>:</w:t>
      </w:r>
      <w:r w:rsidR="001A38CE" w:rsidRPr="001A38CE">
        <w:rPr>
          <w:sz w:val="20"/>
          <w:szCs w:val="20"/>
          <w:lang w:val="nl-BE"/>
        </w:rPr>
        <w:br/>
      </w:r>
      <w:r w:rsidR="00EA744E">
        <w:rPr>
          <w:rFonts w:cs="Times-BoldItalic"/>
          <w:bCs/>
          <w:iCs/>
          <w:color w:val="000000"/>
          <w:sz w:val="20"/>
          <w:szCs w:val="20"/>
          <w:lang w:val="nl-BE"/>
        </w:rPr>
        <w:t>Er wordt</w:t>
      </w:r>
      <w:r>
        <w:rPr>
          <w:rFonts w:cs="Times-BoldItalic"/>
          <w:bCs/>
          <w:iCs/>
          <w:color w:val="000000"/>
          <w:sz w:val="20"/>
          <w:szCs w:val="20"/>
        </w:rPr>
        <w:t xml:space="preserve"> best </w:t>
      </w:r>
      <w:r w:rsidR="00EA744E">
        <w:rPr>
          <w:rFonts w:cs="Times-BoldItalic"/>
          <w:bCs/>
          <w:iCs/>
          <w:color w:val="000000"/>
          <w:sz w:val="20"/>
          <w:szCs w:val="20"/>
        </w:rPr>
        <w:t>navraag gedaan bij</w:t>
      </w:r>
      <w:r>
        <w:rPr>
          <w:rFonts w:cs="Times-BoldItalic"/>
          <w:bCs/>
          <w:iCs/>
          <w:color w:val="000000"/>
          <w:sz w:val="20"/>
          <w:szCs w:val="20"/>
        </w:rPr>
        <w:t xml:space="preserve"> de verantwoordelijke van de kantine.</w:t>
      </w:r>
      <w:r w:rsidR="0058724C">
        <w:rPr>
          <w:rFonts w:cs="Times-BoldItalic"/>
          <w:bCs/>
          <w:iCs/>
          <w:color w:val="000000"/>
          <w:sz w:val="20"/>
          <w:szCs w:val="20"/>
        </w:rPr>
        <w:br/>
      </w:r>
    </w:p>
    <w:p w:rsidR="000567F6" w:rsidRDefault="0058724C" w:rsidP="001A38CE">
      <w:pPr>
        <w:pStyle w:val="Lijstalinea"/>
        <w:numPr>
          <w:ilvl w:val="0"/>
          <w:numId w:val="5"/>
        </w:numPr>
        <w:spacing w:line="240" w:lineRule="auto"/>
        <w:rPr>
          <w:sz w:val="20"/>
          <w:szCs w:val="20"/>
          <w:lang w:val="nl-BE"/>
        </w:rPr>
      </w:pPr>
      <w:r w:rsidRPr="0058724C">
        <w:rPr>
          <w:rFonts w:cs="Times-BoldItalic"/>
          <w:bCs/>
          <w:iCs/>
          <w:color w:val="000000"/>
          <w:sz w:val="20"/>
          <w:szCs w:val="20"/>
          <w:u w:val="single"/>
        </w:rPr>
        <w:t>Tornooien</w:t>
      </w:r>
      <w:r>
        <w:rPr>
          <w:rFonts w:cs="Times-BoldItalic"/>
          <w:bCs/>
          <w:iCs/>
          <w:color w:val="000000"/>
          <w:sz w:val="20"/>
          <w:szCs w:val="20"/>
        </w:rPr>
        <w:br/>
        <w:t>De voorlopige tornooikalender is steeds te raadplegen op onderstaande link van onze website.</w:t>
      </w:r>
      <w:r>
        <w:rPr>
          <w:rFonts w:cs="Times-BoldItalic"/>
          <w:bCs/>
          <w:iCs/>
          <w:color w:val="000000"/>
          <w:sz w:val="20"/>
          <w:szCs w:val="20"/>
        </w:rPr>
        <w:br/>
      </w:r>
      <w:r w:rsidRPr="0058724C">
        <w:rPr>
          <w:rFonts w:cs="Times-BoldItalic"/>
          <w:bCs/>
          <w:iCs/>
          <w:color w:val="000000"/>
          <w:sz w:val="20"/>
          <w:szCs w:val="20"/>
        </w:rPr>
        <w:t>http:/</w:t>
      </w:r>
      <w:r>
        <w:rPr>
          <w:rFonts w:cs="Times-BoldItalic"/>
          <w:bCs/>
          <w:iCs/>
          <w:color w:val="000000"/>
          <w:sz w:val="20"/>
          <w:szCs w:val="20"/>
        </w:rPr>
        <w:t>/www.kaagent.be/jeugd/tornooien</w:t>
      </w:r>
      <w:r>
        <w:rPr>
          <w:rFonts w:cs="Times-BoldItalic"/>
          <w:bCs/>
          <w:iCs/>
          <w:color w:val="000000"/>
          <w:sz w:val="20"/>
          <w:szCs w:val="20"/>
        </w:rPr>
        <w:br/>
        <w:t>Op regelmatige basis wordt er een update gedaan.</w:t>
      </w:r>
      <w:r w:rsidR="000567F6" w:rsidRPr="001A38CE">
        <w:rPr>
          <w:rFonts w:cs="Times-BoldItalic"/>
          <w:bCs/>
          <w:iCs/>
          <w:color w:val="000000"/>
          <w:sz w:val="20"/>
          <w:szCs w:val="20"/>
        </w:rPr>
        <w:br/>
      </w:r>
    </w:p>
    <w:p w:rsidR="0093668E" w:rsidRDefault="0093668E" w:rsidP="0093668E">
      <w:pPr>
        <w:rPr>
          <w:sz w:val="20"/>
          <w:szCs w:val="20"/>
        </w:rPr>
      </w:pPr>
    </w:p>
    <w:p w:rsidR="0093668E" w:rsidRDefault="0093668E" w:rsidP="0093668E">
      <w:pPr>
        <w:rPr>
          <w:sz w:val="20"/>
          <w:szCs w:val="20"/>
        </w:rPr>
      </w:pPr>
    </w:p>
    <w:p w:rsidR="0058724C" w:rsidRDefault="0058724C" w:rsidP="0093668E">
      <w:pPr>
        <w:rPr>
          <w:sz w:val="20"/>
          <w:szCs w:val="20"/>
        </w:rPr>
      </w:pPr>
    </w:p>
    <w:p w:rsidR="0093668E" w:rsidRDefault="0093668E" w:rsidP="0093668E">
      <w:pPr>
        <w:rPr>
          <w:sz w:val="20"/>
          <w:szCs w:val="20"/>
        </w:rPr>
      </w:pPr>
    </w:p>
    <w:p w:rsidR="0093668E" w:rsidRDefault="0093668E" w:rsidP="0093668E">
      <w:pPr>
        <w:rPr>
          <w:sz w:val="20"/>
          <w:szCs w:val="20"/>
        </w:rPr>
      </w:pPr>
    </w:p>
    <w:p w:rsidR="0093668E" w:rsidRDefault="0093668E" w:rsidP="0093668E">
      <w:pPr>
        <w:rPr>
          <w:sz w:val="20"/>
          <w:szCs w:val="20"/>
        </w:rPr>
      </w:pPr>
    </w:p>
    <w:p w:rsidR="0093668E" w:rsidRDefault="0093668E" w:rsidP="0093668E">
      <w:pPr>
        <w:rPr>
          <w:sz w:val="20"/>
          <w:szCs w:val="20"/>
        </w:rPr>
      </w:pPr>
      <w:r>
        <w:rPr>
          <w:sz w:val="20"/>
          <w:szCs w:val="20"/>
        </w:rPr>
        <w:t>Peter Van den Abeele</w:t>
      </w:r>
    </w:p>
    <w:p w:rsidR="0093668E" w:rsidRDefault="0093668E" w:rsidP="0093668E">
      <w:pPr>
        <w:rPr>
          <w:sz w:val="20"/>
          <w:szCs w:val="20"/>
        </w:rPr>
      </w:pPr>
      <w:r>
        <w:rPr>
          <w:sz w:val="20"/>
          <w:szCs w:val="20"/>
        </w:rPr>
        <w:t>Hoofd Opleidingen</w:t>
      </w:r>
    </w:p>
    <w:p w:rsidR="0093668E" w:rsidRDefault="0093668E" w:rsidP="0093668E">
      <w:pPr>
        <w:rPr>
          <w:sz w:val="20"/>
          <w:szCs w:val="20"/>
        </w:rPr>
      </w:pPr>
      <w:r>
        <w:rPr>
          <w:sz w:val="20"/>
          <w:szCs w:val="20"/>
        </w:rPr>
        <w:t>KAA GENT</w:t>
      </w:r>
    </w:p>
    <w:p w:rsidR="0093668E" w:rsidRPr="0093668E" w:rsidRDefault="0093668E" w:rsidP="0093668E">
      <w:pPr>
        <w:rPr>
          <w:sz w:val="20"/>
          <w:szCs w:val="20"/>
        </w:rPr>
      </w:pPr>
      <w:r>
        <w:rPr>
          <w:sz w:val="20"/>
          <w:szCs w:val="20"/>
        </w:rPr>
        <w:t>Gsm: 0478 766 170</w:t>
      </w:r>
    </w:p>
    <w:p w:rsidR="000C5339" w:rsidRDefault="000C5339" w:rsidP="008446E4">
      <w:pPr>
        <w:pStyle w:val="Lijstalinea"/>
        <w:rPr>
          <w:sz w:val="20"/>
          <w:szCs w:val="20"/>
          <w:u w:val="single"/>
          <w:lang w:val="nl-BE"/>
        </w:rPr>
      </w:pPr>
    </w:p>
    <w:p w:rsidR="00354458" w:rsidRDefault="00354458" w:rsidP="00994B17">
      <w:pPr>
        <w:pStyle w:val="Lijstalinea"/>
        <w:ind w:left="0"/>
        <w:rPr>
          <w:sz w:val="20"/>
          <w:szCs w:val="20"/>
        </w:rPr>
      </w:pPr>
    </w:p>
    <w:p w:rsidR="00F200CB" w:rsidRDefault="00F200CB" w:rsidP="00994B17">
      <w:pPr>
        <w:pStyle w:val="Lijstalinea"/>
        <w:ind w:left="0"/>
        <w:rPr>
          <w:b/>
          <w:sz w:val="20"/>
          <w:szCs w:val="20"/>
        </w:rPr>
      </w:pPr>
    </w:p>
    <w:p w:rsidR="00354458" w:rsidRDefault="00354458" w:rsidP="00994B17">
      <w:pPr>
        <w:pStyle w:val="Lijstalinea"/>
        <w:ind w:left="0"/>
        <w:rPr>
          <w:b/>
          <w:sz w:val="20"/>
          <w:szCs w:val="20"/>
        </w:rPr>
      </w:pPr>
    </w:p>
    <w:p w:rsidR="000B5634" w:rsidRDefault="000B5634" w:rsidP="003A6F91">
      <w:pPr>
        <w:rPr>
          <w:sz w:val="20"/>
          <w:szCs w:val="20"/>
          <w:u w:val="single"/>
          <w:lang w:val="nl-NL"/>
        </w:rPr>
      </w:pPr>
    </w:p>
    <w:p w:rsidR="00752ACF" w:rsidRPr="00994B17" w:rsidRDefault="00752ACF" w:rsidP="003A6F91">
      <w:pPr>
        <w:rPr>
          <w:sz w:val="20"/>
          <w:szCs w:val="20"/>
          <w:u w:val="single"/>
          <w:lang w:val="nl-NL"/>
        </w:rPr>
      </w:pPr>
    </w:p>
    <w:sectPr w:rsidR="00752ACF" w:rsidRPr="00994B17" w:rsidSect="0077608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299" w:rsidRDefault="001D1299">
      <w:r>
        <w:separator/>
      </w:r>
    </w:p>
  </w:endnote>
  <w:endnote w:type="continuationSeparator" w:id="0">
    <w:p w:rsidR="001D1299" w:rsidRDefault="001D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2DC" w:rsidRPr="00E10C06" w:rsidRDefault="000042DC">
    <w:pPr>
      <w:pStyle w:val="Voettekst"/>
    </w:pPr>
    <w:r w:rsidRPr="00E10C06">
      <w:t>___________________________________________________________________________</w:t>
    </w:r>
  </w:p>
  <w:p w:rsidR="000042DC" w:rsidRPr="00E10C06" w:rsidRDefault="00E751DB" w:rsidP="00E751DB">
    <w:pPr>
      <w:pStyle w:val="Voettekst"/>
      <w:jc w:val="both"/>
      <w:rPr>
        <w:sz w:val="20"/>
        <w:szCs w:val="20"/>
      </w:rPr>
    </w:pPr>
    <w:r w:rsidRPr="00E10C06">
      <w:rPr>
        <w:sz w:val="20"/>
        <w:szCs w:val="20"/>
      </w:rPr>
      <w:t>K.A.A. Gent vzw</w:t>
    </w:r>
    <w:r w:rsidRPr="00E10C06">
      <w:rPr>
        <w:sz w:val="20"/>
        <w:szCs w:val="20"/>
      </w:rPr>
      <w:tab/>
    </w:r>
    <w:r w:rsidRPr="00E10C06">
      <w:rPr>
        <w:sz w:val="20"/>
        <w:szCs w:val="20"/>
      </w:rPr>
      <w:tab/>
      <w:t>T</w:t>
    </w:r>
    <w:r w:rsidR="000042DC" w:rsidRPr="00E10C06">
      <w:rPr>
        <w:sz w:val="20"/>
        <w:szCs w:val="20"/>
      </w:rPr>
      <w:t xml:space="preserve">el. + 32 (0)9 </w:t>
    </w:r>
    <w:r w:rsidRPr="00E10C06">
      <w:rPr>
        <w:sz w:val="20"/>
        <w:szCs w:val="20"/>
      </w:rPr>
      <w:t>330 23 23</w:t>
    </w:r>
  </w:p>
  <w:p w:rsidR="000042DC" w:rsidRPr="00E751DB" w:rsidRDefault="00E751DB" w:rsidP="00E751DB">
    <w:pPr>
      <w:pStyle w:val="Voettekst"/>
      <w:jc w:val="both"/>
      <w:rPr>
        <w:sz w:val="20"/>
        <w:szCs w:val="20"/>
        <w:lang w:val="nl-NL"/>
      </w:rPr>
    </w:pPr>
    <w:r w:rsidRPr="00E751DB">
      <w:rPr>
        <w:sz w:val="20"/>
        <w:szCs w:val="20"/>
        <w:lang w:val="nl-NL"/>
      </w:rPr>
      <w:t>Ottergemsesteenweg Zuid, 808, 9000</w:t>
    </w:r>
    <w:r w:rsidR="000042DC" w:rsidRPr="00E751DB">
      <w:rPr>
        <w:sz w:val="20"/>
        <w:szCs w:val="20"/>
        <w:lang w:val="nl-NL"/>
      </w:rPr>
      <w:t xml:space="preserve"> Gent</w:t>
    </w:r>
    <w:r>
      <w:rPr>
        <w:sz w:val="20"/>
        <w:szCs w:val="20"/>
        <w:lang w:val="nl-NL"/>
      </w:rPr>
      <w:tab/>
    </w:r>
    <w:r>
      <w:rPr>
        <w:sz w:val="20"/>
        <w:szCs w:val="20"/>
        <w:lang w:val="nl-NL"/>
      </w:rPr>
      <w:tab/>
    </w:r>
    <w:r w:rsidR="000042DC" w:rsidRPr="00E751DB">
      <w:rPr>
        <w:sz w:val="20"/>
        <w:szCs w:val="20"/>
        <w:lang w:val="nl-NL"/>
      </w:rPr>
      <w:t xml:space="preserve">Fax. +32 (0)9 </w:t>
    </w:r>
    <w:r w:rsidRPr="00E751DB">
      <w:rPr>
        <w:sz w:val="20"/>
        <w:szCs w:val="20"/>
        <w:lang w:val="nl-NL"/>
      </w:rPr>
      <w:t>330 23 80</w:t>
    </w:r>
  </w:p>
  <w:p w:rsidR="000042DC" w:rsidRPr="00E751DB" w:rsidRDefault="001D1299" w:rsidP="00E751DB">
    <w:pPr>
      <w:pStyle w:val="Voettekst"/>
      <w:jc w:val="both"/>
      <w:rPr>
        <w:sz w:val="20"/>
        <w:szCs w:val="20"/>
        <w:lang w:val="nl-NL"/>
      </w:rPr>
    </w:pPr>
    <w:hyperlink r:id="rId1" w:history="1">
      <w:r w:rsidR="000042DC" w:rsidRPr="00E751DB">
        <w:rPr>
          <w:rStyle w:val="Hyperlink"/>
          <w:sz w:val="20"/>
          <w:szCs w:val="20"/>
          <w:lang w:val="nl-NL"/>
        </w:rPr>
        <w:t>info@kaagent.be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299" w:rsidRDefault="001D1299">
      <w:r>
        <w:separator/>
      </w:r>
    </w:p>
  </w:footnote>
  <w:footnote w:type="continuationSeparator" w:id="0">
    <w:p w:rsidR="001D1299" w:rsidRDefault="001D1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A59" w:rsidRDefault="00E751DB" w:rsidP="007E2A59">
    <w:pPr>
      <w:rPr>
        <w:b/>
      </w:rPr>
    </w:pPr>
    <w:r>
      <w:rPr>
        <w:b/>
        <w:noProof/>
        <w:lang w:eastAsia="nl-BE"/>
      </w:rPr>
      <w:drawing>
        <wp:anchor distT="0" distB="0" distL="114300" distR="114300" simplePos="0" relativeHeight="251659264" behindDoc="0" locked="0" layoutInCell="1" allowOverlap="1">
          <wp:simplePos x="0" y="0"/>
          <wp:positionH relativeFrom="margin">
            <wp:posOffset>4902200</wp:posOffset>
          </wp:positionH>
          <wp:positionV relativeFrom="margin">
            <wp:posOffset>-1402715</wp:posOffset>
          </wp:positionV>
          <wp:extent cx="1176020" cy="1179830"/>
          <wp:effectExtent l="19050" t="0" r="5080" b="0"/>
          <wp:wrapSquare wrapText="bothSides"/>
          <wp:docPr id="1" name="Afbeelding 1" descr="C:\Users\Peter\Pictures\KAAG_Logo_WhiteBackground_150x15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ter\Pictures\KAAG_Logo_WhiteBackground_150x150px.jpg"/>
                  <pic:cNvPicPr>
                    <a:picLocks noChangeAspect="1" noChangeArrowheads="1"/>
                  </pic:cNvPicPr>
                </pic:nvPicPr>
                <pic:blipFill>
                  <a:blip r:embed="rId1"/>
                  <a:srcRect/>
                  <a:stretch>
                    <a:fillRect/>
                  </a:stretch>
                </pic:blipFill>
                <pic:spPr bwMode="auto">
                  <a:xfrm>
                    <a:off x="0" y="0"/>
                    <a:ext cx="1176020" cy="1179830"/>
                  </a:xfrm>
                  <a:prstGeom prst="rect">
                    <a:avLst/>
                  </a:prstGeom>
                  <a:noFill/>
                  <a:ln w="9525">
                    <a:noFill/>
                    <a:miter lim="800000"/>
                    <a:headEnd/>
                    <a:tailEnd/>
                  </a:ln>
                </pic:spPr>
              </pic:pic>
            </a:graphicData>
          </a:graphic>
        </wp:anchor>
      </w:drawing>
    </w:r>
  </w:p>
  <w:p w:rsidR="007E2A59" w:rsidRPr="007E2A59" w:rsidRDefault="007E2A59" w:rsidP="007E2A59">
    <w:pPr>
      <w:rPr>
        <w:b/>
      </w:rPr>
    </w:pPr>
    <w:r w:rsidRPr="007E2A59">
      <w:rPr>
        <w:b/>
      </w:rPr>
      <w:t>Jeugdopleiding  - oefencomplex</w:t>
    </w:r>
  </w:p>
  <w:p w:rsidR="007E2A59" w:rsidRPr="007E2A59" w:rsidRDefault="007E2A59" w:rsidP="007E2A59">
    <w:pPr>
      <w:rPr>
        <w:b/>
      </w:rPr>
    </w:pPr>
    <w:r w:rsidRPr="007E2A59">
      <w:rPr>
        <w:b/>
      </w:rPr>
      <w:t>Warmoezeniersweg 8</w:t>
    </w:r>
  </w:p>
  <w:p w:rsidR="007E2A59" w:rsidRPr="007E2A59" w:rsidRDefault="007E2A59" w:rsidP="007E2A59">
    <w:pPr>
      <w:rPr>
        <w:b/>
      </w:rPr>
    </w:pPr>
    <w:r w:rsidRPr="007E2A59">
      <w:rPr>
        <w:b/>
      </w:rPr>
      <w:t>9000 GENT</w:t>
    </w:r>
  </w:p>
  <w:p w:rsidR="007E2A59" w:rsidRPr="007E2A59" w:rsidRDefault="001D1299" w:rsidP="007E2A59">
    <w:pPr>
      <w:rPr>
        <w:b/>
      </w:rPr>
    </w:pPr>
    <w:hyperlink r:id="rId2" w:history="1">
      <w:r w:rsidR="007E2A59" w:rsidRPr="007E2A59">
        <w:rPr>
          <w:rStyle w:val="Hyperlink"/>
          <w:b/>
          <w:lang w:val="fr-FR"/>
        </w:rPr>
        <w:t>jeugd@kaagent.be</w:t>
      </w:r>
    </w:hyperlink>
  </w:p>
  <w:p w:rsidR="007E2A59" w:rsidRPr="007E2A59" w:rsidRDefault="007E2A59" w:rsidP="007E2A59">
    <w:pPr>
      <w:rPr>
        <w:b/>
      </w:rPr>
    </w:pPr>
    <w:r w:rsidRPr="007E2A59">
      <w:rPr>
        <w:b/>
        <w:sz w:val="20"/>
        <w:szCs w:val="20"/>
        <w:lang w:val="fr-FR"/>
      </w:rPr>
      <w:t>Tel. 09/245.33.26</w:t>
    </w:r>
  </w:p>
  <w:p w:rsidR="007E2A59" w:rsidRPr="007E2A59" w:rsidRDefault="007E2A59" w:rsidP="007E2A59">
    <w:pPr>
      <w:rPr>
        <w:b/>
      </w:rPr>
    </w:pPr>
    <w:r w:rsidRPr="007E2A59">
      <w:rPr>
        <w:b/>
        <w:sz w:val="20"/>
        <w:szCs w:val="20"/>
        <w:lang w:val="fr-FR"/>
      </w:rPr>
      <w:t>Fax. 09/221.87.04</w:t>
    </w:r>
  </w:p>
  <w:p w:rsidR="000042DC" w:rsidRDefault="000042DC" w:rsidP="003704F8">
    <w:r>
      <w:t>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BCF"/>
    <w:multiLevelType w:val="hybridMultilevel"/>
    <w:tmpl w:val="2D9C0452"/>
    <w:lvl w:ilvl="0" w:tplc="04130009">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0C4A376A"/>
    <w:multiLevelType w:val="hybridMultilevel"/>
    <w:tmpl w:val="41D27838"/>
    <w:lvl w:ilvl="0" w:tplc="0813000B">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nsid w:val="153C5A5F"/>
    <w:multiLevelType w:val="hybridMultilevel"/>
    <w:tmpl w:val="E2F43402"/>
    <w:lvl w:ilvl="0" w:tplc="0813000B">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nsid w:val="1CB21142"/>
    <w:multiLevelType w:val="hybridMultilevel"/>
    <w:tmpl w:val="8BD6266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D1563D"/>
    <w:multiLevelType w:val="hybridMultilevel"/>
    <w:tmpl w:val="6A8A944C"/>
    <w:lvl w:ilvl="0" w:tplc="0413000F">
      <w:start w:val="1"/>
      <w:numFmt w:val="decimal"/>
      <w:lvlText w:val="%1."/>
      <w:lvlJc w:val="left"/>
      <w:pPr>
        <w:ind w:left="720" w:hanging="360"/>
      </w:pPr>
    </w:lvl>
    <w:lvl w:ilvl="1" w:tplc="0813000D">
      <w:start w:val="1"/>
      <w:numFmt w:val="bullet"/>
      <w:lvlText w:val=""/>
      <w:lvlJc w:val="left"/>
      <w:pPr>
        <w:ind w:left="1440" w:hanging="360"/>
      </w:pPr>
      <w:rPr>
        <w:rFonts w:ascii="Wingdings" w:hAnsi="Wingding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43136C8"/>
    <w:multiLevelType w:val="hybridMultilevel"/>
    <w:tmpl w:val="A748EE44"/>
    <w:lvl w:ilvl="0" w:tplc="CCAA54A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7DE36CD"/>
    <w:multiLevelType w:val="hybridMultilevel"/>
    <w:tmpl w:val="2292803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nsid w:val="29A54D2F"/>
    <w:multiLevelType w:val="hybridMultilevel"/>
    <w:tmpl w:val="2F7C14D6"/>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nsid w:val="2C4B71A6"/>
    <w:multiLevelType w:val="hybridMultilevel"/>
    <w:tmpl w:val="9776FF7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3C886708"/>
    <w:multiLevelType w:val="hybridMultilevel"/>
    <w:tmpl w:val="5CF4732E"/>
    <w:lvl w:ilvl="0" w:tplc="04130009">
      <w:start w:val="1"/>
      <w:numFmt w:val="bullet"/>
      <w:lvlText w:val=""/>
      <w:lvlJc w:val="left"/>
      <w:pPr>
        <w:ind w:left="1440" w:hanging="360"/>
      </w:pPr>
      <w:rPr>
        <w:rFonts w:ascii="Wingdings" w:hAnsi="Wingdings"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435E3381"/>
    <w:multiLevelType w:val="hybridMultilevel"/>
    <w:tmpl w:val="BCBC2C1A"/>
    <w:lvl w:ilvl="0" w:tplc="CCAA54A6">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481D4A80"/>
    <w:multiLevelType w:val="hybridMultilevel"/>
    <w:tmpl w:val="8820DAF4"/>
    <w:lvl w:ilvl="0" w:tplc="0813000B">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2">
    <w:nsid w:val="59247066"/>
    <w:multiLevelType w:val="hybridMultilevel"/>
    <w:tmpl w:val="76BA44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DA42477"/>
    <w:multiLevelType w:val="hybridMultilevel"/>
    <w:tmpl w:val="9BF0F2CE"/>
    <w:lvl w:ilvl="0" w:tplc="756C2ADC">
      <w:start w:val="9000"/>
      <w:numFmt w:val="decimal"/>
      <w:lvlText w:val="%1"/>
      <w:lvlJc w:val="left"/>
      <w:pPr>
        <w:tabs>
          <w:tab w:val="num" w:pos="2949"/>
        </w:tabs>
        <w:ind w:left="2949" w:hanging="825"/>
      </w:pPr>
      <w:rPr>
        <w:rFonts w:hint="default"/>
      </w:rPr>
    </w:lvl>
    <w:lvl w:ilvl="1" w:tplc="04130019" w:tentative="1">
      <w:start w:val="1"/>
      <w:numFmt w:val="lowerLetter"/>
      <w:lvlText w:val="%2."/>
      <w:lvlJc w:val="left"/>
      <w:pPr>
        <w:tabs>
          <w:tab w:val="num" w:pos="3204"/>
        </w:tabs>
        <w:ind w:left="3204" w:hanging="360"/>
      </w:pPr>
    </w:lvl>
    <w:lvl w:ilvl="2" w:tplc="0413001B" w:tentative="1">
      <w:start w:val="1"/>
      <w:numFmt w:val="lowerRoman"/>
      <w:lvlText w:val="%3."/>
      <w:lvlJc w:val="right"/>
      <w:pPr>
        <w:tabs>
          <w:tab w:val="num" w:pos="3924"/>
        </w:tabs>
        <w:ind w:left="3924" w:hanging="180"/>
      </w:pPr>
    </w:lvl>
    <w:lvl w:ilvl="3" w:tplc="0413000F" w:tentative="1">
      <w:start w:val="1"/>
      <w:numFmt w:val="decimal"/>
      <w:lvlText w:val="%4."/>
      <w:lvlJc w:val="left"/>
      <w:pPr>
        <w:tabs>
          <w:tab w:val="num" w:pos="4644"/>
        </w:tabs>
        <w:ind w:left="4644" w:hanging="360"/>
      </w:pPr>
    </w:lvl>
    <w:lvl w:ilvl="4" w:tplc="04130019" w:tentative="1">
      <w:start w:val="1"/>
      <w:numFmt w:val="lowerLetter"/>
      <w:lvlText w:val="%5."/>
      <w:lvlJc w:val="left"/>
      <w:pPr>
        <w:tabs>
          <w:tab w:val="num" w:pos="5364"/>
        </w:tabs>
        <w:ind w:left="5364" w:hanging="360"/>
      </w:pPr>
    </w:lvl>
    <w:lvl w:ilvl="5" w:tplc="0413001B" w:tentative="1">
      <w:start w:val="1"/>
      <w:numFmt w:val="lowerRoman"/>
      <w:lvlText w:val="%6."/>
      <w:lvlJc w:val="right"/>
      <w:pPr>
        <w:tabs>
          <w:tab w:val="num" w:pos="6084"/>
        </w:tabs>
        <w:ind w:left="6084" w:hanging="180"/>
      </w:pPr>
    </w:lvl>
    <w:lvl w:ilvl="6" w:tplc="0413000F" w:tentative="1">
      <w:start w:val="1"/>
      <w:numFmt w:val="decimal"/>
      <w:lvlText w:val="%7."/>
      <w:lvlJc w:val="left"/>
      <w:pPr>
        <w:tabs>
          <w:tab w:val="num" w:pos="6804"/>
        </w:tabs>
        <w:ind w:left="6804" w:hanging="360"/>
      </w:pPr>
    </w:lvl>
    <w:lvl w:ilvl="7" w:tplc="04130019" w:tentative="1">
      <w:start w:val="1"/>
      <w:numFmt w:val="lowerLetter"/>
      <w:lvlText w:val="%8."/>
      <w:lvlJc w:val="left"/>
      <w:pPr>
        <w:tabs>
          <w:tab w:val="num" w:pos="7524"/>
        </w:tabs>
        <w:ind w:left="7524" w:hanging="360"/>
      </w:pPr>
    </w:lvl>
    <w:lvl w:ilvl="8" w:tplc="0413001B" w:tentative="1">
      <w:start w:val="1"/>
      <w:numFmt w:val="lowerRoman"/>
      <w:lvlText w:val="%9."/>
      <w:lvlJc w:val="right"/>
      <w:pPr>
        <w:tabs>
          <w:tab w:val="num" w:pos="8244"/>
        </w:tabs>
        <w:ind w:left="8244" w:hanging="180"/>
      </w:pPr>
    </w:lvl>
  </w:abstractNum>
  <w:abstractNum w:abstractNumId="14">
    <w:nsid w:val="6CD15236"/>
    <w:multiLevelType w:val="hybridMultilevel"/>
    <w:tmpl w:val="23C001AA"/>
    <w:lvl w:ilvl="0" w:tplc="04130001">
      <w:start w:val="1"/>
      <w:numFmt w:val="bullet"/>
      <w:lvlText w:val=""/>
      <w:lvlJc w:val="left"/>
      <w:pPr>
        <w:ind w:left="1440" w:hanging="360"/>
      </w:pPr>
      <w:rPr>
        <w:rFonts w:ascii="Symbol" w:hAnsi="Symbol" w:hint="default"/>
      </w:rPr>
    </w:lvl>
    <w:lvl w:ilvl="1" w:tplc="251E4A8C">
      <w:numFmt w:val="bullet"/>
      <w:lvlText w:val="-"/>
      <w:lvlJc w:val="left"/>
      <w:pPr>
        <w:ind w:left="2160" w:hanging="360"/>
      </w:pPr>
      <w:rPr>
        <w:rFonts w:ascii="Calibri" w:eastAsiaTheme="minorHAnsi" w:hAnsi="Calibri" w:cstheme="minorBidi"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nsid w:val="6FA54B7A"/>
    <w:multiLevelType w:val="hybridMultilevel"/>
    <w:tmpl w:val="BA7A7216"/>
    <w:lvl w:ilvl="0" w:tplc="04130009">
      <w:start w:val="1"/>
      <w:numFmt w:val="bullet"/>
      <w:lvlText w:val=""/>
      <w:lvlJc w:val="left"/>
      <w:pPr>
        <w:ind w:left="1440" w:hanging="360"/>
      </w:pPr>
      <w:rPr>
        <w:rFonts w:ascii="Wingdings" w:hAnsi="Wingding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nsid w:val="7E821941"/>
    <w:multiLevelType w:val="hybridMultilevel"/>
    <w:tmpl w:val="FE0A7BE6"/>
    <w:lvl w:ilvl="0" w:tplc="0813000D">
      <w:start w:val="1"/>
      <w:numFmt w:val="bullet"/>
      <w:lvlText w:val=""/>
      <w:lvlJc w:val="left"/>
      <w:pPr>
        <w:ind w:left="1776" w:hanging="360"/>
      </w:pPr>
      <w:rPr>
        <w:rFonts w:ascii="Wingdings" w:hAnsi="Wingdings" w:hint="default"/>
      </w:rPr>
    </w:lvl>
    <w:lvl w:ilvl="1" w:tplc="08130003" w:tentative="1">
      <w:start w:val="1"/>
      <w:numFmt w:val="bullet"/>
      <w:lvlText w:val="o"/>
      <w:lvlJc w:val="left"/>
      <w:pPr>
        <w:ind w:left="2496" w:hanging="360"/>
      </w:pPr>
      <w:rPr>
        <w:rFonts w:ascii="Courier New" w:hAnsi="Courier New" w:cs="Courier New" w:hint="default"/>
      </w:rPr>
    </w:lvl>
    <w:lvl w:ilvl="2" w:tplc="08130005" w:tentative="1">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num w:numId="1">
    <w:abstractNumId w:val="13"/>
  </w:num>
  <w:num w:numId="2">
    <w:abstractNumId w:val="12"/>
  </w:num>
  <w:num w:numId="3">
    <w:abstractNumId w:val="10"/>
  </w:num>
  <w:num w:numId="4">
    <w:abstractNumId w:val="5"/>
  </w:num>
  <w:num w:numId="5">
    <w:abstractNumId w:val="4"/>
  </w:num>
  <w:num w:numId="6">
    <w:abstractNumId w:val="9"/>
  </w:num>
  <w:num w:numId="7">
    <w:abstractNumId w:val="15"/>
  </w:num>
  <w:num w:numId="8">
    <w:abstractNumId w:val="0"/>
  </w:num>
  <w:num w:numId="9">
    <w:abstractNumId w:val="11"/>
  </w:num>
  <w:num w:numId="10">
    <w:abstractNumId w:val="14"/>
  </w:num>
  <w:num w:numId="11">
    <w:abstractNumId w:val="2"/>
  </w:num>
  <w:num w:numId="12">
    <w:abstractNumId w:val="1"/>
  </w:num>
  <w:num w:numId="13">
    <w:abstractNumId w:val="7"/>
  </w:num>
  <w:num w:numId="14">
    <w:abstractNumId w:val="6"/>
  </w:num>
  <w:num w:numId="15">
    <w:abstractNumId w:val="8"/>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4F8"/>
    <w:rsid w:val="000042DC"/>
    <w:rsid w:val="000317AB"/>
    <w:rsid w:val="000567F6"/>
    <w:rsid w:val="0006778F"/>
    <w:rsid w:val="00083E69"/>
    <w:rsid w:val="000A7EF0"/>
    <w:rsid w:val="000B5634"/>
    <w:rsid w:val="000C1219"/>
    <w:rsid w:val="000C5339"/>
    <w:rsid w:val="000D2B85"/>
    <w:rsid w:val="000F31B6"/>
    <w:rsid w:val="001011E2"/>
    <w:rsid w:val="00105271"/>
    <w:rsid w:val="001306C7"/>
    <w:rsid w:val="00131FDD"/>
    <w:rsid w:val="001358B5"/>
    <w:rsid w:val="00137A4C"/>
    <w:rsid w:val="00157006"/>
    <w:rsid w:val="0018650A"/>
    <w:rsid w:val="001954F3"/>
    <w:rsid w:val="001955F8"/>
    <w:rsid w:val="001A2005"/>
    <w:rsid w:val="001A38CE"/>
    <w:rsid w:val="001B26DC"/>
    <w:rsid w:val="001B674D"/>
    <w:rsid w:val="001C48F9"/>
    <w:rsid w:val="001D1299"/>
    <w:rsid w:val="002057F0"/>
    <w:rsid w:val="00210BBE"/>
    <w:rsid w:val="00245899"/>
    <w:rsid w:val="002537E8"/>
    <w:rsid w:val="002600BB"/>
    <w:rsid w:val="0026376C"/>
    <w:rsid w:val="002827F0"/>
    <w:rsid w:val="002C0536"/>
    <w:rsid w:val="002E792A"/>
    <w:rsid w:val="003019A3"/>
    <w:rsid w:val="0032460F"/>
    <w:rsid w:val="0035061A"/>
    <w:rsid w:val="00354458"/>
    <w:rsid w:val="00360977"/>
    <w:rsid w:val="003704F8"/>
    <w:rsid w:val="00392952"/>
    <w:rsid w:val="00396A04"/>
    <w:rsid w:val="003A6F91"/>
    <w:rsid w:val="003A7AB7"/>
    <w:rsid w:val="003E6929"/>
    <w:rsid w:val="003F6F2C"/>
    <w:rsid w:val="00402554"/>
    <w:rsid w:val="00407630"/>
    <w:rsid w:val="0042011B"/>
    <w:rsid w:val="00426648"/>
    <w:rsid w:val="00450370"/>
    <w:rsid w:val="00461C31"/>
    <w:rsid w:val="004C268E"/>
    <w:rsid w:val="004D31F5"/>
    <w:rsid w:val="004E16F4"/>
    <w:rsid w:val="004E351B"/>
    <w:rsid w:val="00515372"/>
    <w:rsid w:val="00522407"/>
    <w:rsid w:val="005268EB"/>
    <w:rsid w:val="00536A68"/>
    <w:rsid w:val="00541C3C"/>
    <w:rsid w:val="00554742"/>
    <w:rsid w:val="00555A0E"/>
    <w:rsid w:val="005630B9"/>
    <w:rsid w:val="005645B3"/>
    <w:rsid w:val="00564EC2"/>
    <w:rsid w:val="00567391"/>
    <w:rsid w:val="005801DC"/>
    <w:rsid w:val="00582F8A"/>
    <w:rsid w:val="0058309A"/>
    <w:rsid w:val="0058724C"/>
    <w:rsid w:val="0059062A"/>
    <w:rsid w:val="00590A25"/>
    <w:rsid w:val="005A0ED0"/>
    <w:rsid w:val="005A381F"/>
    <w:rsid w:val="005A456E"/>
    <w:rsid w:val="005B2876"/>
    <w:rsid w:val="005C7FDE"/>
    <w:rsid w:val="0060787E"/>
    <w:rsid w:val="00617CFC"/>
    <w:rsid w:val="00622CD1"/>
    <w:rsid w:val="006258E8"/>
    <w:rsid w:val="00637639"/>
    <w:rsid w:val="006513E2"/>
    <w:rsid w:val="00653426"/>
    <w:rsid w:val="006976E7"/>
    <w:rsid w:val="006B5B54"/>
    <w:rsid w:val="006C223C"/>
    <w:rsid w:val="006C2252"/>
    <w:rsid w:val="006C62DB"/>
    <w:rsid w:val="006C7F3D"/>
    <w:rsid w:val="006D5117"/>
    <w:rsid w:val="006F64BC"/>
    <w:rsid w:val="007431DE"/>
    <w:rsid w:val="00752ACF"/>
    <w:rsid w:val="00771C63"/>
    <w:rsid w:val="007750FE"/>
    <w:rsid w:val="00776086"/>
    <w:rsid w:val="007B2478"/>
    <w:rsid w:val="007C6D21"/>
    <w:rsid w:val="007D5A73"/>
    <w:rsid w:val="007D7498"/>
    <w:rsid w:val="007D7E63"/>
    <w:rsid w:val="007E2481"/>
    <w:rsid w:val="007E2A59"/>
    <w:rsid w:val="007E4C82"/>
    <w:rsid w:val="007F5064"/>
    <w:rsid w:val="0081402C"/>
    <w:rsid w:val="00816C28"/>
    <w:rsid w:val="008179BF"/>
    <w:rsid w:val="008230EE"/>
    <w:rsid w:val="00843F5A"/>
    <w:rsid w:val="008446E4"/>
    <w:rsid w:val="00846C04"/>
    <w:rsid w:val="00853B17"/>
    <w:rsid w:val="008707E3"/>
    <w:rsid w:val="008716F4"/>
    <w:rsid w:val="008A4486"/>
    <w:rsid w:val="008B66AE"/>
    <w:rsid w:val="008D2336"/>
    <w:rsid w:val="008E5F1F"/>
    <w:rsid w:val="00935F58"/>
    <w:rsid w:val="0093668E"/>
    <w:rsid w:val="00944100"/>
    <w:rsid w:val="00981160"/>
    <w:rsid w:val="00994B17"/>
    <w:rsid w:val="009A53C0"/>
    <w:rsid w:val="009C6FD5"/>
    <w:rsid w:val="009E0E2B"/>
    <w:rsid w:val="009E2066"/>
    <w:rsid w:val="009F7009"/>
    <w:rsid w:val="00A03C95"/>
    <w:rsid w:val="00A145E3"/>
    <w:rsid w:val="00A14A30"/>
    <w:rsid w:val="00A26E17"/>
    <w:rsid w:val="00A272AF"/>
    <w:rsid w:val="00A40598"/>
    <w:rsid w:val="00A457CC"/>
    <w:rsid w:val="00A51B09"/>
    <w:rsid w:val="00A71AB7"/>
    <w:rsid w:val="00AA6CD6"/>
    <w:rsid w:val="00AE0D1D"/>
    <w:rsid w:val="00AE39C9"/>
    <w:rsid w:val="00AF2FC7"/>
    <w:rsid w:val="00B00E02"/>
    <w:rsid w:val="00B03ED4"/>
    <w:rsid w:val="00B10A65"/>
    <w:rsid w:val="00B14D89"/>
    <w:rsid w:val="00B44ACD"/>
    <w:rsid w:val="00B81B65"/>
    <w:rsid w:val="00B84293"/>
    <w:rsid w:val="00BB5398"/>
    <w:rsid w:val="00BE7DAC"/>
    <w:rsid w:val="00BF54A9"/>
    <w:rsid w:val="00C127AC"/>
    <w:rsid w:val="00C2154C"/>
    <w:rsid w:val="00C30DB8"/>
    <w:rsid w:val="00C442ED"/>
    <w:rsid w:val="00C66BE1"/>
    <w:rsid w:val="00C7773E"/>
    <w:rsid w:val="00C8242D"/>
    <w:rsid w:val="00CA58A3"/>
    <w:rsid w:val="00CC6CB6"/>
    <w:rsid w:val="00CD093E"/>
    <w:rsid w:val="00CD7202"/>
    <w:rsid w:val="00D11FC7"/>
    <w:rsid w:val="00D214D9"/>
    <w:rsid w:val="00D61CFC"/>
    <w:rsid w:val="00D8363D"/>
    <w:rsid w:val="00DF2A60"/>
    <w:rsid w:val="00DF74CB"/>
    <w:rsid w:val="00E10C06"/>
    <w:rsid w:val="00E20242"/>
    <w:rsid w:val="00E538FD"/>
    <w:rsid w:val="00E751DB"/>
    <w:rsid w:val="00E821D8"/>
    <w:rsid w:val="00EA19D3"/>
    <w:rsid w:val="00EA42F3"/>
    <w:rsid w:val="00EA744E"/>
    <w:rsid w:val="00EE2A57"/>
    <w:rsid w:val="00EE44C7"/>
    <w:rsid w:val="00F01ED2"/>
    <w:rsid w:val="00F06701"/>
    <w:rsid w:val="00F200CB"/>
    <w:rsid w:val="00F24CBB"/>
    <w:rsid w:val="00F3059A"/>
    <w:rsid w:val="00F32AC7"/>
    <w:rsid w:val="00F41181"/>
    <w:rsid w:val="00F667A1"/>
    <w:rsid w:val="00F80E42"/>
    <w:rsid w:val="00F972A0"/>
    <w:rsid w:val="00FA7F84"/>
    <w:rsid w:val="00FB6B68"/>
    <w:rsid w:val="00FF56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6086"/>
    <w:rPr>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704F8"/>
    <w:pPr>
      <w:tabs>
        <w:tab w:val="center" w:pos="4536"/>
        <w:tab w:val="right" w:pos="9072"/>
      </w:tabs>
    </w:pPr>
  </w:style>
  <w:style w:type="paragraph" w:styleId="Voettekst">
    <w:name w:val="footer"/>
    <w:basedOn w:val="Standaard"/>
    <w:rsid w:val="003704F8"/>
    <w:pPr>
      <w:tabs>
        <w:tab w:val="center" w:pos="4536"/>
        <w:tab w:val="right" w:pos="9072"/>
      </w:tabs>
    </w:pPr>
  </w:style>
  <w:style w:type="character" w:styleId="Hyperlink">
    <w:name w:val="Hyperlink"/>
    <w:basedOn w:val="Standaardalinea-lettertype"/>
    <w:rsid w:val="004E16F4"/>
    <w:rPr>
      <w:color w:val="0000FF"/>
      <w:u w:val="single"/>
    </w:rPr>
  </w:style>
  <w:style w:type="table" w:styleId="Tabelraster">
    <w:name w:val="Table Grid"/>
    <w:basedOn w:val="Standaardtabel"/>
    <w:rsid w:val="005A4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8">
    <w:name w:val="Table Grid 8"/>
    <w:basedOn w:val="Standaardtabel"/>
    <w:rsid w:val="005A456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allontekst">
    <w:name w:val="Balloon Text"/>
    <w:basedOn w:val="Standaard"/>
    <w:link w:val="BallontekstChar"/>
    <w:rsid w:val="008D2336"/>
    <w:rPr>
      <w:rFonts w:ascii="Tahoma" w:hAnsi="Tahoma" w:cs="Tahoma"/>
      <w:sz w:val="16"/>
      <w:szCs w:val="16"/>
    </w:rPr>
  </w:style>
  <w:style w:type="character" w:customStyle="1" w:styleId="BallontekstChar">
    <w:name w:val="Ballontekst Char"/>
    <w:basedOn w:val="Standaardalinea-lettertype"/>
    <w:link w:val="Ballontekst"/>
    <w:rsid w:val="008D2336"/>
    <w:rPr>
      <w:rFonts w:ascii="Tahoma" w:hAnsi="Tahoma" w:cs="Tahoma"/>
      <w:sz w:val="16"/>
      <w:szCs w:val="16"/>
      <w:lang w:val="nl-BE"/>
    </w:rPr>
  </w:style>
  <w:style w:type="paragraph" w:styleId="Lijstalinea">
    <w:name w:val="List Paragraph"/>
    <w:basedOn w:val="Standaard"/>
    <w:uiPriority w:val="34"/>
    <w:qFormat/>
    <w:rsid w:val="008D2336"/>
    <w:pPr>
      <w:spacing w:after="200" w:line="276" w:lineRule="auto"/>
      <w:ind w:left="720"/>
      <w:contextualSpacing/>
    </w:pPr>
    <w:rPr>
      <w:rFonts w:asciiTheme="minorHAnsi" w:eastAsiaTheme="minorHAnsi" w:hAnsiTheme="minorHAnsi" w:cstheme="minorBidi"/>
      <w:sz w:val="22"/>
      <w:szCs w:val="22"/>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76086"/>
    <w:rPr>
      <w:sz w:val="24"/>
      <w:szCs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3704F8"/>
    <w:pPr>
      <w:tabs>
        <w:tab w:val="center" w:pos="4536"/>
        <w:tab w:val="right" w:pos="9072"/>
      </w:tabs>
    </w:pPr>
  </w:style>
  <w:style w:type="paragraph" w:styleId="Voettekst">
    <w:name w:val="footer"/>
    <w:basedOn w:val="Standaard"/>
    <w:rsid w:val="003704F8"/>
    <w:pPr>
      <w:tabs>
        <w:tab w:val="center" w:pos="4536"/>
        <w:tab w:val="right" w:pos="9072"/>
      </w:tabs>
    </w:pPr>
  </w:style>
  <w:style w:type="character" w:styleId="Hyperlink">
    <w:name w:val="Hyperlink"/>
    <w:basedOn w:val="Standaardalinea-lettertype"/>
    <w:rsid w:val="004E16F4"/>
    <w:rPr>
      <w:color w:val="0000FF"/>
      <w:u w:val="single"/>
    </w:rPr>
  </w:style>
  <w:style w:type="table" w:styleId="Tabelraster">
    <w:name w:val="Table Grid"/>
    <w:basedOn w:val="Standaardtabel"/>
    <w:rsid w:val="005A45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8">
    <w:name w:val="Table Grid 8"/>
    <w:basedOn w:val="Standaardtabel"/>
    <w:rsid w:val="005A456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Ballontekst">
    <w:name w:val="Balloon Text"/>
    <w:basedOn w:val="Standaard"/>
    <w:link w:val="BallontekstChar"/>
    <w:rsid w:val="008D2336"/>
    <w:rPr>
      <w:rFonts w:ascii="Tahoma" w:hAnsi="Tahoma" w:cs="Tahoma"/>
      <w:sz w:val="16"/>
      <w:szCs w:val="16"/>
    </w:rPr>
  </w:style>
  <w:style w:type="character" w:customStyle="1" w:styleId="BallontekstChar">
    <w:name w:val="Ballontekst Char"/>
    <w:basedOn w:val="Standaardalinea-lettertype"/>
    <w:link w:val="Ballontekst"/>
    <w:rsid w:val="008D2336"/>
    <w:rPr>
      <w:rFonts w:ascii="Tahoma" w:hAnsi="Tahoma" w:cs="Tahoma"/>
      <w:sz w:val="16"/>
      <w:szCs w:val="16"/>
      <w:lang w:val="nl-BE"/>
    </w:rPr>
  </w:style>
  <w:style w:type="paragraph" w:styleId="Lijstalinea">
    <w:name w:val="List Paragraph"/>
    <w:basedOn w:val="Standaard"/>
    <w:uiPriority w:val="34"/>
    <w:qFormat/>
    <w:rsid w:val="008D2336"/>
    <w:pPr>
      <w:spacing w:after="200" w:line="276" w:lineRule="auto"/>
      <w:ind w:left="720"/>
      <w:contextualSpacing/>
    </w:pPr>
    <w:rPr>
      <w:rFonts w:asciiTheme="minorHAnsi" w:eastAsiaTheme="minorHAnsi" w:hAnsiTheme="minorHAnsi" w:cstheme="minorBid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892067">
      <w:bodyDiv w:val="1"/>
      <w:marLeft w:val="0"/>
      <w:marRight w:val="0"/>
      <w:marTop w:val="0"/>
      <w:marBottom w:val="0"/>
      <w:divBdr>
        <w:top w:val="none" w:sz="0" w:space="0" w:color="auto"/>
        <w:left w:val="none" w:sz="0" w:space="0" w:color="auto"/>
        <w:bottom w:val="none" w:sz="0" w:space="0" w:color="auto"/>
        <w:right w:val="none" w:sz="0" w:space="0" w:color="auto"/>
      </w:divBdr>
    </w:div>
    <w:div w:id="176469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kaagent.b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jeugd@kaagent.be" TargetMode="External"/><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27F46F-262B-4694-883B-39C3BE666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Gent, 09 oktober 2009</vt:lpstr>
    </vt:vector>
  </TitlesOfParts>
  <Company>Gent</Company>
  <LinksUpToDate>false</LinksUpToDate>
  <CharactersWithSpaces>2824</CharactersWithSpaces>
  <SharedDoc>false</SharedDoc>
  <HLinks>
    <vt:vector size="12" baseType="variant">
      <vt:variant>
        <vt:i4>917554</vt:i4>
      </vt:variant>
      <vt:variant>
        <vt:i4>0</vt:i4>
      </vt:variant>
      <vt:variant>
        <vt:i4>0</vt:i4>
      </vt:variant>
      <vt:variant>
        <vt:i4>5</vt:i4>
      </vt:variant>
      <vt:variant>
        <vt:lpwstr>mailto:info@kaagent.be</vt:lpwstr>
      </vt:variant>
      <vt:variant>
        <vt:lpwstr/>
      </vt:variant>
      <vt:variant>
        <vt:i4>6291534</vt:i4>
      </vt:variant>
      <vt:variant>
        <vt:i4>0</vt:i4>
      </vt:variant>
      <vt:variant>
        <vt:i4>0</vt:i4>
      </vt:variant>
      <vt:variant>
        <vt:i4>5</vt:i4>
      </vt:variant>
      <vt:variant>
        <vt:lpwstr>mailto:jeugd@kaagent.be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Gent, 09 oktober 2009</dc:title>
  <dc:creator>Marianne</dc:creator>
  <cp:lastModifiedBy>Bohyn Koenraad</cp:lastModifiedBy>
  <cp:revision>2</cp:revision>
  <cp:lastPrinted>2013-12-02T16:15:00Z</cp:lastPrinted>
  <dcterms:created xsi:type="dcterms:W3CDTF">2015-03-26T08:01:00Z</dcterms:created>
  <dcterms:modified xsi:type="dcterms:W3CDTF">2015-03-26T08:01:00Z</dcterms:modified>
</cp:coreProperties>
</file>