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C7" w:rsidRPr="005E1B59" w:rsidRDefault="00D11FC7" w:rsidP="00D11FC7">
      <w:pPr>
        <w:rPr>
          <w:sz w:val="20"/>
          <w:szCs w:val="20"/>
        </w:rPr>
      </w:pPr>
    </w:p>
    <w:p w:rsidR="00D11FC7" w:rsidRPr="005E1B59" w:rsidRDefault="00E10C06" w:rsidP="00D11FC7">
      <w:pPr>
        <w:jc w:val="center"/>
        <w:rPr>
          <w:rFonts w:asciiTheme="minorHAnsi" w:hAnsiTheme="minorHAnsi"/>
          <w:b/>
          <w:sz w:val="20"/>
          <w:szCs w:val="20"/>
          <w:u w:val="single"/>
        </w:rPr>
      </w:pPr>
      <w:proofErr w:type="gramStart"/>
      <w:r w:rsidRPr="005E1B59">
        <w:rPr>
          <w:rFonts w:asciiTheme="minorHAnsi" w:hAnsiTheme="minorHAnsi"/>
          <w:b/>
          <w:sz w:val="20"/>
          <w:szCs w:val="20"/>
          <w:u w:val="single"/>
        </w:rPr>
        <w:t>verslag</w:t>
      </w:r>
      <w:proofErr w:type="gramEnd"/>
      <w:r w:rsidR="00D11FC7" w:rsidRPr="005E1B59">
        <w:rPr>
          <w:rFonts w:asciiTheme="minorHAnsi" w:hAnsiTheme="minorHAnsi"/>
          <w:b/>
          <w:sz w:val="20"/>
          <w:szCs w:val="20"/>
          <w:u w:val="single"/>
        </w:rPr>
        <w:t xml:space="preserve"> oud</w:t>
      </w:r>
      <w:r w:rsidR="00105271" w:rsidRPr="005E1B59">
        <w:rPr>
          <w:rFonts w:asciiTheme="minorHAnsi" w:hAnsiTheme="minorHAnsi"/>
          <w:b/>
          <w:sz w:val="20"/>
          <w:szCs w:val="20"/>
          <w:u w:val="single"/>
        </w:rPr>
        <w:t xml:space="preserve">erparticipatie vergadering </w:t>
      </w:r>
      <w:r w:rsidR="00365EAC" w:rsidRPr="005E1B59">
        <w:rPr>
          <w:rFonts w:asciiTheme="minorHAnsi" w:hAnsiTheme="minorHAnsi"/>
          <w:b/>
          <w:sz w:val="20"/>
          <w:szCs w:val="20"/>
          <w:u w:val="single"/>
        </w:rPr>
        <w:t>do 20</w:t>
      </w:r>
      <w:r w:rsidR="00105271" w:rsidRPr="005E1B59">
        <w:rPr>
          <w:rFonts w:asciiTheme="minorHAnsi" w:hAnsiTheme="minorHAnsi"/>
          <w:b/>
          <w:sz w:val="20"/>
          <w:szCs w:val="20"/>
          <w:u w:val="single"/>
        </w:rPr>
        <w:t xml:space="preserve"> maart 2014</w:t>
      </w:r>
    </w:p>
    <w:p w:rsidR="00D11FC7" w:rsidRPr="005E1B59" w:rsidRDefault="00D11FC7" w:rsidP="00D11FC7">
      <w:pPr>
        <w:jc w:val="center"/>
        <w:rPr>
          <w:rFonts w:asciiTheme="minorHAnsi" w:hAnsiTheme="minorHAnsi"/>
          <w:b/>
          <w:sz w:val="20"/>
          <w:szCs w:val="20"/>
          <w:u w:val="single"/>
        </w:rPr>
      </w:pPr>
      <w:r w:rsidRPr="005E1B59">
        <w:rPr>
          <w:rFonts w:asciiTheme="minorHAnsi" w:hAnsiTheme="minorHAnsi"/>
          <w:b/>
          <w:sz w:val="20"/>
          <w:szCs w:val="20"/>
          <w:u w:val="single"/>
        </w:rPr>
        <w:t>U</w:t>
      </w:r>
      <w:r w:rsidR="00365EAC" w:rsidRPr="005E1B59">
        <w:rPr>
          <w:rFonts w:asciiTheme="minorHAnsi" w:hAnsiTheme="minorHAnsi"/>
          <w:b/>
          <w:sz w:val="20"/>
          <w:szCs w:val="20"/>
          <w:u w:val="single"/>
        </w:rPr>
        <w:t>15</w:t>
      </w:r>
      <w:r w:rsidRPr="005E1B59">
        <w:rPr>
          <w:rFonts w:asciiTheme="minorHAnsi" w:hAnsiTheme="minorHAnsi"/>
          <w:b/>
          <w:sz w:val="20"/>
          <w:szCs w:val="20"/>
          <w:u w:val="single"/>
        </w:rPr>
        <w:t>U</w:t>
      </w:r>
      <w:r w:rsidR="00365EAC" w:rsidRPr="005E1B59">
        <w:rPr>
          <w:rFonts w:asciiTheme="minorHAnsi" w:hAnsiTheme="minorHAnsi"/>
          <w:b/>
          <w:sz w:val="20"/>
          <w:szCs w:val="20"/>
          <w:u w:val="single"/>
        </w:rPr>
        <w:t>16</w:t>
      </w:r>
      <w:r w:rsidRPr="005E1B59">
        <w:rPr>
          <w:rFonts w:asciiTheme="minorHAnsi" w:hAnsiTheme="minorHAnsi"/>
          <w:b/>
          <w:sz w:val="20"/>
          <w:szCs w:val="20"/>
          <w:u w:val="single"/>
        </w:rPr>
        <w:t>U</w:t>
      </w:r>
      <w:r w:rsidR="00365EAC" w:rsidRPr="005E1B59">
        <w:rPr>
          <w:rFonts w:asciiTheme="minorHAnsi" w:hAnsiTheme="minorHAnsi"/>
          <w:b/>
          <w:sz w:val="20"/>
          <w:szCs w:val="20"/>
          <w:u w:val="single"/>
        </w:rPr>
        <w:t>17</w:t>
      </w:r>
      <w:r w:rsidRPr="005E1B59">
        <w:rPr>
          <w:rFonts w:asciiTheme="minorHAnsi" w:hAnsiTheme="minorHAnsi"/>
          <w:b/>
          <w:sz w:val="20"/>
          <w:szCs w:val="20"/>
          <w:u w:val="single"/>
        </w:rPr>
        <w:t>U1</w:t>
      </w:r>
      <w:r w:rsidR="00365EAC" w:rsidRPr="005E1B59">
        <w:rPr>
          <w:rFonts w:asciiTheme="minorHAnsi" w:hAnsiTheme="minorHAnsi"/>
          <w:b/>
          <w:sz w:val="20"/>
          <w:szCs w:val="20"/>
          <w:u w:val="single"/>
        </w:rPr>
        <w:t>9</w:t>
      </w:r>
      <w:bookmarkStart w:id="0" w:name="_GoBack"/>
      <w:bookmarkEnd w:id="0"/>
    </w:p>
    <w:p w:rsidR="00D11FC7" w:rsidRPr="005E1B59" w:rsidRDefault="00D11FC7" w:rsidP="00D11FC7">
      <w:pPr>
        <w:jc w:val="center"/>
        <w:rPr>
          <w:rFonts w:asciiTheme="minorHAnsi" w:hAnsiTheme="minorHAnsi"/>
          <w:b/>
          <w:sz w:val="20"/>
          <w:szCs w:val="20"/>
          <w:u w:val="single"/>
        </w:rPr>
      </w:pPr>
    </w:p>
    <w:p w:rsidR="00D11FC7" w:rsidRPr="005E1B59" w:rsidRDefault="00D11FC7" w:rsidP="00D11FC7">
      <w:pPr>
        <w:rPr>
          <w:rFonts w:asciiTheme="minorHAnsi" w:hAnsiTheme="minorHAnsi"/>
          <w:sz w:val="20"/>
          <w:szCs w:val="20"/>
          <w:u w:val="single"/>
        </w:rPr>
      </w:pPr>
      <w:r w:rsidRPr="005E1B59">
        <w:rPr>
          <w:rFonts w:asciiTheme="minorHAnsi" w:hAnsiTheme="minorHAnsi"/>
          <w:sz w:val="20"/>
          <w:szCs w:val="20"/>
          <w:u w:val="single"/>
        </w:rPr>
        <w:t>Aanwezig</w:t>
      </w:r>
    </w:p>
    <w:p w:rsidR="00D11FC7" w:rsidRPr="005E1B59" w:rsidRDefault="00D11FC7" w:rsidP="00D11FC7">
      <w:pPr>
        <w:ind w:left="2124" w:hanging="2124"/>
        <w:rPr>
          <w:rFonts w:asciiTheme="minorHAnsi" w:hAnsiTheme="minorHAnsi"/>
          <w:sz w:val="20"/>
          <w:szCs w:val="20"/>
        </w:rPr>
      </w:pPr>
      <w:r w:rsidRPr="005E1B59">
        <w:rPr>
          <w:rFonts w:asciiTheme="minorHAnsi" w:hAnsiTheme="minorHAnsi"/>
          <w:sz w:val="20"/>
          <w:szCs w:val="20"/>
        </w:rPr>
        <w:t>Voor KAAG</w:t>
      </w:r>
      <w:r w:rsidRPr="005E1B59">
        <w:rPr>
          <w:rFonts w:asciiTheme="minorHAnsi" w:hAnsiTheme="minorHAnsi"/>
          <w:sz w:val="20"/>
          <w:szCs w:val="20"/>
        </w:rPr>
        <w:tab/>
      </w:r>
      <w:r w:rsidR="00105271" w:rsidRPr="005E1B59">
        <w:rPr>
          <w:rFonts w:asciiTheme="minorHAnsi" w:hAnsiTheme="minorHAnsi"/>
          <w:sz w:val="20"/>
          <w:szCs w:val="20"/>
        </w:rPr>
        <w:t>Manu Ferrera</w:t>
      </w:r>
      <w:r w:rsidRPr="005E1B59">
        <w:rPr>
          <w:rFonts w:asciiTheme="minorHAnsi" w:hAnsiTheme="minorHAnsi"/>
          <w:sz w:val="20"/>
          <w:szCs w:val="20"/>
        </w:rPr>
        <w:t xml:space="preserve"> (</w:t>
      </w:r>
      <w:proofErr w:type="gramStart"/>
      <w:r w:rsidRPr="005E1B59">
        <w:rPr>
          <w:rFonts w:asciiTheme="minorHAnsi" w:hAnsiTheme="minorHAnsi"/>
          <w:sz w:val="20"/>
          <w:szCs w:val="20"/>
        </w:rPr>
        <w:t>dir</w:t>
      </w:r>
      <w:proofErr w:type="gramEnd"/>
      <w:r w:rsidRPr="005E1B59">
        <w:rPr>
          <w:rFonts w:asciiTheme="minorHAnsi" w:hAnsiTheme="minorHAnsi"/>
          <w:sz w:val="20"/>
          <w:szCs w:val="20"/>
        </w:rPr>
        <w:t>. Jeugd)</w:t>
      </w:r>
      <w:r w:rsidR="005605A8" w:rsidRPr="005E1B59">
        <w:rPr>
          <w:rFonts w:asciiTheme="minorHAnsi" w:hAnsiTheme="minorHAnsi"/>
          <w:sz w:val="20"/>
          <w:szCs w:val="20"/>
        </w:rPr>
        <w:t>, Peter Van den Abeele (TVJO)</w:t>
      </w:r>
    </w:p>
    <w:p w:rsidR="00D11FC7" w:rsidRPr="005E1B59" w:rsidRDefault="00D11FC7" w:rsidP="00D11FC7">
      <w:pPr>
        <w:rPr>
          <w:rFonts w:asciiTheme="minorHAnsi" w:hAnsiTheme="minorHAnsi"/>
          <w:sz w:val="20"/>
          <w:szCs w:val="20"/>
        </w:rPr>
      </w:pPr>
      <w:r w:rsidRPr="005E1B59">
        <w:rPr>
          <w:rFonts w:asciiTheme="minorHAnsi" w:hAnsiTheme="minorHAnsi"/>
          <w:sz w:val="20"/>
          <w:szCs w:val="20"/>
        </w:rPr>
        <w:t>Voor U</w:t>
      </w:r>
      <w:r w:rsidR="005E1B59" w:rsidRPr="005E1B59">
        <w:rPr>
          <w:rFonts w:asciiTheme="minorHAnsi" w:hAnsiTheme="minorHAnsi"/>
          <w:sz w:val="20"/>
          <w:szCs w:val="20"/>
        </w:rPr>
        <w:t>15</w:t>
      </w:r>
      <w:r w:rsidRPr="005E1B59">
        <w:rPr>
          <w:rFonts w:asciiTheme="minorHAnsi" w:hAnsiTheme="minorHAnsi"/>
          <w:sz w:val="20"/>
          <w:szCs w:val="20"/>
        </w:rPr>
        <w:tab/>
      </w:r>
      <w:r w:rsidRPr="005E1B59">
        <w:rPr>
          <w:rFonts w:asciiTheme="minorHAnsi" w:hAnsiTheme="minorHAnsi"/>
          <w:sz w:val="20"/>
          <w:szCs w:val="20"/>
        </w:rPr>
        <w:tab/>
      </w:r>
      <w:r w:rsidR="005E1B59" w:rsidRPr="005E1B59">
        <w:rPr>
          <w:rFonts w:asciiTheme="minorHAnsi" w:hAnsiTheme="minorHAnsi"/>
          <w:sz w:val="20"/>
          <w:szCs w:val="20"/>
        </w:rPr>
        <w:t>Hans Timmerman, Frank Burssens, Herwig en Wim Lauwereys (délégué</w:t>
      </w:r>
      <w:r w:rsidR="005E1B59">
        <w:rPr>
          <w:rFonts w:asciiTheme="minorHAnsi" w:hAnsiTheme="minorHAnsi"/>
          <w:sz w:val="20"/>
          <w:szCs w:val="20"/>
        </w:rPr>
        <w:t>s</w:t>
      </w:r>
      <w:r w:rsidR="005E1B59" w:rsidRPr="005E1B59">
        <w:rPr>
          <w:rFonts w:asciiTheme="minorHAnsi" w:hAnsiTheme="minorHAnsi"/>
          <w:sz w:val="20"/>
          <w:szCs w:val="20"/>
        </w:rPr>
        <w:t>)</w:t>
      </w:r>
    </w:p>
    <w:p w:rsidR="00D11FC7" w:rsidRPr="005E1B59" w:rsidRDefault="000B5634" w:rsidP="00D11FC7">
      <w:pPr>
        <w:rPr>
          <w:rFonts w:asciiTheme="minorHAnsi" w:hAnsiTheme="minorHAnsi"/>
          <w:sz w:val="20"/>
          <w:szCs w:val="20"/>
        </w:rPr>
      </w:pPr>
      <w:r w:rsidRPr="005E1B59">
        <w:rPr>
          <w:rFonts w:asciiTheme="minorHAnsi" w:hAnsiTheme="minorHAnsi"/>
          <w:sz w:val="20"/>
          <w:szCs w:val="20"/>
        </w:rPr>
        <w:t>Voor U</w:t>
      </w:r>
      <w:r w:rsidR="005E1B59" w:rsidRPr="005E1B59">
        <w:rPr>
          <w:rFonts w:asciiTheme="minorHAnsi" w:hAnsiTheme="minorHAnsi"/>
          <w:sz w:val="20"/>
          <w:szCs w:val="20"/>
        </w:rPr>
        <w:t>16</w:t>
      </w:r>
      <w:r w:rsidRPr="005E1B59">
        <w:rPr>
          <w:rFonts w:asciiTheme="minorHAnsi" w:hAnsiTheme="minorHAnsi"/>
          <w:sz w:val="20"/>
          <w:szCs w:val="20"/>
        </w:rPr>
        <w:tab/>
      </w:r>
      <w:r w:rsidRPr="005E1B59">
        <w:rPr>
          <w:rFonts w:asciiTheme="minorHAnsi" w:hAnsiTheme="minorHAnsi"/>
          <w:sz w:val="20"/>
          <w:szCs w:val="20"/>
        </w:rPr>
        <w:tab/>
      </w:r>
      <w:r w:rsidR="005E1B59" w:rsidRPr="005E1B59">
        <w:rPr>
          <w:rFonts w:asciiTheme="minorHAnsi" w:hAnsiTheme="minorHAnsi"/>
          <w:sz w:val="20"/>
          <w:szCs w:val="20"/>
        </w:rPr>
        <w:t>Koen Bohyn (délégué)</w:t>
      </w:r>
      <w:r w:rsidR="005E1B59">
        <w:rPr>
          <w:rFonts w:asciiTheme="minorHAnsi" w:hAnsiTheme="minorHAnsi"/>
          <w:sz w:val="20"/>
          <w:szCs w:val="20"/>
        </w:rPr>
        <w:t>. Ouders afwezig.</w:t>
      </w:r>
    </w:p>
    <w:p w:rsidR="00D11FC7" w:rsidRPr="005E1B59" w:rsidRDefault="005E1B59" w:rsidP="00D11FC7">
      <w:pPr>
        <w:ind w:left="2124" w:hanging="2124"/>
        <w:rPr>
          <w:rFonts w:asciiTheme="minorHAnsi" w:hAnsiTheme="minorHAnsi"/>
          <w:sz w:val="20"/>
          <w:szCs w:val="20"/>
        </w:rPr>
      </w:pPr>
      <w:r w:rsidRPr="005E1B59">
        <w:rPr>
          <w:rFonts w:asciiTheme="minorHAnsi" w:hAnsiTheme="minorHAnsi"/>
          <w:sz w:val="20"/>
          <w:szCs w:val="20"/>
        </w:rPr>
        <w:t>Voor U17</w:t>
      </w:r>
      <w:r w:rsidR="000B5634" w:rsidRPr="005E1B59">
        <w:rPr>
          <w:rFonts w:asciiTheme="minorHAnsi" w:hAnsiTheme="minorHAnsi"/>
          <w:sz w:val="20"/>
          <w:szCs w:val="20"/>
        </w:rPr>
        <w:tab/>
      </w:r>
      <w:r w:rsidRPr="005E1B59">
        <w:rPr>
          <w:rFonts w:asciiTheme="minorHAnsi" w:hAnsiTheme="minorHAnsi"/>
          <w:sz w:val="20"/>
          <w:szCs w:val="20"/>
        </w:rPr>
        <w:t>Marc Van Hecke</w:t>
      </w:r>
      <w:r>
        <w:rPr>
          <w:rFonts w:asciiTheme="minorHAnsi" w:hAnsiTheme="minorHAnsi"/>
          <w:sz w:val="20"/>
          <w:szCs w:val="20"/>
        </w:rPr>
        <w:t>, JP dillis (délégué), Kurt De Man</w:t>
      </w:r>
    </w:p>
    <w:p w:rsidR="00D11FC7" w:rsidRPr="005E1B59" w:rsidRDefault="005E1B59" w:rsidP="00D11FC7">
      <w:pPr>
        <w:rPr>
          <w:rFonts w:asciiTheme="minorHAnsi" w:hAnsiTheme="minorHAnsi"/>
          <w:sz w:val="20"/>
          <w:szCs w:val="20"/>
        </w:rPr>
      </w:pPr>
      <w:r w:rsidRPr="005E1B59">
        <w:rPr>
          <w:rFonts w:asciiTheme="minorHAnsi" w:hAnsiTheme="minorHAnsi"/>
          <w:sz w:val="20"/>
          <w:szCs w:val="20"/>
        </w:rPr>
        <w:t>Voor U19</w:t>
      </w:r>
      <w:r w:rsidR="00D11FC7" w:rsidRPr="005E1B59">
        <w:rPr>
          <w:rFonts w:asciiTheme="minorHAnsi" w:hAnsiTheme="minorHAnsi"/>
          <w:sz w:val="20"/>
          <w:szCs w:val="20"/>
        </w:rPr>
        <w:tab/>
      </w:r>
      <w:r w:rsidR="00D11FC7" w:rsidRPr="005E1B59">
        <w:rPr>
          <w:rFonts w:asciiTheme="minorHAnsi" w:hAnsiTheme="minorHAnsi"/>
          <w:sz w:val="20"/>
          <w:szCs w:val="20"/>
        </w:rPr>
        <w:tab/>
      </w:r>
      <w:r w:rsidRPr="005E1B59">
        <w:rPr>
          <w:rFonts w:asciiTheme="minorHAnsi" w:hAnsiTheme="minorHAnsi"/>
          <w:sz w:val="20"/>
          <w:szCs w:val="20"/>
        </w:rPr>
        <w:t>Dirk Vercamer, Stefaan Aerts</w:t>
      </w:r>
      <w:r w:rsidR="00105271" w:rsidRPr="005E1B59">
        <w:rPr>
          <w:rFonts w:asciiTheme="minorHAnsi" w:hAnsiTheme="minorHAnsi"/>
          <w:sz w:val="20"/>
          <w:szCs w:val="20"/>
        </w:rPr>
        <w:t xml:space="preserve"> </w:t>
      </w:r>
    </w:p>
    <w:p w:rsidR="00D11FC7" w:rsidRPr="005E1B59" w:rsidRDefault="00D11FC7" w:rsidP="00D11FC7">
      <w:pPr>
        <w:rPr>
          <w:rFonts w:asciiTheme="minorHAnsi" w:hAnsiTheme="minorHAnsi"/>
          <w:sz w:val="20"/>
          <w:szCs w:val="20"/>
        </w:rPr>
      </w:pPr>
    </w:p>
    <w:p w:rsidR="00105271" w:rsidRPr="005E1B59" w:rsidRDefault="00105271" w:rsidP="00D11FC7">
      <w:pPr>
        <w:pStyle w:val="Lijstalinea"/>
        <w:numPr>
          <w:ilvl w:val="0"/>
          <w:numId w:val="5"/>
        </w:numPr>
        <w:spacing w:line="240" w:lineRule="auto"/>
        <w:ind w:left="714" w:hanging="357"/>
        <w:rPr>
          <w:rFonts w:cs="Times-BoldItalic"/>
          <w:bCs/>
          <w:iCs/>
          <w:color w:val="000000"/>
          <w:sz w:val="20"/>
          <w:szCs w:val="20"/>
          <w:u w:val="single"/>
        </w:rPr>
      </w:pPr>
      <w:r w:rsidRPr="005E1B59">
        <w:rPr>
          <w:rFonts w:cs="Times-BoldItalic"/>
          <w:bCs/>
          <w:iCs/>
          <w:color w:val="000000"/>
          <w:sz w:val="20"/>
          <w:szCs w:val="20"/>
          <w:u w:val="single"/>
        </w:rPr>
        <w:t>Voorstelling Manu Ferrera als directeur jeugd. Hij vervangt Dirk Piens.</w:t>
      </w:r>
    </w:p>
    <w:p w:rsidR="00105271" w:rsidRPr="005E1B59" w:rsidRDefault="00105271" w:rsidP="00712432">
      <w:pPr>
        <w:pStyle w:val="Lijstalinea"/>
        <w:numPr>
          <w:ilvl w:val="0"/>
          <w:numId w:val="5"/>
        </w:numPr>
        <w:spacing w:line="240" w:lineRule="auto"/>
        <w:ind w:left="714" w:hanging="357"/>
        <w:rPr>
          <w:rFonts w:cs="Times-BoldItalic"/>
          <w:bCs/>
          <w:iCs/>
          <w:color w:val="000000"/>
          <w:sz w:val="20"/>
          <w:szCs w:val="20"/>
          <w:u w:val="single"/>
        </w:rPr>
      </w:pPr>
      <w:r w:rsidRPr="005E1B59">
        <w:rPr>
          <w:rFonts w:cs="Times-BoldItalic"/>
          <w:bCs/>
          <w:iCs/>
          <w:color w:val="000000"/>
          <w:sz w:val="20"/>
          <w:szCs w:val="20"/>
          <w:u w:val="single"/>
        </w:rPr>
        <w:t xml:space="preserve">datum infobriefing seizoen </w:t>
      </w:r>
      <w:proofErr w:type="gramStart"/>
      <w:r w:rsidRPr="005E1B59">
        <w:rPr>
          <w:rFonts w:cs="Times-BoldItalic"/>
          <w:bCs/>
          <w:iCs/>
          <w:color w:val="000000"/>
          <w:sz w:val="20"/>
          <w:szCs w:val="20"/>
          <w:u w:val="single"/>
        </w:rPr>
        <w:t>2014-2015</w:t>
      </w:r>
      <w:r w:rsidR="00D11FC7" w:rsidRPr="005E1B59">
        <w:rPr>
          <w:rFonts w:cs="Times-BoldItalic"/>
          <w:bCs/>
          <w:iCs/>
          <w:color w:val="000000"/>
          <w:sz w:val="20"/>
          <w:szCs w:val="20"/>
          <w:u w:val="single"/>
        </w:rPr>
        <w:t>:</w:t>
      </w:r>
      <w:r w:rsidR="00D11FC7" w:rsidRPr="005E1B59">
        <w:rPr>
          <w:rFonts w:cs="Times-BoldItalic"/>
          <w:bCs/>
          <w:iCs/>
          <w:color w:val="000000"/>
          <w:sz w:val="20"/>
          <w:szCs w:val="20"/>
        </w:rPr>
        <w:t xml:space="preserve"> </w:t>
      </w:r>
      <w:r w:rsidRPr="005E1B59">
        <w:rPr>
          <w:rFonts w:cs="Times-BoldItalic"/>
          <w:bCs/>
          <w:iCs/>
          <w:color w:val="000000"/>
          <w:sz w:val="20"/>
          <w:szCs w:val="20"/>
        </w:rPr>
        <w:t xml:space="preserve"> </w:t>
      </w:r>
      <w:proofErr w:type="gramEnd"/>
      <w:r w:rsidRPr="005E1B59">
        <w:rPr>
          <w:rFonts w:cs="Times-BoldItalic"/>
          <w:bCs/>
          <w:iCs/>
          <w:color w:val="000000"/>
          <w:sz w:val="20"/>
          <w:szCs w:val="20"/>
        </w:rPr>
        <w:t>zaterdag 7 juni</w:t>
      </w:r>
    </w:p>
    <w:p w:rsidR="000B5634" w:rsidRPr="005E1B59" w:rsidRDefault="00D11FC7" w:rsidP="00D11FC7">
      <w:pPr>
        <w:pStyle w:val="Lijstalinea"/>
        <w:numPr>
          <w:ilvl w:val="0"/>
          <w:numId w:val="5"/>
        </w:numPr>
        <w:spacing w:line="240" w:lineRule="auto"/>
        <w:rPr>
          <w:rFonts w:cs="Times-BoldItalic"/>
          <w:bCs/>
          <w:iCs/>
          <w:color w:val="000000"/>
          <w:sz w:val="20"/>
          <w:szCs w:val="20"/>
          <w:u w:val="single"/>
        </w:rPr>
      </w:pPr>
      <w:r w:rsidRPr="005E1B59">
        <w:rPr>
          <w:rFonts w:cs="Times-BoldItalic"/>
          <w:bCs/>
          <w:iCs/>
          <w:color w:val="000000"/>
          <w:sz w:val="20"/>
          <w:szCs w:val="20"/>
          <w:u w:val="single"/>
        </w:rPr>
        <w:t xml:space="preserve">kledij seizoen </w:t>
      </w:r>
      <w:r w:rsidR="00105271" w:rsidRPr="005E1B59">
        <w:rPr>
          <w:rFonts w:cs="Times-BoldItalic"/>
          <w:bCs/>
          <w:iCs/>
          <w:color w:val="000000"/>
          <w:sz w:val="20"/>
          <w:szCs w:val="20"/>
          <w:u w:val="single"/>
        </w:rPr>
        <w:t>2014</w:t>
      </w:r>
      <w:r w:rsidRPr="005E1B59">
        <w:rPr>
          <w:rFonts w:cs="Times-BoldItalic"/>
          <w:bCs/>
          <w:iCs/>
          <w:color w:val="000000"/>
          <w:sz w:val="20"/>
          <w:szCs w:val="20"/>
          <w:u w:val="single"/>
        </w:rPr>
        <w:t>-</w:t>
      </w:r>
      <w:r w:rsidR="005605A8" w:rsidRPr="005E1B59">
        <w:rPr>
          <w:rFonts w:cs="Times-BoldItalic"/>
          <w:bCs/>
          <w:iCs/>
          <w:color w:val="000000"/>
          <w:sz w:val="20"/>
          <w:szCs w:val="20"/>
          <w:u w:val="single"/>
        </w:rPr>
        <w:t>20</w:t>
      </w:r>
      <w:r w:rsidRPr="005E1B59">
        <w:rPr>
          <w:rFonts w:cs="Times-BoldItalic"/>
          <w:bCs/>
          <w:iCs/>
          <w:color w:val="000000"/>
          <w:sz w:val="20"/>
          <w:szCs w:val="20"/>
          <w:u w:val="single"/>
        </w:rPr>
        <w:t>1</w:t>
      </w:r>
      <w:r w:rsidR="00105271" w:rsidRPr="005E1B59">
        <w:rPr>
          <w:rFonts w:cs="Times-BoldItalic"/>
          <w:bCs/>
          <w:iCs/>
          <w:color w:val="000000"/>
          <w:sz w:val="20"/>
          <w:szCs w:val="20"/>
          <w:u w:val="single"/>
        </w:rPr>
        <w:t>5</w:t>
      </w:r>
      <w:r w:rsidR="00EA42F3" w:rsidRPr="005E1B59">
        <w:rPr>
          <w:rFonts w:cs="Times-BoldItalic"/>
          <w:bCs/>
          <w:iCs/>
          <w:color w:val="000000"/>
          <w:sz w:val="20"/>
          <w:szCs w:val="20"/>
        </w:rPr>
        <w:t xml:space="preserve">: </w:t>
      </w:r>
    </w:p>
    <w:p w:rsidR="00105271" w:rsidRPr="005E1B59" w:rsidRDefault="00EA42F3" w:rsidP="000B5634">
      <w:pPr>
        <w:pStyle w:val="Lijstalinea"/>
        <w:numPr>
          <w:ilvl w:val="1"/>
          <w:numId w:val="5"/>
        </w:numPr>
        <w:spacing w:line="240" w:lineRule="auto"/>
        <w:rPr>
          <w:rFonts w:cs="Times-BoldItalic"/>
          <w:bCs/>
          <w:iCs/>
          <w:color w:val="000000"/>
          <w:sz w:val="20"/>
          <w:szCs w:val="20"/>
          <w:u w:val="single"/>
        </w:rPr>
      </w:pPr>
      <w:r w:rsidRPr="005E1B59">
        <w:rPr>
          <w:rFonts w:cs="Times-BoldItalic"/>
          <w:bCs/>
          <w:iCs/>
          <w:color w:val="000000"/>
          <w:sz w:val="20"/>
          <w:szCs w:val="20"/>
        </w:rPr>
        <w:t xml:space="preserve">korting 30% voor jeugdspelers blijft, bijbestellingen </w:t>
      </w:r>
      <w:r w:rsidR="00712432" w:rsidRPr="005E1B59">
        <w:rPr>
          <w:rFonts w:cs="Times-BoldItalic"/>
          <w:bCs/>
          <w:iCs/>
          <w:color w:val="000000"/>
          <w:sz w:val="20"/>
          <w:szCs w:val="20"/>
        </w:rPr>
        <w:t xml:space="preserve">zullen </w:t>
      </w:r>
      <w:r w:rsidRPr="005E1B59">
        <w:rPr>
          <w:rFonts w:cs="Times-BoldItalic"/>
          <w:bCs/>
          <w:iCs/>
          <w:color w:val="000000"/>
          <w:sz w:val="20"/>
          <w:szCs w:val="20"/>
        </w:rPr>
        <w:t xml:space="preserve">kunnen gebeuren via de </w:t>
      </w:r>
      <w:proofErr w:type="gramStart"/>
      <w:r w:rsidRPr="005E1B59">
        <w:rPr>
          <w:rFonts w:cs="Times-BoldItalic"/>
          <w:bCs/>
          <w:iCs/>
          <w:color w:val="000000"/>
          <w:sz w:val="20"/>
          <w:szCs w:val="20"/>
        </w:rPr>
        <w:t>shop</w:t>
      </w:r>
      <w:proofErr w:type="gramEnd"/>
    </w:p>
    <w:p w:rsidR="00105271" w:rsidRPr="005E1B59" w:rsidRDefault="000B5634" w:rsidP="00105271">
      <w:pPr>
        <w:pStyle w:val="Lijstalinea"/>
        <w:numPr>
          <w:ilvl w:val="1"/>
          <w:numId w:val="5"/>
        </w:numPr>
        <w:spacing w:line="240" w:lineRule="auto"/>
        <w:rPr>
          <w:rFonts w:cs="Times-BoldItalic"/>
          <w:bCs/>
          <w:iCs/>
          <w:color w:val="000000"/>
          <w:sz w:val="20"/>
          <w:szCs w:val="20"/>
          <w:u w:val="single"/>
        </w:rPr>
      </w:pPr>
      <w:r w:rsidRPr="005E1B59">
        <w:rPr>
          <w:rFonts w:cs="Times-BoldItalic"/>
          <w:bCs/>
          <w:iCs/>
          <w:color w:val="000000"/>
          <w:sz w:val="20"/>
          <w:szCs w:val="20"/>
        </w:rPr>
        <w:t xml:space="preserve">algemeen: </w:t>
      </w:r>
      <w:r w:rsidR="00105271" w:rsidRPr="005E1B59">
        <w:rPr>
          <w:rFonts w:cs="Times-BoldItalic"/>
          <w:bCs/>
          <w:iCs/>
          <w:color w:val="000000"/>
          <w:sz w:val="20"/>
          <w:szCs w:val="20"/>
        </w:rPr>
        <w:t>zelfde lijn van ons 1e elftal. Kleuren: blauw/wit en wit. (geen zwarte wedstrijdkledij meer)</w:t>
      </w:r>
    </w:p>
    <w:p w:rsidR="001A2005" w:rsidRPr="005E1B59" w:rsidRDefault="00D11FC7" w:rsidP="001A2005">
      <w:pPr>
        <w:pStyle w:val="Lijstalinea"/>
        <w:numPr>
          <w:ilvl w:val="0"/>
          <w:numId w:val="5"/>
        </w:numPr>
        <w:rPr>
          <w:sz w:val="20"/>
          <w:szCs w:val="20"/>
          <w:lang w:val="nl-BE"/>
        </w:rPr>
      </w:pPr>
      <w:r w:rsidRPr="005E1B59">
        <w:rPr>
          <w:sz w:val="20"/>
          <w:szCs w:val="20"/>
          <w:u w:val="single"/>
          <w:lang w:val="nl-BE"/>
        </w:rPr>
        <w:t>Opvolging plannen OC 2013, stavaza nieuw OC</w:t>
      </w:r>
      <w:r w:rsidRPr="005E1B59">
        <w:rPr>
          <w:sz w:val="20"/>
          <w:szCs w:val="20"/>
          <w:lang w:val="nl-BE"/>
        </w:rPr>
        <w:t xml:space="preserve"> </w:t>
      </w:r>
      <w:r w:rsidR="001A2005" w:rsidRPr="005E1B59">
        <w:rPr>
          <w:sz w:val="20"/>
          <w:szCs w:val="20"/>
          <w:lang w:val="nl-BE"/>
        </w:rPr>
        <w:t xml:space="preserve">: benchmark nieuw </w:t>
      </w:r>
      <w:proofErr w:type="gramStart"/>
      <w:r w:rsidR="001A2005" w:rsidRPr="005E1B59">
        <w:rPr>
          <w:sz w:val="20"/>
          <w:szCs w:val="20"/>
          <w:lang w:val="nl-BE"/>
        </w:rPr>
        <w:t xml:space="preserve">oefencentrum  </w:t>
      </w:r>
      <w:proofErr w:type="gramEnd"/>
      <w:r w:rsidR="001A2005" w:rsidRPr="005E1B59">
        <w:rPr>
          <w:sz w:val="20"/>
          <w:szCs w:val="20"/>
          <w:lang w:val="nl-BE"/>
        </w:rPr>
        <w:t xml:space="preserve">KRC Genk. + bezoek schepen van sport met </w:t>
      </w:r>
      <w:proofErr w:type="gramStart"/>
      <w:r w:rsidR="001A2005" w:rsidRPr="005E1B59">
        <w:rPr>
          <w:sz w:val="20"/>
          <w:szCs w:val="20"/>
          <w:lang w:val="nl-BE"/>
        </w:rPr>
        <w:t xml:space="preserve">afvaardiging  </w:t>
      </w:r>
      <w:proofErr w:type="gramEnd"/>
      <w:r w:rsidR="001A2005" w:rsidRPr="005E1B59">
        <w:rPr>
          <w:sz w:val="20"/>
          <w:szCs w:val="20"/>
          <w:lang w:val="nl-BE"/>
        </w:rPr>
        <w:t>KAA Gent aan KRC Genk.</w:t>
      </w:r>
    </w:p>
    <w:p w:rsidR="00D11FC7" w:rsidRDefault="00D11FC7" w:rsidP="00105271">
      <w:pPr>
        <w:pStyle w:val="Lijstalinea"/>
        <w:numPr>
          <w:ilvl w:val="0"/>
          <w:numId w:val="5"/>
        </w:numPr>
        <w:rPr>
          <w:sz w:val="20"/>
          <w:szCs w:val="20"/>
          <w:lang w:val="nl-BE"/>
        </w:rPr>
      </w:pPr>
      <w:proofErr w:type="gramStart"/>
      <w:r w:rsidRPr="005E1B59">
        <w:rPr>
          <w:sz w:val="20"/>
          <w:szCs w:val="20"/>
          <w:u w:val="single"/>
          <w:lang w:val="nl-BE"/>
        </w:rPr>
        <w:t>Evenementen:</w:t>
      </w:r>
      <w:r w:rsidRPr="005E1B59">
        <w:rPr>
          <w:sz w:val="20"/>
          <w:szCs w:val="20"/>
          <w:lang w:val="nl-BE"/>
        </w:rPr>
        <w:t xml:space="preserve"> </w:t>
      </w:r>
      <w:r w:rsidR="00DF74CB" w:rsidRPr="005E1B59">
        <w:rPr>
          <w:sz w:val="20"/>
          <w:szCs w:val="20"/>
          <w:lang w:val="nl-BE"/>
        </w:rPr>
        <w:t xml:space="preserve"> </w:t>
      </w:r>
      <w:proofErr w:type="gramEnd"/>
      <w:r w:rsidR="00DF74CB" w:rsidRPr="005E1B59">
        <w:rPr>
          <w:sz w:val="20"/>
          <w:szCs w:val="20"/>
          <w:lang w:val="nl-BE"/>
        </w:rPr>
        <w:t>eetfestijn 8/3</w:t>
      </w:r>
      <w:r w:rsidR="00105271" w:rsidRPr="005E1B59">
        <w:rPr>
          <w:sz w:val="20"/>
          <w:szCs w:val="20"/>
          <w:lang w:val="nl-BE"/>
        </w:rPr>
        <w:t xml:space="preserve"> was afgelast. Alternatief voorstel: rondleiding</w:t>
      </w:r>
      <w:r w:rsidR="001A2005" w:rsidRPr="005E1B59">
        <w:rPr>
          <w:sz w:val="20"/>
          <w:szCs w:val="20"/>
          <w:lang w:val="nl-BE"/>
        </w:rPr>
        <w:t xml:space="preserve"> in</w:t>
      </w:r>
      <w:r w:rsidR="005605A8" w:rsidRPr="005E1B59">
        <w:rPr>
          <w:sz w:val="20"/>
          <w:szCs w:val="20"/>
          <w:lang w:val="nl-BE"/>
        </w:rPr>
        <w:t xml:space="preserve"> de</w:t>
      </w:r>
      <w:r w:rsidR="001A2005" w:rsidRPr="005E1B59">
        <w:rPr>
          <w:sz w:val="20"/>
          <w:szCs w:val="20"/>
          <w:lang w:val="nl-BE"/>
        </w:rPr>
        <w:t xml:space="preserve"> Ghelamco arena met gids, gevolgd door een hapje en een drankje: </w:t>
      </w:r>
      <w:proofErr w:type="spellStart"/>
      <w:r w:rsidR="001A2005" w:rsidRPr="005E1B59">
        <w:rPr>
          <w:sz w:val="20"/>
          <w:szCs w:val="20"/>
          <w:lang w:val="nl-BE"/>
        </w:rPr>
        <w:t>cavastand</w:t>
      </w:r>
      <w:proofErr w:type="spellEnd"/>
      <w:r w:rsidR="001A2005" w:rsidRPr="005E1B59">
        <w:rPr>
          <w:sz w:val="20"/>
          <w:szCs w:val="20"/>
          <w:lang w:val="nl-BE"/>
        </w:rPr>
        <w:t>, frietstand, hamburgerstand.</w:t>
      </w:r>
    </w:p>
    <w:p w:rsidR="00355AAD" w:rsidRPr="005E1B59" w:rsidRDefault="00355AAD" w:rsidP="00105271">
      <w:pPr>
        <w:pStyle w:val="Lijstalinea"/>
        <w:numPr>
          <w:ilvl w:val="0"/>
          <w:numId w:val="5"/>
        </w:numPr>
        <w:rPr>
          <w:sz w:val="20"/>
          <w:szCs w:val="20"/>
          <w:lang w:val="nl-BE"/>
        </w:rPr>
      </w:pPr>
      <w:r>
        <w:rPr>
          <w:sz w:val="20"/>
          <w:szCs w:val="20"/>
          <w:lang w:val="nl-BE"/>
        </w:rPr>
        <w:t>Het samenstellen van de teams voor volgend seizoen kan maar gebeuren nadat alle formulieren binnen zijn waarop de speler zijn intentie voor volgend seizoen invult. Gelieve die in alle eerlijkheid in te vullen zodat we voor geen verassingen komen te staan.</w:t>
      </w:r>
    </w:p>
    <w:p w:rsidR="00D11FC7" w:rsidRPr="005E1B59" w:rsidRDefault="00D11FC7" w:rsidP="00D11FC7">
      <w:pPr>
        <w:pStyle w:val="Lijstalinea"/>
        <w:numPr>
          <w:ilvl w:val="0"/>
          <w:numId w:val="5"/>
        </w:numPr>
        <w:rPr>
          <w:sz w:val="20"/>
          <w:szCs w:val="20"/>
          <w:u w:val="single"/>
          <w:lang w:val="nl-BE"/>
        </w:rPr>
      </w:pPr>
      <w:r w:rsidRPr="005E1B59">
        <w:rPr>
          <w:sz w:val="20"/>
          <w:szCs w:val="20"/>
          <w:u w:val="single"/>
          <w:lang w:val="nl-BE"/>
        </w:rPr>
        <w:t>Varia / rondvraag</w:t>
      </w:r>
    </w:p>
    <w:p w:rsidR="00D214D9" w:rsidRPr="005E1B59" w:rsidRDefault="000B5634" w:rsidP="005E1B59">
      <w:pPr>
        <w:pStyle w:val="Lijstalinea"/>
        <w:rPr>
          <w:sz w:val="20"/>
          <w:szCs w:val="20"/>
          <w:u w:val="single"/>
          <w:lang w:val="nl-BE"/>
        </w:rPr>
      </w:pPr>
      <w:r w:rsidRPr="005E1B59">
        <w:rPr>
          <w:sz w:val="20"/>
          <w:szCs w:val="20"/>
          <w:u w:val="single"/>
          <w:lang w:val="nl-BE"/>
        </w:rPr>
        <w:t>- vanuit U</w:t>
      </w:r>
      <w:r w:rsidR="00365EAC" w:rsidRPr="005E1B59">
        <w:rPr>
          <w:sz w:val="20"/>
          <w:szCs w:val="20"/>
          <w:u w:val="single"/>
          <w:lang w:val="nl-BE"/>
        </w:rPr>
        <w:t>15</w:t>
      </w:r>
    </w:p>
    <w:p w:rsidR="000B5634" w:rsidRPr="005E1B59" w:rsidRDefault="000B5634" w:rsidP="000B5634">
      <w:pPr>
        <w:pStyle w:val="Lijstalinea"/>
        <w:rPr>
          <w:sz w:val="20"/>
          <w:szCs w:val="20"/>
          <w:u w:val="single"/>
          <w:lang w:val="nl-BE"/>
        </w:rPr>
      </w:pPr>
      <w:r w:rsidRPr="005E1B59">
        <w:rPr>
          <w:sz w:val="20"/>
          <w:szCs w:val="20"/>
          <w:u w:val="single"/>
          <w:lang w:val="nl-BE"/>
        </w:rPr>
        <w:t>- vanuit U</w:t>
      </w:r>
      <w:r w:rsidR="00365EAC" w:rsidRPr="005E1B59">
        <w:rPr>
          <w:sz w:val="20"/>
          <w:szCs w:val="20"/>
          <w:u w:val="single"/>
          <w:lang w:val="nl-BE"/>
        </w:rPr>
        <w:t>16</w:t>
      </w:r>
    </w:p>
    <w:p w:rsidR="000B5634" w:rsidRPr="005E1B59" w:rsidRDefault="005E1B59" w:rsidP="00365EAC">
      <w:pPr>
        <w:pStyle w:val="Lijstalinea"/>
        <w:numPr>
          <w:ilvl w:val="0"/>
          <w:numId w:val="10"/>
        </w:numPr>
        <w:rPr>
          <w:sz w:val="20"/>
          <w:szCs w:val="20"/>
        </w:rPr>
      </w:pPr>
      <w:r>
        <w:rPr>
          <w:sz w:val="20"/>
          <w:szCs w:val="20"/>
          <w:lang w:val="nl-BE"/>
        </w:rPr>
        <w:t>De h</w:t>
      </w:r>
      <w:r w:rsidRPr="005E1B59">
        <w:rPr>
          <w:sz w:val="20"/>
          <w:szCs w:val="20"/>
          <w:lang w:val="nl-BE"/>
        </w:rPr>
        <w:t xml:space="preserve">ygiëne in de toiletten van het OC is momenteel onvoldoende: geen zeep, soms geen toiletpapier. Er wordt met aandrang gevraag om </w:t>
      </w:r>
      <w:r w:rsidR="0008058F">
        <w:rPr>
          <w:sz w:val="20"/>
          <w:szCs w:val="20"/>
          <w:lang w:val="nl-BE"/>
        </w:rPr>
        <w:t>handdrogers (</w:t>
      </w:r>
      <w:r w:rsidRPr="005E1B59">
        <w:rPr>
          <w:sz w:val="20"/>
          <w:szCs w:val="20"/>
          <w:lang w:val="nl-BE"/>
        </w:rPr>
        <w:t>blazers</w:t>
      </w:r>
      <w:r w:rsidR="0008058F">
        <w:rPr>
          <w:sz w:val="20"/>
          <w:szCs w:val="20"/>
          <w:lang w:val="nl-BE"/>
        </w:rPr>
        <w:t>)</w:t>
      </w:r>
      <w:r w:rsidRPr="005E1B59">
        <w:rPr>
          <w:sz w:val="20"/>
          <w:szCs w:val="20"/>
          <w:lang w:val="nl-BE"/>
        </w:rPr>
        <w:t xml:space="preserve"> te plaatsen om de handen na het wassen te drogen.</w:t>
      </w:r>
      <w:r w:rsidR="00D214D9" w:rsidRPr="005E1B59">
        <w:rPr>
          <w:sz w:val="20"/>
          <w:szCs w:val="20"/>
          <w:lang w:val="nl-BE"/>
        </w:rPr>
        <w:t xml:space="preserve"> </w:t>
      </w:r>
    </w:p>
    <w:p w:rsidR="00D214D9" w:rsidRPr="005E1B59" w:rsidRDefault="000B5634" w:rsidP="005E1B59">
      <w:pPr>
        <w:pStyle w:val="Lijstalinea"/>
        <w:rPr>
          <w:sz w:val="20"/>
          <w:szCs w:val="20"/>
          <w:u w:val="single"/>
          <w:lang w:val="nl-BE"/>
        </w:rPr>
      </w:pPr>
      <w:r w:rsidRPr="005E1B59">
        <w:rPr>
          <w:sz w:val="20"/>
          <w:szCs w:val="20"/>
          <w:u w:val="single"/>
          <w:lang w:val="nl-BE"/>
        </w:rPr>
        <w:t>- vanuit U</w:t>
      </w:r>
      <w:r w:rsidR="00365EAC" w:rsidRPr="005E1B59">
        <w:rPr>
          <w:sz w:val="20"/>
          <w:szCs w:val="20"/>
          <w:u w:val="single"/>
          <w:lang w:val="nl-BE"/>
        </w:rPr>
        <w:t>17</w:t>
      </w:r>
      <w:r w:rsidR="00D214D9" w:rsidRPr="005E1B59">
        <w:rPr>
          <w:sz w:val="20"/>
          <w:szCs w:val="20"/>
          <w:lang w:val="nl-BE"/>
        </w:rPr>
        <w:t xml:space="preserve"> </w:t>
      </w:r>
    </w:p>
    <w:p w:rsidR="008230EE" w:rsidRPr="005E1B59" w:rsidRDefault="00365EAC" w:rsidP="008230EE">
      <w:pPr>
        <w:pStyle w:val="Lijstalinea"/>
        <w:rPr>
          <w:sz w:val="20"/>
          <w:szCs w:val="20"/>
          <w:u w:val="single"/>
          <w:lang w:val="nl-BE"/>
        </w:rPr>
      </w:pPr>
      <w:r w:rsidRPr="005E1B59">
        <w:rPr>
          <w:sz w:val="20"/>
          <w:szCs w:val="20"/>
          <w:u w:val="single"/>
          <w:lang w:val="nl-BE"/>
        </w:rPr>
        <w:t>- vanuit U19</w:t>
      </w:r>
    </w:p>
    <w:p w:rsidR="00D214D9" w:rsidRPr="005E1B59" w:rsidRDefault="005E1B59" w:rsidP="00365EAC">
      <w:pPr>
        <w:pStyle w:val="Lijstalinea"/>
        <w:numPr>
          <w:ilvl w:val="0"/>
          <w:numId w:val="10"/>
        </w:numPr>
        <w:rPr>
          <w:sz w:val="20"/>
          <w:szCs w:val="20"/>
        </w:rPr>
      </w:pPr>
      <w:r w:rsidRPr="005E1B59">
        <w:rPr>
          <w:sz w:val="20"/>
          <w:szCs w:val="20"/>
        </w:rPr>
        <w:t xml:space="preserve">Zo snel mogelijk de eindevaluatie </w:t>
      </w:r>
      <w:proofErr w:type="gramStart"/>
      <w:r w:rsidRPr="005E1B59">
        <w:rPr>
          <w:sz w:val="20"/>
          <w:szCs w:val="20"/>
        </w:rPr>
        <w:t>vastleggen.</w:t>
      </w:r>
      <w:r w:rsidR="00D214D9" w:rsidRPr="005E1B59">
        <w:rPr>
          <w:sz w:val="20"/>
          <w:szCs w:val="20"/>
          <w:lang w:val="nl-BE"/>
        </w:rPr>
        <w:t xml:space="preserve">  </w:t>
      </w:r>
      <w:proofErr w:type="gramEnd"/>
    </w:p>
    <w:p w:rsidR="00D214D9" w:rsidRPr="005E1B59" w:rsidRDefault="00D214D9" w:rsidP="00365EAC">
      <w:pPr>
        <w:pStyle w:val="Lijstalinea"/>
        <w:ind w:left="1440"/>
        <w:rPr>
          <w:sz w:val="20"/>
          <w:szCs w:val="20"/>
        </w:rPr>
      </w:pPr>
      <w:r w:rsidRPr="005E1B59">
        <w:rPr>
          <w:sz w:val="20"/>
          <w:szCs w:val="20"/>
          <w:lang w:val="nl-BE"/>
        </w:rPr>
        <w:t xml:space="preserve"> </w:t>
      </w:r>
    </w:p>
    <w:p w:rsidR="000B5634" w:rsidRPr="005E1B59" w:rsidRDefault="000B5634" w:rsidP="00D214D9">
      <w:pPr>
        <w:pStyle w:val="Lijstalinea"/>
        <w:rPr>
          <w:sz w:val="20"/>
          <w:szCs w:val="20"/>
          <w:u w:val="single"/>
          <w:lang w:val="nl-BE"/>
        </w:rPr>
      </w:pPr>
    </w:p>
    <w:sectPr w:rsidR="000B5634" w:rsidRPr="005E1B59" w:rsidSect="0077608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0B" w:rsidRDefault="0050020B">
      <w:r>
        <w:separator/>
      </w:r>
    </w:p>
  </w:endnote>
  <w:endnote w:type="continuationSeparator" w:id="0">
    <w:p w:rsidR="0050020B" w:rsidRDefault="0050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DC" w:rsidRPr="00E10C06" w:rsidRDefault="000042DC">
    <w:pPr>
      <w:pStyle w:val="Voettekst"/>
    </w:pPr>
    <w:r w:rsidRPr="00E10C06">
      <w:t>___________________________________________________________________________</w:t>
    </w:r>
  </w:p>
  <w:p w:rsidR="000042DC" w:rsidRPr="00E10C06" w:rsidRDefault="00E751DB" w:rsidP="00E751DB">
    <w:pPr>
      <w:pStyle w:val="Voettekst"/>
      <w:jc w:val="both"/>
      <w:rPr>
        <w:sz w:val="20"/>
        <w:szCs w:val="20"/>
      </w:rPr>
    </w:pPr>
    <w:r w:rsidRPr="00E10C06">
      <w:rPr>
        <w:sz w:val="20"/>
        <w:szCs w:val="20"/>
      </w:rPr>
      <w:t>K.A.A. Gent vzw</w:t>
    </w:r>
    <w:r w:rsidRPr="00E10C06">
      <w:rPr>
        <w:sz w:val="20"/>
        <w:szCs w:val="20"/>
      </w:rPr>
      <w:tab/>
    </w:r>
    <w:r w:rsidRPr="00E10C06">
      <w:rPr>
        <w:sz w:val="20"/>
        <w:szCs w:val="20"/>
      </w:rPr>
      <w:tab/>
      <w:t>T</w:t>
    </w:r>
    <w:r w:rsidR="000042DC" w:rsidRPr="00E10C06">
      <w:rPr>
        <w:sz w:val="20"/>
        <w:szCs w:val="20"/>
      </w:rPr>
      <w:t xml:space="preserve">el. + 32 (0)9 </w:t>
    </w:r>
    <w:r w:rsidRPr="00E10C06">
      <w:rPr>
        <w:sz w:val="20"/>
        <w:szCs w:val="20"/>
      </w:rPr>
      <w:t>330 23 23</w:t>
    </w:r>
  </w:p>
  <w:p w:rsidR="000042DC" w:rsidRPr="00E751DB" w:rsidRDefault="00E751DB" w:rsidP="00E751DB">
    <w:pPr>
      <w:pStyle w:val="Voettekst"/>
      <w:jc w:val="both"/>
      <w:rPr>
        <w:sz w:val="20"/>
        <w:szCs w:val="20"/>
        <w:lang w:val="nl-NL"/>
      </w:rPr>
    </w:pPr>
    <w:r w:rsidRPr="00E751DB">
      <w:rPr>
        <w:sz w:val="20"/>
        <w:szCs w:val="20"/>
        <w:lang w:val="nl-NL"/>
      </w:rPr>
      <w:t>Ottergemsesteenweg Zuid, 808, 9000</w:t>
    </w:r>
    <w:r w:rsidR="000042DC" w:rsidRPr="00E751DB">
      <w:rPr>
        <w:sz w:val="20"/>
        <w:szCs w:val="20"/>
        <w:lang w:val="nl-NL"/>
      </w:rPr>
      <w:t xml:space="preserve"> Gent</w:t>
    </w:r>
    <w:r>
      <w:rPr>
        <w:sz w:val="20"/>
        <w:szCs w:val="20"/>
        <w:lang w:val="nl-NL"/>
      </w:rPr>
      <w:tab/>
    </w:r>
    <w:r>
      <w:rPr>
        <w:sz w:val="20"/>
        <w:szCs w:val="20"/>
        <w:lang w:val="nl-NL"/>
      </w:rPr>
      <w:tab/>
    </w:r>
    <w:r w:rsidR="000042DC" w:rsidRPr="00E751DB">
      <w:rPr>
        <w:sz w:val="20"/>
        <w:szCs w:val="20"/>
        <w:lang w:val="nl-NL"/>
      </w:rPr>
      <w:t xml:space="preserve">Fax. +32 (0)9 </w:t>
    </w:r>
    <w:r w:rsidRPr="00E751DB">
      <w:rPr>
        <w:sz w:val="20"/>
        <w:szCs w:val="20"/>
        <w:lang w:val="nl-NL"/>
      </w:rPr>
      <w:t>330 23 80</w:t>
    </w:r>
  </w:p>
  <w:p w:rsidR="000042DC" w:rsidRPr="00E751DB" w:rsidRDefault="0050020B" w:rsidP="00E751DB">
    <w:pPr>
      <w:pStyle w:val="Voettekst"/>
      <w:jc w:val="both"/>
      <w:rPr>
        <w:sz w:val="20"/>
        <w:szCs w:val="20"/>
        <w:lang w:val="nl-NL"/>
      </w:rPr>
    </w:pPr>
    <w:hyperlink r:id="rId1" w:history="1">
      <w:r w:rsidR="000042DC" w:rsidRPr="00E751DB">
        <w:rPr>
          <w:rStyle w:val="Hyperlink"/>
          <w:sz w:val="20"/>
          <w:szCs w:val="20"/>
          <w:lang w:val="nl-NL"/>
        </w:rPr>
        <w:t>info@kaagent.be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0B" w:rsidRDefault="0050020B">
      <w:r>
        <w:separator/>
      </w:r>
    </w:p>
  </w:footnote>
  <w:footnote w:type="continuationSeparator" w:id="0">
    <w:p w:rsidR="0050020B" w:rsidRDefault="00500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59" w:rsidRDefault="00E751DB" w:rsidP="007E2A59">
    <w:pPr>
      <w:rPr>
        <w:b/>
      </w:rPr>
    </w:pPr>
    <w:r>
      <w:rPr>
        <w:b/>
        <w:noProof/>
        <w:lang w:eastAsia="nl-BE"/>
      </w:rPr>
      <w:drawing>
        <wp:anchor distT="0" distB="0" distL="114300" distR="114300" simplePos="0" relativeHeight="251659264" behindDoc="0" locked="0" layoutInCell="1" allowOverlap="1">
          <wp:simplePos x="0" y="0"/>
          <wp:positionH relativeFrom="margin">
            <wp:posOffset>4902200</wp:posOffset>
          </wp:positionH>
          <wp:positionV relativeFrom="margin">
            <wp:posOffset>-1402715</wp:posOffset>
          </wp:positionV>
          <wp:extent cx="1176020" cy="1179830"/>
          <wp:effectExtent l="19050" t="0" r="5080" b="0"/>
          <wp:wrapSquare wrapText="bothSides"/>
          <wp:docPr id="1" name="Afbeelding 1" descr="C:\Users\Peter\Pictures\KAAG_Logo_WhiteBackground_150x1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Pictures\KAAG_Logo_WhiteBackground_150x150px.jpg"/>
                  <pic:cNvPicPr>
                    <a:picLocks noChangeAspect="1" noChangeArrowheads="1"/>
                  </pic:cNvPicPr>
                </pic:nvPicPr>
                <pic:blipFill>
                  <a:blip r:embed="rId1"/>
                  <a:srcRect/>
                  <a:stretch>
                    <a:fillRect/>
                  </a:stretch>
                </pic:blipFill>
                <pic:spPr bwMode="auto">
                  <a:xfrm>
                    <a:off x="0" y="0"/>
                    <a:ext cx="1176020" cy="1179830"/>
                  </a:xfrm>
                  <a:prstGeom prst="rect">
                    <a:avLst/>
                  </a:prstGeom>
                  <a:noFill/>
                  <a:ln w="9525">
                    <a:noFill/>
                    <a:miter lim="800000"/>
                    <a:headEnd/>
                    <a:tailEnd/>
                  </a:ln>
                </pic:spPr>
              </pic:pic>
            </a:graphicData>
          </a:graphic>
        </wp:anchor>
      </w:drawing>
    </w:r>
  </w:p>
  <w:p w:rsidR="007E2A59" w:rsidRPr="007E2A59" w:rsidRDefault="007E2A59" w:rsidP="007E2A59">
    <w:pPr>
      <w:rPr>
        <w:b/>
      </w:rPr>
    </w:pPr>
    <w:proofErr w:type="gramStart"/>
    <w:r w:rsidRPr="007E2A59">
      <w:rPr>
        <w:b/>
      </w:rPr>
      <w:t xml:space="preserve">Jeugdopleiding  </w:t>
    </w:r>
    <w:proofErr w:type="gramEnd"/>
    <w:r w:rsidRPr="007E2A59">
      <w:rPr>
        <w:b/>
      </w:rPr>
      <w:t>- oefencomplex</w:t>
    </w:r>
  </w:p>
  <w:p w:rsidR="007E2A59" w:rsidRPr="007E2A59" w:rsidRDefault="007E2A59" w:rsidP="007E2A59">
    <w:pPr>
      <w:rPr>
        <w:b/>
      </w:rPr>
    </w:pPr>
    <w:r w:rsidRPr="007E2A59">
      <w:rPr>
        <w:b/>
      </w:rPr>
      <w:t>Warmoezeniersweg 8</w:t>
    </w:r>
  </w:p>
  <w:p w:rsidR="007E2A59" w:rsidRPr="007E2A59" w:rsidRDefault="007E2A59" w:rsidP="007E2A59">
    <w:pPr>
      <w:rPr>
        <w:b/>
      </w:rPr>
    </w:pPr>
    <w:r w:rsidRPr="007E2A59">
      <w:rPr>
        <w:b/>
      </w:rPr>
      <w:t>9000 GENT</w:t>
    </w:r>
  </w:p>
  <w:p w:rsidR="007E2A59" w:rsidRPr="007E2A59" w:rsidRDefault="0050020B" w:rsidP="007E2A59">
    <w:pPr>
      <w:rPr>
        <w:b/>
      </w:rPr>
    </w:pPr>
    <w:hyperlink r:id="rId2" w:history="1">
      <w:r w:rsidR="007E2A59" w:rsidRPr="007E2A59">
        <w:rPr>
          <w:rStyle w:val="Hyperlink"/>
          <w:b/>
          <w:lang w:val="fr-FR"/>
        </w:rPr>
        <w:t>jeugd@kaagent.be</w:t>
      </w:r>
    </w:hyperlink>
  </w:p>
  <w:p w:rsidR="007E2A59" w:rsidRPr="007E2A59" w:rsidRDefault="007E2A59" w:rsidP="007E2A59">
    <w:pPr>
      <w:rPr>
        <w:b/>
      </w:rPr>
    </w:pPr>
    <w:r w:rsidRPr="007E2A59">
      <w:rPr>
        <w:b/>
        <w:sz w:val="20"/>
        <w:szCs w:val="20"/>
        <w:lang w:val="fr-FR"/>
      </w:rPr>
      <w:t>Tel. 09/245.33.26</w:t>
    </w:r>
  </w:p>
  <w:p w:rsidR="007E2A59" w:rsidRPr="007E2A59" w:rsidRDefault="007E2A59" w:rsidP="007E2A59">
    <w:pPr>
      <w:rPr>
        <w:b/>
      </w:rPr>
    </w:pPr>
    <w:r w:rsidRPr="007E2A59">
      <w:rPr>
        <w:b/>
        <w:sz w:val="20"/>
        <w:szCs w:val="20"/>
        <w:lang w:val="fr-FR"/>
      </w:rPr>
      <w:t>Fax. 09/221.87.04</w:t>
    </w:r>
  </w:p>
  <w:p w:rsidR="000042DC" w:rsidRDefault="000042DC" w:rsidP="003704F8">
    <w:r>
      <w:t>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BCF"/>
    <w:multiLevelType w:val="hybridMultilevel"/>
    <w:tmpl w:val="2D9C0452"/>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1FD1563D"/>
    <w:multiLevelType w:val="hybridMultilevel"/>
    <w:tmpl w:val="B718B710"/>
    <w:lvl w:ilvl="0" w:tplc="0413000F">
      <w:start w:val="1"/>
      <w:numFmt w:val="decimal"/>
      <w:lvlText w:val="%1."/>
      <w:lvlJc w:val="left"/>
      <w:pPr>
        <w:ind w:left="720" w:hanging="360"/>
      </w:pPr>
    </w:lvl>
    <w:lvl w:ilvl="1" w:tplc="0813000B">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43136C8"/>
    <w:multiLevelType w:val="hybridMultilevel"/>
    <w:tmpl w:val="A748EE44"/>
    <w:lvl w:ilvl="0" w:tplc="CCAA54A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C886708"/>
    <w:multiLevelType w:val="hybridMultilevel"/>
    <w:tmpl w:val="5CF4732E"/>
    <w:lvl w:ilvl="0" w:tplc="04130009">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435E3381"/>
    <w:multiLevelType w:val="hybridMultilevel"/>
    <w:tmpl w:val="BCBC2C1A"/>
    <w:lvl w:ilvl="0" w:tplc="CCAA54A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81D4A80"/>
    <w:multiLevelType w:val="hybridMultilevel"/>
    <w:tmpl w:val="8820DAF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nsid w:val="59247066"/>
    <w:multiLevelType w:val="hybridMultilevel"/>
    <w:tmpl w:val="76BA44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DA42477"/>
    <w:multiLevelType w:val="hybridMultilevel"/>
    <w:tmpl w:val="9BF0F2CE"/>
    <w:lvl w:ilvl="0" w:tplc="756C2ADC">
      <w:start w:val="9000"/>
      <w:numFmt w:val="decimal"/>
      <w:lvlText w:val="%1"/>
      <w:lvlJc w:val="left"/>
      <w:pPr>
        <w:tabs>
          <w:tab w:val="num" w:pos="2949"/>
        </w:tabs>
        <w:ind w:left="2949" w:hanging="825"/>
      </w:pPr>
      <w:rPr>
        <w:rFonts w:hint="default"/>
      </w:rPr>
    </w:lvl>
    <w:lvl w:ilvl="1" w:tplc="04130019" w:tentative="1">
      <w:start w:val="1"/>
      <w:numFmt w:val="lowerLetter"/>
      <w:lvlText w:val="%2."/>
      <w:lvlJc w:val="left"/>
      <w:pPr>
        <w:tabs>
          <w:tab w:val="num" w:pos="3204"/>
        </w:tabs>
        <w:ind w:left="3204" w:hanging="360"/>
      </w:pPr>
    </w:lvl>
    <w:lvl w:ilvl="2" w:tplc="0413001B" w:tentative="1">
      <w:start w:val="1"/>
      <w:numFmt w:val="lowerRoman"/>
      <w:lvlText w:val="%3."/>
      <w:lvlJc w:val="right"/>
      <w:pPr>
        <w:tabs>
          <w:tab w:val="num" w:pos="3924"/>
        </w:tabs>
        <w:ind w:left="3924" w:hanging="180"/>
      </w:pPr>
    </w:lvl>
    <w:lvl w:ilvl="3" w:tplc="0413000F" w:tentative="1">
      <w:start w:val="1"/>
      <w:numFmt w:val="decimal"/>
      <w:lvlText w:val="%4."/>
      <w:lvlJc w:val="left"/>
      <w:pPr>
        <w:tabs>
          <w:tab w:val="num" w:pos="4644"/>
        </w:tabs>
        <w:ind w:left="4644" w:hanging="360"/>
      </w:pPr>
    </w:lvl>
    <w:lvl w:ilvl="4" w:tplc="04130019" w:tentative="1">
      <w:start w:val="1"/>
      <w:numFmt w:val="lowerLetter"/>
      <w:lvlText w:val="%5."/>
      <w:lvlJc w:val="left"/>
      <w:pPr>
        <w:tabs>
          <w:tab w:val="num" w:pos="5364"/>
        </w:tabs>
        <w:ind w:left="5364" w:hanging="360"/>
      </w:pPr>
    </w:lvl>
    <w:lvl w:ilvl="5" w:tplc="0413001B" w:tentative="1">
      <w:start w:val="1"/>
      <w:numFmt w:val="lowerRoman"/>
      <w:lvlText w:val="%6."/>
      <w:lvlJc w:val="right"/>
      <w:pPr>
        <w:tabs>
          <w:tab w:val="num" w:pos="6084"/>
        </w:tabs>
        <w:ind w:left="6084" w:hanging="180"/>
      </w:pPr>
    </w:lvl>
    <w:lvl w:ilvl="6" w:tplc="0413000F" w:tentative="1">
      <w:start w:val="1"/>
      <w:numFmt w:val="decimal"/>
      <w:lvlText w:val="%7."/>
      <w:lvlJc w:val="left"/>
      <w:pPr>
        <w:tabs>
          <w:tab w:val="num" w:pos="6804"/>
        </w:tabs>
        <w:ind w:left="6804" w:hanging="360"/>
      </w:pPr>
    </w:lvl>
    <w:lvl w:ilvl="7" w:tplc="04130019" w:tentative="1">
      <w:start w:val="1"/>
      <w:numFmt w:val="lowerLetter"/>
      <w:lvlText w:val="%8."/>
      <w:lvlJc w:val="left"/>
      <w:pPr>
        <w:tabs>
          <w:tab w:val="num" w:pos="7524"/>
        </w:tabs>
        <w:ind w:left="7524" w:hanging="360"/>
      </w:pPr>
    </w:lvl>
    <w:lvl w:ilvl="8" w:tplc="0413001B" w:tentative="1">
      <w:start w:val="1"/>
      <w:numFmt w:val="lowerRoman"/>
      <w:lvlText w:val="%9."/>
      <w:lvlJc w:val="right"/>
      <w:pPr>
        <w:tabs>
          <w:tab w:val="num" w:pos="8244"/>
        </w:tabs>
        <w:ind w:left="8244" w:hanging="180"/>
      </w:pPr>
    </w:lvl>
  </w:abstractNum>
  <w:abstractNum w:abstractNumId="8">
    <w:nsid w:val="6CD15236"/>
    <w:multiLevelType w:val="hybridMultilevel"/>
    <w:tmpl w:val="23C001AA"/>
    <w:lvl w:ilvl="0" w:tplc="04130001">
      <w:start w:val="1"/>
      <w:numFmt w:val="bullet"/>
      <w:lvlText w:val=""/>
      <w:lvlJc w:val="left"/>
      <w:pPr>
        <w:ind w:left="1440" w:hanging="360"/>
      </w:pPr>
      <w:rPr>
        <w:rFonts w:ascii="Symbol" w:hAnsi="Symbol" w:hint="default"/>
      </w:rPr>
    </w:lvl>
    <w:lvl w:ilvl="1" w:tplc="251E4A8C">
      <w:numFmt w:val="bullet"/>
      <w:lvlText w:val="-"/>
      <w:lvlJc w:val="left"/>
      <w:pPr>
        <w:ind w:left="2160" w:hanging="360"/>
      </w:pPr>
      <w:rPr>
        <w:rFonts w:ascii="Calibri" w:eastAsiaTheme="minorHAnsi" w:hAnsi="Calibri" w:cstheme="minorBidi"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6FA54B7A"/>
    <w:multiLevelType w:val="hybridMultilevel"/>
    <w:tmpl w:val="BA7A7216"/>
    <w:lvl w:ilvl="0" w:tplc="04130009">
      <w:start w:val="1"/>
      <w:numFmt w:val="bullet"/>
      <w:lvlText w:val=""/>
      <w:lvlJc w:val="left"/>
      <w:pPr>
        <w:ind w:left="1440" w:hanging="360"/>
      </w:pPr>
      <w:rPr>
        <w:rFonts w:ascii="Wingdings" w:hAnsi="Wingding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7"/>
  </w:num>
  <w:num w:numId="2">
    <w:abstractNumId w:val="6"/>
  </w:num>
  <w:num w:numId="3">
    <w:abstractNumId w:val="4"/>
  </w:num>
  <w:num w:numId="4">
    <w:abstractNumId w:val="2"/>
  </w:num>
  <w:num w:numId="5">
    <w:abstractNumId w:val="1"/>
  </w:num>
  <w:num w:numId="6">
    <w:abstractNumId w:val="3"/>
  </w:num>
  <w:num w:numId="7">
    <w:abstractNumId w:val="9"/>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F8"/>
    <w:rsid w:val="000042DC"/>
    <w:rsid w:val="000317AB"/>
    <w:rsid w:val="0006778F"/>
    <w:rsid w:val="0008058F"/>
    <w:rsid w:val="000A7EF0"/>
    <w:rsid w:val="000B5634"/>
    <w:rsid w:val="000C1219"/>
    <w:rsid w:val="000D2B85"/>
    <w:rsid w:val="000F31B6"/>
    <w:rsid w:val="001011E2"/>
    <w:rsid w:val="00105271"/>
    <w:rsid w:val="00131FDD"/>
    <w:rsid w:val="001358B5"/>
    <w:rsid w:val="00137A4C"/>
    <w:rsid w:val="00157006"/>
    <w:rsid w:val="0018650A"/>
    <w:rsid w:val="001954F3"/>
    <w:rsid w:val="001955F8"/>
    <w:rsid w:val="001A2005"/>
    <w:rsid w:val="001B26DC"/>
    <w:rsid w:val="001C48F9"/>
    <w:rsid w:val="002057F0"/>
    <w:rsid w:val="00245899"/>
    <w:rsid w:val="002537E8"/>
    <w:rsid w:val="002600BB"/>
    <w:rsid w:val="002827F0"/>
    <w:rsid w:val="002C0536"/>
    <w:rsid w:val="002E792A"/>
    <w:rsid w:val="003019A3"/>
    <w:rsid w:val="0035061A"/>
    <w:rsid w:val="00355AAD"/>
    <w:rsid w:val="00360977"/>
    <w:rsid w:val="00365EAC"/>
    <w:rsid w:val="003704F8"/>
    <w:rsid w:val="00392952"/>
    <w:rsid w:val="00396A04"/>
    <w:rsid w:val="003F6F2C"/>
    <w:rsid w:val="00402554"/>
    <w:rsid w:val="0042011B"/>
    <w:rsid w:val="00423EA4"/>
    <w:rsid w:val="00426648"/>
    <w:rsid w:val="00461C31"/>
    <w:rsid w:val="004C268E"/>
    <w:rsid w:val="004D31F5"/>
    <w:rsid w:val="004E16F4"/>
    <w:rsid w:val="004E351B"/>
    <w:rsid w:val="0050020B"/>
    <w:rsid w:val="00515372"/>
    <w:rsid w:val="00522407"/>
    <w:rsid w:val="005268EB"/>
    <w:rsid w:val="00536A68"/>
    <w:rsid w:val="00541C3C"/>
    <w:rsid w:val="005521C7"/>
    <w:rsid w:val="00554742"/>
    <w:rsid w:val="00555A0E"/>
    <w:rsid w:val="005605A8"/>
    <w:rsid w:val="005645B3"/>
    <w:rsid w:val="00564EC2"/>
    <w:rsid w:val="00582F8A"/>
    <w:rsid w:val="0058309A"/>
    <w:rsid w:val="0059062A"/>
    <w:rsid w:val="00590A25"/>
    <w:rsid w:val="005A0ED0"/>
    <w:rsid w:val="005A456E"/>
    <w:rsid w:val="005B2876"/>
    <w:rsid w:val="005E1B59"/>
    <w:rsid w:val="00617CFC"/>
    <w:rsid w:val="00622CD1"/>
    <w:rsid w:val="006513E2"/>
    <w:rsid w:val="00653426"/>
    <w:rsid w:val="006976E7"/>
    <w:rsid w:val="006B5B54"/>
    <w:rsid w:val="006C223C"/>
    <w:rsid w:val="006C2252"/>
    <w:rsid w:val="006C62DB"/>
    <w:rsid w:val="006C7F3D"/>
    <w:rsid w:val="006D5117"/>
    <w:rsid w:val="00712432"/>
    <w:rsid w:val="007431DE"/>
    <w:rsid w:val="00771C63"/>
    <w:rsid w:val="007750FE"/>
    <w:rsid w:val="00776086"/>
    <w:rsid w:val="007C6D21"/>
    <w:rsid w:val="007D5A73"/>
    <w:rsid w:val="007D7498"/>
    <w:rsid w:val="007D7E63"/>
    <w:rsid w:val="007E2481"/>
    <w:rsid w:val="007E2A59"/>
    <w:rsid w:val="007E4C82"/>
    <w:rsid w:val="00816C28"/>
    <w:rsid w:val="008230EE"/>
    <w:rsid w:val="00843F5A"/>
    <w:rsid w:val="00846C04"/>
    <w:rsid w:val="00853B17"/>
    <w:rsid w:val="008716F4"/>
    <w:rsid w:val="008A4486"/>
    <w:rsid w:val="008B66AE"/>
    <w:rsid w:val="008D2336"/>
    <w:rsid w:val="008E5F1F"/>
    <w:rsid w:val="009A53C0"/>
    <w:rsid w:val="009C6FD5"/>
    <w:rsid w:val="009E0E2B"/>
    <w:rsid w:val="009F7009"/>
    <w:rsid w:val="00A03C95"/>
    <w:rsid w:val="00A145E3"/>
    <w:rsid w:val="00A14A30"/>
    <w:rsid w:val="00A272AF"/>
    <w:rsid w:val="00A457CC"/>
    <w:rsid w:val="00A51B09"/>
    <w:rsid w:val="00A71AB7"/>
    <w:rsid w:val="00AE0D1D"/>
    <w:rsid w:val="00AF2FC7"/>
    <w:rsid w:val="00B00E02"/>
    <w:rsid w:val="00B10A65"/>
    <w:rsid w:val="00B14D89"/>
    <w:rsid w:val="00B84293"/>
    <w:rsid w:val="00BB5398"/>
    <w:rsid w:val="00BE7DAC"/>
    <w:rsid w:val="00BF54A9"/>
    <w:rsid w:val="00C127AC"/>
    <w:rsid w:val="00C30DB8"/>
    <w:rsid w:val="00C442ED"/>
    <w:rsid w:val="00C66BE1"/>
    <w:rsid w:val="00C7773E"/>
    <w:rsid w:val="00C8242D"/>
    <w:rsid w:val="00CA58A3"/>
    <w:rsid w:val="00CC6CB6"/>
    <w:rsid w:val="00CD093E"/>
    <w:rsid w:val="00CD7202"/>
    <w:rsid w:val="00D11FC7"/>
    <w:rsid w:val="00D214D9"/>
    <w:rsid w:val="00D61CFC"/>
    <w:rsid w:val="00D8363D"/>
    <w:rsid w:val="00DF2A60"/>
    <w:rsid w:val="00DF74CB"/>
    <w:rsid w:val="00E10C06"/>
    <w:rsid w:val="00E20242"/>
    <w:rsid w:val="00E538FD"/>
    <w:rsid w:val="00E751DB"/>
    <w:rsid w:val="00E821D8"/>
    <w:rsid w:val="00EA19D3"/>
    <w:rsid w:val="00EA42F3"/>
    <w:rsid w:val="00EE2A57"/>
    <w:rsid w:val="00EE44C7"/>
    <w:rsid w:val="00F01ED2"/>
    <w:rsid w:val="00F06701"/>
    <w:rsid w:val="00F24CBB"/>
    <w:rsid w:val="00F32AC7"/>
    <w:rsid w:val="00F972A0"/>
    <w:rsid w:val="00FA5D91"/>
    <w:rsid w:val="00FA7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6086"/>
    <w:rPr>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704F8"/>
    <w:pPr>
      <w:tabs>
        <w:tab w:val="center" w:pos="4536"/>
        <w:tab w:val="right" w:pos="9072"/>
      </w:tabs>
    </w:pPr>
  </w:style>
  <w:style w:type="paragraph" w:styleId="Voettekst">
    <w:name w:val="footer"/>
    <w:basedOn w:val="Standaard"/>
    <w:rsid w:val="003704F8"/>
    <w:pPr>
      <w:tabs>
        <w:tab w:val="center" w:pos="4536"/>
        <w:tab w:val="right" w:pos="9072"/>
      </w:tabs>
    </w:pPr>
  </w:style>
  <w:style w:type="character" w:styleId="Hyperlink">
    <w:name w:val="Hyperlink"/>
    <w:basedOn w:val="Standaardalinea-lettertype"/>
    <w:rsid w:val="004E16F4"/>
    <w:rPr>
      <w:color w:val="0000FF"/>
      <w:u w:val="single"/>
    </w:rPr>
  </w:style>
  <w:style w:type="table" w:styleId="Tabelraster">
    <w:name w:val="Table Grid"/>
    <w:basedOn w:val="Standaardtabel"/>
    <w:rsid w:val="005A4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8">
    <w:name w:val="Table Grid 8"/>
    <w:basedOn w:val="Standaardtabel"/>
    <w:rsid w:val="005A456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allontekst">
    <w:name w:val="Balloon Text"/>
    <w:basedOn w:val="Standaard"/>
    <w:link w:val="BallontekstChar"/>
    <w:rsid w:val="008D2336"/>
    <w:rPr>
      <w:rFonts w:ascii="Tahoma" w:hAnsi="Tahoma" w:cs="Tahoma"/>
      <w:sz w:val="16"/>
      <w:szCs w:val="16"/>
    </w:rPr>
  </w:style>
  <w:style w:type="character" w:customStyle="1" w:styleId="BallontekstChar">
    <w:name w:val="Ballontekst Char"/>
    <w:basedOn w:val="Standaardalinea-lettertype"/>
    <w:link w:val="Ballontekst"/>
    <w:rsid w:val="008D2336"/>
    <w:rPr>
      <w:rFonts w:ascii="Tahoma" w:hAnsi="Tahoma" w:cs="Tahoma"/>
      <w:sz w:val="16"/>
      <w:szCs w:val="16"/>
      <w:lang w:val="nl-BE"/>
    </w:rPr>
  </w:style>
  <w:style w:type="paragraph" w:styleId="Lijstalinea">
    <w:name w:val="List Paragraph"/>
    <w:basedOn w:val="Standaard"/>
    <w:uiPriority w:val="34"/>
    <w:qFormat/>
    <w:rsid w:val="008D2336"/>
    <w:pPr>
      <w:spacing w:after="200" w:line="276" w:lineRule="auto"/>
      <w:ind w:left="720"/>
      <w:contextualSpacing/>
    </w:pPr>
    <w:rPr>
      <w:rFonts w:asciiTheme="minorHAnsi" w:eastAsiaTheme="minorHAnsi" w:hAnsiTheme="minorHAnsi" w:cstheme="minorBidi"/>
      <w:sz w:val="22"/>
      <w:szCs w:val="22"/>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6086"/>
    <w:rPr>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704F8"/>
    <w:pPr>
      <w:tabs>
        <w:tab w:val="center" w:pos="4536"/>
        <w:tab w:val="right" w:pos="9072"/>
      </w:tabs>
    </w:pPr>
  </w:style>
  <w:style w:type="paragraph" w:styleId="Voettekst">
    <w:name w:val="footer"/>
    <w:basedOn w:val="Standaard"/>
    <w:rsid w:val="003704F8"/>
    <w:pPr>
      <w:tabs>
        <w:tab w:val="center" w:pos="4536"/>
        <w:tab w:val="right" w:pos="9072"/>
      </w:tabs>
    </w:pPr>
  </w:style>
  <w:style w:type="character" w:styleId="Hyperlink">
    <w:name w:val="Hyperlink"/>
    <w:basedOn w:val="Standaardalinea-lettertype"/>
    <w:rsid w:val="004E16F4"/>
    <w:rPr>
      <w:color w:val="0000FF"/>
      <w:u w:val="single"/>
    </w:rPr>
  </w:style>
  <w:style w:type="table" w:styleId="Tabelraster">
    <w:name w:val="Table Grid"/>
    <w:basedOn w:val="Standaardtabel"/>
    <w:rsid w:val="005A4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8">
    <w:name w:val="Table Grid 8"/>
    <w:basedOn w:val="Standaardtabel"/>
    <w:rsid w:val="005A456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allontekst">
    <w:name w:val="Balloon Text"/>
    <w:basedOn w:val="Standaard"/>
    <w:link w:val="BallontekstChar"/>
    <w:rsid w:val="008D2336"/>
    <w:rPr>
      <w:rFonts w:ascii="Tahoma" w:hAnsi="Tahoma" w:cs="Tahoma"/>
      <w:sz w:val="16"/>
      <w:szCs w:val="16"/>
    </w:rPr>
  </w:style>
  <w:style w:type="character" w:customStyle="1" w:styleId="BallontekstChar">
    <w:name w:val="Ballontekst Char"/>
    <w:basedOn w:val="Standaardalinea-lettertype"/>
    <w:link w:val="Ballontekst"/>
    <w:rsid w:val="008D2336"/>
    <w:rPr>
      <w:rFonts w:ascii="Tahoma" w:hAnsi="Tahoma" w:cs="Tahoma"/>
      <w:sz w:val="16"/>
      <w:szCs w:val="16"/>
      <w:lang w:val="nl-BE"/>
    </w:rPr>
  </w:style>
  <w:style w:type="paragraph" w:styleId="Lijstalinea">
    <w:name w:val="List Paragraph"/>
    <w:basedOn w:val="Standaard"/>
    <w:uiPriority w:val="34"/>
    <w:qFormat/>
    <w:rsid w:val="008D2336"/>
    <w:pPr>
      <w:spacing w:after="200" w:line="276"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8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kaagent.b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jeugd@kaagent.be"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97BB5-5F41-4FDC-9BE8-FDB5773B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Gent, 09 oktober 2009</vt:lpstr>
    </vt:vector>
  </TitlesOfParts>
  <Company>Gent</Company>
  <LinksUpToDate>false</LinksUpToDate>
  <CharactersWithSpaces>1634</CharactersWithSpaces>
  <SharedDoc>false</SharedDoc>
  <HLinks>
    <vt:vector size="12" baseType="variant">
      <vt:variant>
        <vt:i4>917554</vt:i4>
      </vt:variant>
      <vt:variant>
        <vt:i4>0</vt:i4>
      </vt:variant>
      <vt:variant>
        <vt:i4>0</vt:i4>
      </vt:variant>
      <vt:variant>
        <vt:i4>5</vt:i4>
      </vt:variant>
      <vt:variant>
        <vt:lpwstr>mailto:info@kaagent.be</vt:lpwstr>
      </vt:variant>
      <vt:variant>
        <vt:lpwstr/>
      </vt:variant>
      <vt:variant>
        <vt:i4>6291534</vt:i4>
      </vt:variant>
      <vt:variant>
        <vt:i4>0</vt:i4>
      </vt:variant>
      <vt:variant>
        <vt:i4>0</vt:i4>
      </vt:variant>
      <vt:variant>
        <vt:i4>5</vt:i4>
      </vt:variant>
      <vt:variant>
        <vt:lpwstr>mailto:jeugd@kaagent.be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 09 oktober 2009</dc:title>
  <dc:creator>Marianne</dc:creator>
  <cp:lastModifiedBy>Bohyn Koenraad</cp:lastModifiedBy>
  <cp:revision>2</cp:revision>
  <cp:lastPrinted>2013-12-02T16:15:00Z</cp:lastPrinted>
  <dcterms:created xsi:type="dcterms:W3CDTF">2014-03-24T09:01:00Z</dcterms:created>
  <dcterms:modified xsi:type="dcterms:W3CDTF">2014-03-24T09:01:00Z</dcterms:modified>
</cp:coreProperties>
</file>