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52" w:rsidRPr="00F34E2E" w:rsidRDefault="00013F1F" w:rsidP="00013F1F">
      <w:pPr>
        <w:jc w:val="center"/>
        <w:rPr>
          <w:rFonts w:ascii="Edwardian Script ITC" w:hAnsi="Edwardian Script ITC"/>
          <w:sz w:val="52"/>
          <w:szCs w:val="52"/>
        </w:rPr>
      </w:pPr>
      <w:proofErr w:type="spellStart"/>
      <w:r w:rsidRPr="00F34E2E">
        <w:rPr>
          <w:rFonts w:ascii="Edwardian Script ITC" w:hAnsi="Edwardian Script ITC"/>
          <w:sz w:val="52"/>
          <w:szCs w:val="52"/>
        </w:rPr>
        <w:t>Writing</w:t>
      </w:r>
      <w:proofErr w:type="spellEnd"/>
      <w:r w:rsidRPr="00F34E2E">
        <w:rPr>
          <w:rFonts w:ascii="Edwardian Script ITC" w:hAnsi="Edwardian Script ITC"/>
          <w:sz w:val="52"/>
          <w:szCs w:val="52"/>
        </w:rPr>
        <w:t xml:space="preserve"> </w:t>
      </w:r>
      <w:proofErr w:type="spellStart"/>
      <w:r w:rsidRPr="00F34E2E">
        <w:rPr>
          <w:rFonts w:ascii="Edwardian Script ITC" w:hAnsi="Edwardian Script ITC"/>
          <w:sz w:val="52"/>
          <w:szCs w:val="52"/>
        </w:rPr>
        <w:t>challenge</w:t>
      </w:r>
      <w:proofErr w:type="spellEnd"/>
    </w:p>
    <w:p w:rsidR="008D741D" w:rsidRDefault="00013F1F" w:rsidP="00013F1F">
      <w:pPr>
        <w:rPr>
          <w:rFonts w:ascii="Comic Sans MS" w:hAnsi="Comic Sans MS" w:cstheme="majorHAnsi"/>
          <w:sz w:val="20"/>
          <w:szCs w:val="20"/>
        </w:rPr>
      </w:pPr>
      <w:r>
        <w:rPr>
          <w:rFonts w:asciiTheme="majorHAnsi" w:hAnsiTheme="majorHAnsi" w:cstheme="majorHAnsi"/>
          <w:sz w:val="24"/>
          <w:szCs w:val="24"/>
        </w:rPr>
        <w:br/>
      </w:r>
      <w:r>
        <w:rPr>
          <w:rFonts w:ascii="Comic Sans MS" w:hAnsi="Comic Sans MS" w:cstheme="majorHAnsi"/>
          <w:sz w:val="24"/>
          <w:szCs w:val="24"/>
        </w:rPr>
        <w:t xml:space="preserve">1) </w:t>
      </w:r>
      <w:r w:rsidRPr="00013F1F">
        <w:rPr>
          <w:rFonts w:ascii="Comic Sans MS" w:hAnsi="Comic Sans MS" w:cstheme="majorHAnsi"/>
          <w:sz w:val="24"/>
          <w:szCs w:val="24"/>
        </w:rPr>
        <w:t>De openingszin:</w:t>
      </w:r>
      <w:r>
        <w:rPr>
          <w:rFonts w:ascii="Comic Sans MS" w:hAnsi="Comic Sans MS" w:cstheme="majorHAnsi"/>
          <w:sz w:val="24"/>
          <w:szCs w:val="24"/>
        </w:rPr>
        <w:t xml:space="preserve"> </w:t>
      </w:r>
      <w:r>
        <w:rPr>
          <w:rFonts w:ascii="Comic Sans MS" w:hAnsi="Comic Sans MS" w:cstheme="majorHAnsi"/>
          <w:sz w:val="24"/>
          <w:szCs w:val="24"/>
        </w:rPr>
        <w:br/>
      </w:r>
      <w:r w:rsidRPr="009C07E5">
        <w:rPr>
          <w:rFonts w:ascii="Comic Sans MS" w:hAnsi="Comic Sans MS" w:cstheme="majorHAnsi"/>
          <w:sz w:val="20"/>
          <w:szCs w:val="20"/>
        </w:rPr>
        <w:t>- “Ik was bijna twaalf toen ik besloot mijn ouders te doden.” – Het Duitse meisje</w:t>
      </w:r>
      <w:r>
        <w:rPr>
          <w:rFonts w:ascii="Comic Sans MS" w:hAnsi="Comic Sans MS" w:cstheme="majorHAnsi"/>
          <w:sz w:val="24"/>
          <w:szCs w:val="24"/>
        </w:rPr>
        <w:br/>
      </w:r>
      <w:r w:rsidRPr="009C07E5">
        <w:rPr>
          <w:rFonts w:ascii="Comic Sans MS" w:hAnsi="Comic Sans MS" w:cstheme="majorHAnsi"/>
          <w:sz w:val="20"/>
          <w:szCs w:val="20"/>
        </w:rPr>
        <w:t xml:space="preserve">- </w:t>
      </w:r>
      <w:r w:rsidR="009C07E5" w:rsidRPr="009C07E5">
        <w:rPr>
          <w:rFonts w:ascii="Comic Sans MS" w:hAnsi="Comic Sans MS" w:cstheme="majorHAnsi"/>
          <w:sz w:val="20"/>
          <w:szCs w:val="20"/>
        </w:rPr>
        <w:t xml:space="preserve">“De vierentwintigjarige </w:t>
      </w:r>
      <w:proofErr w:type="spellStart"/>
      <w:r w:rsidR="009C07E5" w:rsidRPr="009C07E5">
        <w:rPr>
          <w:rFonts w:ascii="Comic Sans MS" w:hAnsi="Comic Sans MS" w:cstheme="majorHAnsi"/>
          <w:sz w:val="20"/>
          <w:szCs w:val="20"/>
        </w:rPr>
        <w:t>Lale</w:t>
      </w:r>
      <w:proofErr w:type="spellEnd"/>
      <w:r w:rsidR="009C07E5" w:rsidRPr="009C07E5">
        <w:rPr>
          <w:rFonts w:ascii="Comic Sans MS" w:hAnsi="Comic Sans MS" w:cstheme="majorHAnsi"/>
          <w:sz w:val="20"/>
          <w:szCs w:val="20"/>
        </w:rPr>
        <w:t xml:space="preserve"> rijdt in een rammelende trein over het platteland.” </w:t>
      </w:r>
      <w:r w:rsidR="009C07E5">
        <w:rPr>
          <w:rFonts w:ascii="Comic Sans MS" w:hAnsi="Comic Sans MS" w:cstheme="majorHAnsi"/>
          <w:sz w:val="20"/>
          <w:szCs w:val="20"/>
        </w:rPr>
        <w:t>–</w:t>
      </w:r>
      <w:r w:rsidR="009C07E5" w:rsidRPr="009C07E5">
        <w:rPr>
          <w:rFonts w:ascii="Comic Sans MS" w:hAnsi="Comic Sans MS" w:cstheme="majorHAnsi"/>
          <w:sz w:val="20"/>
          <w:szCs w:val="20"/>
        </w:rPr>
        <w:t xml:space="preserve"> D</w:t>
      </w:r>
      <w:r w:rsidR="009C07E5">
        <w:rPr>
          <w:rFonts w:ascii="Comic Sans MS" w:hAnsi="Comic Sans MS" w:cstheme="majorHAnsi"/>
          <w:sz w:val="20"/>
          <w:szCs w:val="20"/>
        </w:rPr>
        <w:t>e tatoeëerder van Auschwitz</w:t>
      </w:r>
      <w:r w:rsidR="00552359">
        <w:rPr>
          <w:rFonts w:ascii="Comic Sans MS" w:hAnsi="Comic Sans MS" w:cstheme="majorHAnsi"/>
          <w:sz w:val="20"/>
          <w:szCs w:val="20"/>
        </w:rPr>
        <w:br/>
        <w:t>- “Het is 158 stappen van de bushalte naar huis, maar als je geen haast hebt kun je het tot 180 rekken.” – Voor jou</w:t>
      </w:r>
      <w:r w:rsidR="00552359">
        <w:rPr>
          <w:rFonts w:ascii="Comic Sans MS" w:hAnsi="Comic Sans MS" w:cstheme="majorHAnsi"/>
          <w:sz w:val="20"/>
          <w:szCs w:val="20"/>
        </w:rPr>
        <w:br/>
        <w:t>- “Als ik wakker word, is de andere kant van het bed koud.” – De hongerspelen</w:t>
      </w:r>
      <w:r w:rsidR="00552359">
        <w:rPr>
          <w:rFonts w:ascii="Comic Sans MS" w:hAnsi="Comic Sans MS" w:cstheme="majorHAnsi"/>
          <w:sz w:val="20"/>
          <w:szCs w:val="20"/>
        </w:rPr>
        <w:br/>
        <w:t xml:space="preserve">- “Papa stond te huilen aan mijn ziekenhuisbed. Lange halen, vreselijk snikken.” – De waarheid </w:t>
      </w:r>
      <w:r w:rsidR="00552359">
        <w:rPr>
          <w:rFonts w:ascii="Comic Sans MS" w:hAnsi="Comic Sans MS" w:cstheme="majorHAnsi"/>
          <w:sz w:val="20"/>
          <w:szCs w:val="20"/>
        </w:rPr>
        <w:br/>
        <w:t>-&gt; Ik vind al deze zinnen goed gekozen. Je aandacht is er direct bij en je kunt bijna niet meer stoppen met lezen. Als je een boek wilt lezen, dan is dit precies wat je nodig hebt.</w:t>
      </w:r>
    </w:p>
    <w:p w:rsidR="00F34E2E" w:rsidRDefault="008D741D" w:rsidP="00013F1F">
      <w:pPr>
        <w:rPr>
          <w:rFonts w:ascii="Comic Sans MS" w:hAnsi="Comic Sans MS" w:cstheme="majorHAnsi"/>
          <w:sz w:val="20"/>
          <w:szCs w:val="20"/>
        </w:rPr>
      </w:pPr>
      <w:r w:rsidRPr="008D741D">
        <w:rPr>
          <w:rFonts w:ascii="Comic Sans MS" w:hAnsi="Comic Sans MS" w:cstheme="majorHAnsi"/>
          <w:sz w:val="24"/>
          <w:szCs w:val="24"/>
        </w:rPr>
        <w:t>2) De dragers van het verhaal:</w:t>
      </w:r>
      <w:r>
        <w:rPr>
          <w:rFonts w:ascii="Comic Sans MS" w:hAnsi="Comic Sans MS" w:cstheme="majorHAnsi"/>
          <w:sz w:val="20"/>
          <w:szCs w:val="20"/>
        </w:rPr>
        <w:t xml:space="preserve"> </w:t>
      </w:r>
      <w:r>
        <w:rPr>
          <w:rFonts w:ascii="Comic Sans MS" w:hAnsi="Comic Sans MS" w:cstheme="majorHAnsi"/>
          <w:sz w:val="20"/>
          <w:szCs w:val="20"/>
        </w:rPr>
        <w:br/>
        <w:t>Als de protagonist en de antagonist samen aan tafel zouden zitten, zou er vooral gezwegen worden. De antagonist omdat die onzeker, bang en gevoelig is. Hij ziet er vanbuiten heel sterk uit, maar aan de binnenkant is hij een glazen potje dat elk moment kapot kan vallen. De protagonist zou zwijgen omdat ze koppig en eigenwijs is. Ze is diep vanbinnen heel bang en wilt dat niet laten zien aan de buitenwereld.</w:t>
      </w:r>
    </w:p>
    <w:p w:rsidR="00013F1F" w:rsidRPr="009D2A6E" w:rsidRDefault="00F34E2E" w:rsidP="00013F1F">
      <w:pPr>
        <w:rPr>
          <w:rFonts w:ascii="Comic Sans MS" w:hAnsi="Comic Sans MS" w:cstheme="majorHAnsi"/>
          <w:sz w:val="20"/>
          <w:szCs w:val="20"/>
        </w:rPr>
      </w:pPr>
      <w:r w:rsidRPr="00F34E2E">
        <w:rPr>
          <w:rFonts w:ascii="Comic Sans MS" w:hAnsi="Comic Sans MS" w:cstheme="majorHAnsi"/>
          <w:sz w:val="24"/>
          <w:szCs w:val="24"/>
        </w:rPr>
        <w:t>3) Het plot</w:t>
      </w:r>
      <w:r>
        <w:rPr>
          <w:rFonts w:ascii="Comic Sans MS" w:hAnsi="Comic Sans MS" w:cstheme="majorHAnsi"/>
          <w:sz w:val="24"/>
          <w:szCs w:val="24"/>
        </w:rPr>
        <w:t>:</w:t>
      </w:r>
      <w:r>
        <w:rPr>
          <w:rFonts w:ascii="Comic Sans MS" w:hAnsi="Comic Sans MS" w:cstheme="majorHAnsi"/>
          <w:sz w:val="24"/>
          <w:szCs w:val="24"/>
        </w:rPr>
        <w:br/>
      </w:r>
      <w:r>
        <w:rPr>
          <w:rFonts w:ascii="Comic Sans MS" w:hAnsi="Comic Sans MS" w:cstheme="majorHAnsi"/>
          <w:sz w:val="20"/>
          <w:szCs w:val="20"/>
        </w:rPr>
        <w:t xml:space="preserve">- De originele Star Wars </w:t>
      </w:r>
      <w:r>
        <w:rPr>
          <w:rFonts w:ascii="Magneto" w:hAnsi="Magneto" w:cstheme="majorHAnsi"/>
          <w:sz w:val="20"/>
          <w:szCs w:val="20"/>
        </w:rPr>
        <w:t>&amp;</w:t>
      </w:r>
      <w:r>
        <w:rPr>
          <w:rFonts w:ascii="Comic Sans MS" w:hAnsi="Comic Sans MS" w:cstheme="majorHAnsi"/>
          <w:sz w:val="20"/>
          <w:szCs w:val="20"/>
        </w:rPr>
        <w:t xml:space="preserve"> </w:t>
      </w:r>
      <w:r w:rsidRPr="009D2A6E">
        <w:rPr>
          <w:rFonts w:ascii="Comic Sans MS" w:hAnsi="Comic Sans MS" w:cstheme="majorHAnsi"/>
          <w:sz w:val="20"/>
          <w:szCs w:val="20"/>
        </w:rPr>
        <w:t xml:space="preserve">Game of </w:t>
      </w:r>
      <w:proofErr w:type="spellStart"/>
      <w:r w:rsidRPr="009D2A6E">
        <w:rPr>
          <w:rFonts w:ascii="Comic Sans MS" w:hAnsi="Comic Sans MS" w:cstheme="majorHAnsi"/>
          <w:sz w:val="20"/>
          <w:szCs w:val="20"/>
        </w:rPr>
        <w:t>Thrones</w:t>
      </w:r>
      <w:proofErr w:type="spellEnd"/>
      <w:r>
        <w:rPr>
          <w:rFonts w:ascii="Comic Sans MS" w:hAnsi="Comic Sans MS" w:cstheme="majorHAnsi"/>
          <w:sz w:val="20"/>
          <w:szCs w:val="20"/>
        </w:rPr>
        <w:t xml:space="preserve"> </w:t>
      </w:r>
      <w:r>
        <w:rPr>
          <w:rFonts w:ascii="Comic Sans MS" w:hAnsi="Comic Sans MS" w:cstheme="majorHAnsi"/>
          <w:sz w:val="24"/>
          <w:szCs w:val="24"/>
        </w:rPr>
        <w:br/>
      </w:r>
      <w:proofErr w:type="spellStart"/>
      <w:r w:rsidRPr="009D2A6E">
        <w:rPr>
          <w:rFonts w:ascii="Comic Sans MS" w:hAnsi="Comic Sans MS" w:cstheme="majorHAnsi"/>
          <w:sz w:val="20"/>
          <w:szCs w:val="20"/>
        </w:rPr>
        <w:t>Leia</w:t>
      </w:r>
      <w:proofErr w:type="spellEnd"/>
      <w:r w:rsidRPr="009D2A6E">
        <w:rPr>
          <w:rFonts w:ascii="Comic Sans MS" w:hAnsi="Comic Sans MS" w:cstheme="majorHAnsi"/>
          <w:sz w:val="20"/>
          <w:szCs w:val="20"/>
        </w:rPr>
        <w:t xml:space="preserve"> </w:t>
      </w:r>
      <w:proofErr w:type="spellStart"/>
      <w:r w:rsidRPr="009D2A6E">
        <w:rPr>
          <w:rFonts w:ascii="Comic Sans MS" w:hAnsi="Comic Sans MS" w:cstheme="majorHAnsi"/>
          <w:sz w:val="20"/>
          <w:szCs w:val="20"/>
        </w:rPr>
        <w:t>Skywalker</w:t>
      </w:r>
      <w:proofErr w:type="spellEnd"/>
      <w:r>
        <w:rPr>
          <w:rFonts w:ascii="Comic Sans MS" w:hAnsi="Comic Sans MS" w:cstheme="majorHAnsi"/>
          <w:sz w:val="20"/>
          <w:szCs w:val="20"/>
        </w:rPr>
        <w:t xml:space="preserve"> vermoordt haar broer Luke omdat hij in de voetsporen van zijn vader treedt. Nadat ze dit gedaan heeft, wordt ze weggebracht door de </w:t>
      </w:r>
      <w:proofErr w:type="spellStart"/>
      <w:r w:rsidRPr="009D2A6E">
        <w:rPr>
          <w:rFonts w:ascii="Comic Sans MS" w:hAnsi="Comic Sans MS" w:cstheme="majorHAnsi"/>
          <w:sz w:val="20"/>
          <w:szCs w:val="20"/>
        </w:rPr>
        <w:t>Melenion</w:t>
      </w:r>
      <w:proofErr w:type="spellEnd"/>
      <w:r w:rsidRPr="009D2A6E">
        <w:rPr>
          <w:rFonts w:ascii="Comic Sans MS" w:hAnsi="Comic Sans MS" w:cstheme="majorHAnsi"/>
          <w:sz w:val="20"/>
          <w:szCs w:val="20"/>
        </w:rPr>
        <w:t xml:space="preserve"> </w:t>
      </w:r>
      <w:proofErr w:type="spellStart"/>
      <w:r w:rsidRPr="009D2A6E">
        <w:rPr>
          <w:rFonts w:ascii="Comic Sans MS" w:hAnsi="Comic Sans MS" w:cstheme="majorHAnsi"/>
          <w:sz w:val="20"/>
          <w:szCs w:val="20"/>
        </w:rPr>
        <w:t>Falcon</w:t>
      </w:r>
      <w:proofErr w:type="spellEnd"/>
      <w:r w:rsidRPr="009D2A6E">
        <w:rPr>
          <w:rFonts w:ascii="Comic Sans MS" w:hAnsi="Comic Sans MS" w:cstheme="majorHAnsi"/>
          <w:sz w:val="20"/>
          <w:szCs w:val="20"/>
        </w:rPr>
        <w:t>.</w:t>
      </w:r>
    </w:p>
    <w:p w:rsidR="009D2A6E" w:rsidRDefault="009D2A6E" w:rsidP="00013F1F">
      <w:pPr>
        <w:rPr>
          <w:rFonts w:ascii="Comic Sans MS" w:hAnsi="Comic Sans MS" w:cstheme="majorHAnsi"/>
          <w:sz w:val="20"/>
          <w:szCs w:val="20"/>
        </w:rPr>
      </w:pPr>
      <w:r w:rsidRPr="009D2A6E">
        <w:rPr>
          <w:rFonts w:ascii="Comic Sans MS" w:hAnsi="Comic Sans MS" w:cstheme="majorHAnsi"/>
          <w:sz w:val="24"/>
          <w:szCs w:val="24"/>
        </w:rPr>
        <w:t>4) Het vertelperspectief:</w:t>
      </w:r>
      <w:r>
        <w:rPr>
          <w:rFonts w:ascii="Comic Sans MS" w:hAnsi="Comic Sans MS" w:cstheme="majorHAnsi"/>
          <w:sz w:val="24"/>
          <w:szCs w:val="24"/>
        </w:rPr>
        <w:br/>
      </w:r>
      <w:r>
        <w:rPr>
          <w:rFonts w:ascii="Comic Sans MS" w:hAnsi="Comic Sans MS" w:cstheme="majorHAnsi"/>
          <w:sz w:val="20"/>
          <w:szCs w:val="20"/>
        </w:rPr>
        <w:t xml:space="preserve">Ik zou Lord of </w:t>
      </w:r>
      <w:proofErr w:type="spellStart"/>
      <w:r>
        <w:rPr>
          <w:rFonts w:ascii="Comic Sans MS" w:hAnsi="Comic Sans MS" w:cstheme="majorHAnsi"/>
          <w:sz w:val="20"/>
          <w:szCs w:val="20"/>
        </w:rPr>
        <w:t>the</w:t>
      </w:r>
      <w:proofErr w:type="spellEnd"/>
      <w:r>
        <w:rPr>
          <w:rFonts w:ascii="Comic Sans MS" w:hAnsi="Comic Sans MS" w:cstheme="majorHAnsi"/>
          <w:sz w:val="20"/>
          <w:szCs w:val="20"/>
        </w:rPr>
        <w:t xml:space="preserve"> Rings vertellen vanuit het perspectief van </w:t>
      </w:r>
      <w:proofErr w:type="spellStart"/>
      <w:r>
        <w:rPr>
          <w:rFonts w:ascii="Comic Sans MS" w:hAnsi="Comic Sans MS" w:cstheme="majorHAnsi"/>
          <w:sz w:val="20"/>
          <w:szCs w:val="20"/>
        </w:rPr>
        <w:t>Gollem</w:t>
      </w:r>
      <w:proofErr w:type="spellEnd"/>
      <w:r>
        <w:rPr>
          <w:rFonts w:ascii="Comic Sans MS" w:hAnsi="Comic Sans MS" w:cstheme="majorHAnsi"/>
          <w:sz w:val="20"/>
          <w:szCs w:val="20"/>
        </w:rPr>
        <w:t xml:space="preserve">. </w:t>
      </w:r>
    </w:p>
    <w:p w:rsidR="00133CB1" w:rsidRDefault="00533F00" w:rsidP="00013F1F">
      <w:pPr>
        <w:rPr>
          <w:rFonts w:ascii="Comic Sans MS" w:hAnsi="Comic Sans MS" w:cstheme="majorHAnsi"/>
          <w:sz w:val="24"/>
          <w:szCs w:val="24"/>
        </w:rPr>
      </w:pPr>
      <w:r w:rsidRPr="00533F00">
        <w:rPr>
          <w:rFonts w:ascii="Comic Sans MS" w:hAnsi="Comic Sans MS" w:cstheme="majorHAnsi"/>
          <w:sz w:val="24"/>
          <w:szCs w:val="24"/>
        </w:rPr>
        <w:t>5)</w:t>
      </w:r>
      <w:r w:rsidR="00272FA8">
        <w:rPr>
          <w:rFonts w:ascii="Comic Sans MS" w:hAnsi="Comic Sans MS" w:cstheme="majorHAnsi"/>
          <w:sz w:val="24"/>
          <w:szCs w:val="24"/>
        </w:rPr>
        <w:t xml:space="preserve"> Het conflict:</w:t>
      </w:r>
      <w:r w:rsidR="00272FA8">
        <w:rPr>
          <w:rFonts w:ascii="Comic Sans MS" w:hAnsi="Comic Sans MS" w:cstheme="majorHAnsi"/>
          <w:sz w:val="24"/>
          <w:szCs w:val="24"/>
        </w:rPr>
        <w:br/>
      </w:r>
      <w:r w:rsidR="00272FA8">
        <w:rPr>
          <w:rFonts w:ascii="Comic Sans MS" w:hAnsi="Comic Sans MS" w:cstheme="majorHAnsi"/>
          <w:sz w:val="20"/>
          <w:szCs w:val="20"/>
        </w:rPr>
        <w:t>- bijvoeglijk naamwoord:</w:t>
      </w:r>
      <w:r w:rsidR="00133CB1">
        <w:rPr>
          <w:rFonts w:ascii="Comic Sans MS" w:hAnsi="Comic Sans MS" w:cstheme="majorHAnsi"/>
          <w:sz w:val="20"/>
          <w:szCs w:val="20"/>
        </w:rPr>
        <w:t xml:space="preserve"> arrogant</w:t>
      </w:r>
      <w:r w:rsidR="00272FA8">
        <w:rPr>
          <w:rFonts w:ascii="Comic Sans MS" w:hAnsi="Comic Sans MS" w:cstheme="majorHAnsi"/>
          <w:sz w:val="20"/>
          <w:szCs w:val="20"/>
        </w:rPr>
        <w:br/>
        <w:t>- voorzetsel:</w:t>
      </w:r>
      <w:r w:rsidR="00133CB1">
        <w:rPr>
          <w:rFonts w:ascii="Comic Sans MS" w:hAnsi="Comic Sans MS" w:cstheme="majorHAnsi"/>
          <w:sz w:val="20"/>
          <w:szCs w:val="20"/>
        </w:rPr>
        <w:t xml:space="preserve"> achter</w:t>
      </w:r>
      <w:r w:rsidR="00272FA8">
        <w:rPr>
          <w:rFonts w:ascii="Comic Sans MS" w:hAnsi="Comic Sans MS" w:cstheme="majorHAnsi"/>
          <w:sz w:val="20"/>
          <w:szCs w:val="20"/>
        </w:rPr>
        <w:br/>
        <w:t>- bijwoord:</w:t>
      </w:r>
      <w:r w:rsidR="00133CB1">
        <w:rPr>
          <w:rFonts w:ascii="Comic Sans MS" w:hAnsi="Comic Sans MS" w:cstheme="majorHAnsi"/>
          <w:sz w:val="20"/>
          <w:szCs w:val="20"/>
        </w:rPr>
        <w:t xml:space="preserve"> erg</w:t>
      </w:r>
      <w:r w:rsidR="00272FA8">
        <w:rPr>
          <w:rFonts w:ascii="Comic Sans MS" w:hAnsi="Comic Sans MS" w:cstheme="majorHAnsi"/>
          <w:sz w:val="20"/>
          <w:szCs w:val="20"/>
        </w:rPr>
        <w:br/>
        <w:t>- werkwoord:</w:t>
      </w:r>
      <w:r w:rsidR="00133CB1">
        <w:rPr>
          <w:rFonts w:ascii="Comic Sans MS" w:hAnsi="Comic Sans MS" w:cstheme="majorHAnsi"/>
          <w:sz w:val="20"/>
          <w:szCs w:val="20"/>
        </w:rPr>
        <w:t xml:space="preserve"> roepen</w:t>
      </w:r>
      <w:r w:rsidR="00272FA8">
        <w:rPr>
          <w:rFonts w:ascii="Comic Sans MS" w:hAnsi="Comic Sans MS" w:cstheme="majorHAnsi"/>
          <w:sz w:val="20"/>
          <w:szCs w:val="20"/>
        </w:rPr>
        <w:br/>
        <w:t>- zelfstandig naamwoord:</w:t>
      </w:r>
      <w:r w:rsidR="00133CB1">
        <w:rPr>
          <w:rFonts w:ascii="Comic Sans MS" w:hAnsi="Comic Sans MS" w:cstheme="majorHAnsi"/>
          <w:sz w:val="20"/>
          <w:szCs w:val="20"/>
        </w:rPr>
        <w:t xml:space="preserve"> de waarheid</w:t>
      </w:r>
      <w:r w:rsidR="00272FA8">
        <w:rPr>
          <w:rFonts w:ascii="Comic Sans MS" w:hAnsi="Comic Sans MS" w:cstheme="majorHAnsi"/>
          <w:sz w:val="20"/>
          <w:szCs w:val="20"/>
        </w:rPr>
        <w:br/>
        <w:t xml:space="preserve">-&gt; </w:t>
      </w:r>
      <w:r w:rsidR="00133CB1">
        <w:rPr>
          <w:rFonts w:ascii="Comic Sans MS" w:hAnsi="Comic Sans MS" w:cstheme="majorHAnsi"/>
          <w:sz w:val="20"/>
          <w:szCs w:val="20"/>
        </w:rPr>
        <w:t xml:space="preserve">Will </w:t>
      </w:r>
      <w:r w:rsidR="00133CB1" w:rsidRPr="007E0EB5">
        <w:rPr>
          <w:rFonts w:ascii="Comic Sans MS" w:hAnsi="Comic Sans MS" w:cstheme="majorHAnsi"/>
          <w:sz w:val="20"/>
          <w:szCs w:val="20"/>
          <w:u w:val="single"/>
        </w:rPr>
        <w:t>roept</w:t>
      </w:r>
      <w:r w:rsidR="00133CB1">
        <w:rPr>
          <w:rFonts w:ascii="Comic Sans MS" w:hAnsi="Comic Sans MS" w:cstheme="majorHAnsi"/>
          <w:sz w:val="20"/>
          <w:szCs w:val="20"/>
        </w:rPr>
        <w:t xml:space="preserve"> tegen de </w:t>
      </w:r>
      <w:r w:rsidR="00133CB1" w:rsidRPr="007E0EB5">
        <w:rPr>
          <w:rFonts w:ascii="Comic Sans MS" w:hAnsi="Comic Sans MS" w:cstheme="majorHAnsi"/>
          <w:sz w:val="20"/>
          <w:szCs w:val="20"/>
          <w:u w:val="single"/>
        </w:rPr>
        <w:t>arrogant</w:t>
      </w:r>
      <w:r w:rsidR="00133CB1">
        <w:rPr>
          <w:rFonts w:ascii="Comic Sans MS" w:hAnsi="Comic Sans MS" w:cstheme="majorHAnsi"/>
          <w:sz w:val="20"/>
          <w:szCs w:val="20"/>
        </w:rPr>
        <w:t xml:space="preserve"> Anke dat hij het </w:t>
      </w:r>
      <w:r w:rsidR="00133CB1" w:rsidRPr="007E0EB5">
        <w:rPr>
          <w:rFonts w:ascii="Comic Sans MS" w:hAnsi="Comic Sans MS" w:cstheme="majorHAnsi"/>
          <w:sz w:val="20"/>
          <w:szCs w:val="20"/>
          <w:u w:val="single"/>
        </w:rPr>
        <w:t>erg</w:t>
      </w:r>
      <w:r w:rsidR="00133CB1">
        <w:rPr>
          <w:rFonts w:ascii="Comic Sans MS" w:hAnsi="Comic Sans MS" w:cstheme="majorHAnsi"/>
          <w:sz w:val="20"/>
          <w:szCs w:val="20"/>
        </w:rPr>
        <w:t xml:space="preserve"> vindt dat ze gelogen heeft tegen hem. </w:t>
      </w:r>
      <w:r w:rsidR="00133CB1" w:rsidRPr="007E0EB5">
        <w:rPr>
          <w:rFonts w:ascii="Comic Sans MS" w:hAnsi="Comic Sans MS" w:cstheme="majorHAnsi"/>
          <w:sz w:val="20"/>
          <w:szCs w:val="20"/>
          <w:u w:val="single"/>
        </w:rPr>
        <w:t>De waarheid</w:t>
      </w:r>
      <w:r w:rsidR="00133CB1">
        <w:rPr>
          <w:rFonts w:ascii="Comic Sans MS" w:hAnsi="Comic Sans MS" w:cstheme="majorHAnsi"/>
          <w:sz w:val="20"/>
          <w:szCs w:val="20"/>
        </w:rPr>
        <w:t xml:space="preserve"> is toch wel het minste </w:t>
      </w:r>
      <w:r w:rsidR="00713473">
        <w:rPr>
          <w:rFonts w:ascii="Comic Sans MS" w:hAnsi="Comic Sans MS" w:cstheme="majorHAnsi"/>
          <w:sz w:val="20"/>
          <w:szCs w:val="20"/>
        </w:rPr>
        <w:t>wa</w:t>
      </w:r>
      <w:r w:rsidR="00133CB1">
        <w:rPr>
          <w:rFonts w:ascii="Comic Sans MS" w:hAnsi="Comic Sans MS" w:cstheme="majorHAnsi"/>
          <w:sz w:val="20"/>
          <w:szCs w:val="20"/>
        </w:rPr>
        <w:t xml:space="preserve">t je kunt zeggen tegen een persoon die altijd </w:t>
      </w:r>
      <w:r w:rsidR="00133CB1" w:rsidRPr="007E0EB5">
        <w:rPr>
          <w:rFonts w:ascii="Comic Sans MS" w:hAnsi="Comic Sans MS" w:cstheme="majorHAnsi"/>
          <w:sz w:val="20"/>
          <w:szCs w:val="20"/>
          <w:u w:val="single"/>
        </w:rPr>
        <w:t>achter</w:t>
      </w:r>
      <w:r w:rsidR="00133CB1">
        <w:rPr>
          <w:rFonts w:ascii="Comic Sans MS" w:hAnsi="Comic Sans MS" w:cstheme="majorHAnsi"/>
          <w:sz w:val="20"/>
          <w:szCs w:val="20"/>
        </w:rPr>
        <w:t xml:space="preserve"> je staat?</w:t>
      </w:r>
    </w:p>
    <w:p w:rsidR="00533F00" w:rsidRDefault="00533F00" w:rsidP="00013F1F">
      <w:pPr>
        <w:rPr>
          <w:rFonts w:ascii="Comic Sans MS" w:hAnsi="Comic Sans MS" w:cstheme="majorHAnsi"/>
          <w:sz w:val="20"/>
          <w:szCs w:val="20"/>
        </w:rPr>
      </w:pPr>
      <w:r w:rsidRPr="00533F00">
        <w:rPr>
          <w:rFonts w:ascii="Comic Sans MS" w:hAnsi="Comic Sans MS" w:cstheme="majorHAnsi"/>
          <w:sz w:val="24"/>
          <w:szCs w:val="24"/>
        </w:rPr>
        <w:t>6)</w:t>
      </w:r>
      <w:r>
        <w:rPr>
          <w:rFonts w:ascii="Comic Sans MS" w:hAnsi="Comic Sans MS" w:cstheme="majorHAnsi"/>
          <w:sz w:val="24"/>
          <w:szCs w:val="24"/>
        </w:rPr>
        <w:t xml:space="preserve"> De cliffhanger:</w:t>
      </w:r>
      <w:r>
        <w:rPr>
          <w:rFonts w:ascii="Comic Sans MS" w:hAnsi="Comic Sans MS" w:cstheme="majorHAnsi"/>
          <w:sz w:val="24"/>
          <w:szCs w:val="24"/>
        </w:rPr>
        <w:br/>
      </w:r>
      <w:r>
        <w:rPr>
          <w:rFonts w:ascii="Comic Sans MS" w:hAnsi="Comic Sans MS" w:cstheme="majorHAnsi"/>
          <w:sz w:val="20"/>
          <w:szCs w:val="20"/>
        </w:rPr>
        <w:t xml:space="preserve">Daarna opent hij/zij de deur naar de </w:t>
      </w:r>
      <w:proofErr w:type="spellStart"/>
      <w:r>
        <w:rPr>
          <w:rFonts w:ascii="Comic Sans MS" w:hAnsi="Comic Sans MS" w:cstheme="majorHAnsi"/>
          <w:sz w:val="20"/>
          <w:szCs w:val="20"/>
        </w:rPr>
        <w:t>floatcabine</w:t>
      </w:r>
      <w:proofErr w:type="spellEnd"/>
      <w:r>
        <w:rPr>
          <w:rFonts w:ascii="Comic Sans MS" w:hAnsi="Comic Sans MS" w:cstheme="majorHAnsi"/>
          <w:sz w:val="20"/>
          <w:szCs w:val="20"/>
        </w:rPr>
        <w:t xml:space="preserve"> en krijgt een VR-bril op. Met deze bril lijkt het alsof hij zweeft tussen de sterren. Maar de bril breekt en er is geen weg terug meer, hij/zij zal voor altijd tussen de sterren blijven zweven.</w:t>
      </w:r>
    </w:p>
    <w:p w:rsidR="00890105" w:rsidRPr="00890105" w:rsidRDefault="00890105" w:rsidP="00013F1F">
      <w:pPr>
        <w:rPr>
          <w:rFonts w:ascii="Comic Sans MS" w:hAnsi="Comic Sans MS" w:cstheme="majorHAnsi"/>
          <w:sz w:val="20"/>
          <w:szCs w:val="20"/>
        </w:rPr>
      </w:pPr>
      <w:r w:rsidRPr="00890105">
        <w:rPr>
          <w:rFonts w:ascii="Comic Sans MS" w:hAnsi="Comic Sans MS" w:cstheme="majorHAnsi"/>
          <w:sz w:val="24"/>
          <w:szCs w:val="24"/>
        </w:rPr>
        <w:t>7) De slotzin:</w:t>
      </w:r>
      <w:r>
        <w:rPr>
          <w:rFonts w:ascii="Comic Sans MS" w:hAnsi="Comic Sans MS" w:cstheme="majorHAnsi"/>
          <w:sz w:val="24"/>
          <w:szCs w:val="24"/>
        </w:rPr>
        <w:br/>
      </w:r>
      <w:r>
        <w:rPr>
          <w:rFonts w:ascii="Comic Sans MS" w:hAnsi="Comic Sans MS" w:cstheme="majorHAnsi"/>
          <w:sz w:val="20"/>
          <w:szCs w:val="20"/>
        </w:rPr>
        <w:t>Natuurlijk gebeurde dit allemaal heel lang gelden en kan zoiets nu niet meer gebeuren, niet in onze tijd.</w:t>
      </w:r>
      <w:r w:rsidR="007E0EB5">
        <w:rPr>
          <w:rFonts w:ascii="Comic Sans MS" w:hAnsi="Comic Sans MS" w:cstheme="majorHAnsi"/>
          <w:sz w:val="20"/>
          <w:szCs w:val="20"/>
        </w:rPr>
        <w:t xml:space="preserve"> – De jongen in de gestreepte pyjama</w:t>
      </w:r>
      <w:r w:rsidR="007E0EB5">
        <w:rPr>
          <w:rFonts w:ascii="Comic Sans MS" w:hAnsi="Comic Sans MS" w:cstheme="majorHAnsi"/>
          <w:sz w:val="20"/>
          <w:szCs w:val="20"/>
        </w:rPr>
        <w:br/>
        <w:t xml:space="preserve">-&gt; Ik vind deze zin goed gekozen, zeker voor een oorlogsboek. Het geeft mensen hoop en is tegelijkertijd niet zweverig. </w:t>
      </w:r>
      <w:r w:rsidR="001D6CF2">
        <w:rPr>
          <w:rFonts w:ascii="Comic Sans MS" w:hAnsi="Comic Sans MS" w:cstheme="majorHAnsi"/>
          <w:sz w:val="20"/>
          <w:szCs w:val="20"/>
        </w:rPr>
        <w:t>Het is precies wat een boek over zoiets groots nodig heeft.</w:t>
      </w:r>
      <w:bookmarkStart w:id="0" w:name="_GoBack"/>
      <w:bookmarkEnd w:id="0"/>
    </w:p>
    <w:sectPr w:rsidR="00890105" w:rsidRPr="00890105" w:rsidSect="009C07E5">
      <w:headerReference w:type="default" r:id="rId6"/>
      <w:pgSz w:w="11906" w:h="16838"/>
      <w:pgMar w:top="1418" w:right="227"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66B" w:rsidRDefault="00FE466B" w:rsidP="00220350">
      <w:pPr>
        <w:spacing w:after="0" w:line="240" w:lineRule="auto"/>
      </w:pPr>
      <w:r>
        <w:separator/>
      </w:r>
    </w:p>
  </w:endnote>
  <w:endnote w:type="continuationSeparator" w:id="0">
    <w:p w:rsidR="00FE466B" w:rsidRDefault="00FE466B" w:rsidP="0022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gneto">
    <w:panose1 w:val="040308050508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66B" w:rsidRDefault="00FE466B" w:rsidP="00220350">
      <w:pPr>
        <w:spacing w:after="0" w:line="240" w:lineRule="auto"/>
      </w:pPr>
      <w:r>
        <w:separator/>
      </w:r>
    </w:p>
  </w:footnote>
  <w:footnote w:type="continuationSeparator" w:id="0">
    <w:p w:rsidR="00FE466B" w:rsidRDefault="00FE466B" w:rsidP="00220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50" w:rsidRDefault="00220350">
    <w:pPr>
      <w:pStyle w:val="Koptekst"/>
    </w:pPr>
    <w:r>
      <w:t>July Godfrain</w:t>
    </w:r>
  </w:p>
  <w:p w:rsidR="00220350" w:rsidRDefault="002203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1F"/>
    <w:rsid w:val="00013F1F"/>
    <w:rsid w:val="00133CB1"/>
    <w:rsid w:val="00160B3A"/>
    <w:rsid w:val="001D6CF2"/>
    <w:rsid w:val="00220350"/>
    <w:rsid w:val="00272FA8"/>
    <w:rsid w:val="00533F00"/>
    <w:rsid w:val="00552359"/>
    <w:rsid w:val="00713473"/>
    <w:rsid w:val="00721052"/>
    <w:rsid w:val="007E0EB5"/>
    <w:rsid w:val="00890105"/>
    <w:rsid w:val="008D741D"/>
    <w:rsid w:val="009C07E5"/>
    <w:rsid w:val="009D2A6E"/>
    <w:rsid w:val="00A37181"/>
    <w:rsid w:val="00BC2B99"/>
    <w:rsid w:val="00CE2D22"/>
    <w:rsid w:val="00CF7A2B"/>
    <w:rsid w:val="00F34E2E"/>
    <w:rsid w:val="00FE46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6906"/>
  <w15:chartTrackingRefBased/>
  <w15:docId w15:val="{90E75922-6D3C-4537-99A1-8A7F82B9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3F1F"/>
    <w:pPr>
      <w:ind w:left="720"/>
      <w:contextualSpacing/>
    </w:pPr>
  </w:style>
  <w:style w:type="paragraph" w:styleId="Koptekst">
    <w:name w:val="header"/>
    <w:basedOn w:val="Standaard"/>
    <w:link w:val="KoptekstChar"/>
    <w:uiPriority w:val="99"/>
    <w:unhideWhenUsed/>
    <w:rsid w:val="002203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0350"/>
  </w:style>
  <w:style w:type="paragraph" w:styleId="Voettekst">
    <w:name w:val="footer"/>
    <w:basedOn w:val="Standaard"/>
    <w:link w:val="VoettekstChar"/>
    <w:uiPriority w:val="99"/>
    <w:unhideWhenUsed/>
    <w:rsid w:val="002203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Godfrain</dc:creator>
  <cp:keywords/>
  <dc:description/>
  <cp:lastModifiedBy>July Godfrain</cp:lastModifiedBy>
  <cp:revision>11</cp:revision>
  <dcterms:created xsi:type="dcterms:W3CDTF">2020-03-23T08:53:00Z</dcterms:created>
  <dcterms:modified xsi:type="dcterms:W3CDTF">2020-03-31T11:07:00Z</dcterms:modified>
</cp:coreProperties>
</file>