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XSpec="center" w:tblpY="4966"/>
        <w:tblW w:w="11204" w:type="dxa"/>
        <w:tblLook w:val="04A0" w:firstRow="1" w:lastRow="0" w:firstColumn="1" w:lastColumn="0" w:noHBand="0" w:noVBand="1"/>
      </w:tblPr>
      <w:tblGrid>
        <w:gridCol w:w="1600"/>
        <w:gridCol w:w="1601"/>
        <w:gridCol w:w="1600"/>
        <w:gridCol w:w="1601"/>
        <w:gridCol w:w="1600"/>
        <w:gridCol w:w="1601"/>
        <w:gridCol w:w="1601"/>
      </w:tblGrid>
      <w:tr w:rsidR="009C1D8C" w:rsidTr="009C1D8C">
        <w:trPr>
          <w:trHeight w:val="558"/>
        </w:trPr>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23/03</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24/03</w:t>
            </w:r>
          </w:p>
        </w:tc>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25/03</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26/03</w:t>
            </w:r>
          </w:p>
        </w:tc>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27/03</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28/03</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29/03</w:t>
            </w:r>
          </w:p>
        </w:tc>
      </w:tr>
      <w:tr w:rsidR="009C1D8C" w:rsidTr="009C1D8C">
        <w:trPr>
          <w:trHeight w:val="3010"/>
        </w:trPr>
        <w:tc>
          <w:tcPr>
            <w:tcW w:w="1600" w:type="dxa"/>
          </w:tcPr>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Default="009C1D8C" w:rsidP="009C1D8C">
            <w:pPr>
              <w:jc w:val="center"/>
              <w:rPr>
                <w:rFonts w:ascii="Comic Sans MS" w:hAnsi="Comic Sans MS"/>
                <w:b/>
                <w:sz w:val="24"/>
                <w:szCs w:val="24"/>
              </w:rPr>
            </w:pPr>
          </w:p>
          <w:p w:rsidR="009C1D8C" w:rsidRPr="00E87227" w:rsidRDefault="009C1D8C" w:rsidP="009C1D8C">
            <w:pPr>
              <w:jc w:val="center"/>
              <w:rPr>
                <w:rFonts w:ascii="Comic Sans MS" w:hAnsi="Comic Sans MS"/>
                <w:b/>
                <w:sz w:val="24"/>
                <w:szCs w:val="24"/>
              </w:rPr>
            </w:pPr>
          </w:p>
        </w:tc>
        <w:tc>
          <w:tcPr>
            <w:tcW w:w="1601" w:type="dxa"/>
          </w:tcPr>
          <w:p w:rsidR="009C1D8C" w:rsidRPr="00E87227" w:rsidRDefault="009C1D8C" w:rsidP="009C1D8C">
            <w:pPr>
              <w:jc w:val="center"/>
              <w:rPr>
                <w:rFonts w:ascii="Comic Sans MS" w:hAnsi="Comic Sans MS"/>
                <w:b/>
                <w:sz w:val="24"/>
                <w:szCs w:val="24"/>
              </w:rPr>
            </w:pPr>
          </w:p>
        </w:tc>
        <w:tc>
          <w:tcPr>
            <w:tcW w:w="1600" w:type="dxa"/>
          </w:tcPr>
          <w:p w:rsidR="009C1D8C" w:rsidRPr="00E87227" w:rsidRDefault="009C1D8C" w:rsidP="009C1D8C">
            <w:pPr>
              <w:jc w:val="center"/>
              <w:rPr>
                <w:rFonts w:ascii="Comic Sans MS" w:hAnsi="Comic Sans MS"/>
                <w:b/>
                <w:sz w:val="24"/>
                <w:szCs w:val="24"/>
              </w:rPr>
            </w:pPr>
          </w:p>
        </w:tc>
        <w:tc>
          <w:tcPr>
            <w:tcW w:w="1601" w:type="dxa"/>
          </w:tcPr>
          <w:p w:rsidR="009C1D8C" w:rsidRPr="00E87227" w:rsidRDefault="009C1D8C" w:rsidP="009C1D8C">
            <w:pPr>
              <w:jc w:val="center"/>
              <w:rPr>
                <w:rFonts w:ascii="Comic Sans MS" w:hAnsi="Comic Sans MS"/>
                <w:b/>
                <w:sz w:val="24"/>
                <w:szCs w:val="24"/>
              </w:rPr>
            </w:pPr>
          </w:p>
        </w:tc>
        <w:tc>
          <w:tcPr>
            <w:tcW w:w="1600" w:type="dxa"/>
          </w:tcPr>
          <w:p w:rsidR="009C1D8C" w:rsidRPr="00E87227" w:rsidRDefault="009C1D8C" w:rsidP="009C1D8C">
            <w:pPr>
              <w:jc w:val="center"/>
              <w:rPr>
                <w:rFonts w:ascii="Comic Sans MS" w:hAnsi="Comic Sans MS"/>
                <w:b/>
                <w:sz w:val="24"/>
                <w:szCs w:val="24"/>
              </w:rPr>
            </w:pPr>
          </w:p>
        </w:tc>
        <w:tc>
          <w:tcPr>
            <w:tcW w:w="1601" w:type="dxa"/>
          </w:tcPr>
          <w:p w:rsidR="009C1D8C" w:rsidRPr="00E87227" w:rsidRDefault="009C1D8C" w:rsidP="009C1D8C">
            <w:pPr>
              <w:jc w:val="center"/>
              <w:rPr>
                <w:rFonts w:ascii="Comic Sans MS" w:hAnsi="Comic Sans MS"/>
                <w:b/>
                <w:sz w:val="24"/>
                <w:szCs w:val="24"/>
              </w:rPr>
            </w:pPr>
          </w:p>
        </w:tc>
        <w:tc>
          <w:tcPr>
            <w:tcW w:w="1601" w:type="dxa"/>
          </w:tcPr>
          <w:p w:rsidR="009C1D8C" w:rsidRPr="00E87227" w:rsidRDefault="009C1D8C" w:rsidP="009C1D8C">
            <w:pPr>
              <w:jc w:val="center"/>
              <w:rPr>
                <w:rFonts w:ascii="Comic Sans MS" w:hAnsi="Comic Sans MS"/>
                <w:b/>
                <w:sz w:val="24"/>
                <w:szCs w:val="24"/>
              </w:rPr>
            </w:pPr>
          </w:p>
        </w:tc>
      </w:tr>
      <w:tr w:rsidR="009C1D8C" w:rsidTr="009C1D8C">
        <w:trPr>
          <w:trHeight w:val="509"/>
        </w:trPr>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30/03</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31/03</w:t>
            </w:r>
          </w:p>
        </w:tc>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1/4</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2/4</w:t>
            </w:r>
          </w:p>
        </w:tc>
        <w:tc>
          <w:tcPr>
            <w:tcW w:w="1600"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3/4</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4/4</w:t>
            </w:r>
          </w:p>
        </w:tc>
        <w:tc>
          <w:tcPr>
            <w:tcW w:w="1601" w:type="dxa"/>
            <w:shd w:val="clear" w:color="auto" w:fill="D9D9D9" w:themeFill="background1" w:themeFillShade="D9"/>
          </w:tcPr>
          <w:p w:rsidR="009C1D8C" w:rsidRPr="00E87227" w:rsidRDefault="009C1D8C" w:rsidP="009C1D8C">
            <w:pPr>
              <w:jc w:val="center"/>
              <w:rPr>
                <w:rFonts w:ascii="Comic Sans MS" w:hAnsi="Comic Sans MS"/>
                <w:b/>
                <w:sz w:val="24"/>
                <w:szCs w:val="24"/>
              </w:rPr>
            </w:pPr>
            <w:r>
              <w:rPr>
                <w:rFonts w:ascii="Comic Sans MS" w:hAnsi="Comic Sans MS"/>
                <w:b/>
                <w:sz w:val="24"/>
                <w:szCs w:val="24"/>
              </w:rPr>
              <w:t>5/4</w:t>
            </w:r>
          </w:p>
        </w:tc>
      </w:tr>
      <w:tr w:rsidR="009C1D8C" w:rsidTr="009C1D8C">
        <w:trPr>
          <w:trHeight w:val="3010"/>
        </w:trPr>
        <w:tc>
          <w:tcPr>
            <w:tcW w:w="1600" w:type="dxa"/>
          </w:tcPr>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rPr>
                <w:rFonts w:ascii="Comic Sans MS" w:hAnsi="Comic Sans MS"/>
              </w:rPr>
            </w:pPr>
          </w:p>
        </w:tc>
        <w:tc>
          <w:tcPr>
            <w:tcW w:w="1601" w:type="dxa"/>
          </w:tcPr>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tc>
        <w:tc>
          <w:tcPr>
            <w:tcW w:w="1600" w:type="dxa"/>
          </w:tcPr>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tc>
        <w:tc>
          <w:tcPr>
            <w:tcW w:w="1601" w:type="dxa"/>
          </w:tcPr>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Pr="00954BDF" w:rsidRDefault="009C1D8C" w:rsidP="009C1D8C">
            <w:pP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tc>
        <w:tc>
          <w:tcPr>
            <w:tcW w:w="1600" w:type="dxa"/>
          </w:tcPr>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p w:rsidR="009C1D8C" w:rsidRPr="00954BDF" w:rsidRDefault="009C1D8C" w:rsidP="009C1D8C">
            <w:pPr>
              <w:jc w:val="center"/>
              <w:rPr>
                <w:rFonts w:ascii="Comic Sans MS" w:hAnsi="Comic Sans MS"/>
              </w:rPr>
            </w:pPr>
          </w:p>
        </w:tc>
        <w:tc>
          <w:tcPr>
            <w:tcW w:w="1601" w:type="dxa"/>
          </w:tcPr>
          <w:p w:rsidR="009C1D8C" w:rsidRPr="00E87227" w:rsidRDefault="009C1D8C" w:rsidP="009C1D8C">
            <w:pPr>
              <w:jc w:val="center"/>
              <w:rPr>
                <w:rFonts w:ascii="Comic Sans MS" w:hAnsi="Comic Sans MS"/>
                <w:b/>
                <w:sz w:val="24"/>
                <w:szCs w:val="24"/>
              </w:rPr>
            </w:pPr>
          </w:p>
        </w:tc>
        <w:tc>
          <w:tcPr>
            <w:tcW w:w="1601" w:type="dxa"/>
          </w:tcPr>
          <w:p w:rsidR="009C1D8C" w:rsidRPr="00E87227" w:rsidRDefault="009C1D8C" w:rsidP="009C1D8C">
            <w:pPr>
              <w:jc w:val="center"/>
              <w:rPr>
                <w:rFonts w:ascii="Comic Sans MS" w:hAnsi="Comic Sans MS"/>
                <w:b/>
                <w:sz w:val="24"/>
                <w:szCs w:val="24"/>
              </w:rPr>
            </w:pPr>
          </w:p>
        </w:tc>
      </w:tr>
    </w:tbl>
    <w:p w:rsidR="004A799A" w:rsidRDefault="009C1D8C">
      <w:pPr>
        <w:rPr>
          <w:rFonts w:ascii="Comic Sans MS" w:hAnsi="Comic Sans MS"/>
          <w:sz w:val="24"/>
          <w:szCs w:val="24"/>
        </w:rPr>
      </w:pPr>
      <w:r>
        <w:rPr>
          <w:noProof/>
          <w:lang w:eastAsia="nl-BE"/>
        </w:rPr>
        <w:drawing>
          <wp:anchor distT="0" distB="0" distL="114300" distR="114300" simplePos="0" relativeHeight="251658240" behindDoc="0" locked="0" layoutInCell="1" allowOverlap="1" wp14:anchorId="2D8090F0" wp14:editId="384519E9">
            <wp:simplePos x="0" y="0"/>
            <wp:positionH relativeFrom="column">
              <wp:posOffset>4434205</wp:posOffset>
            </wp:positionH>
            <wp:positionV relativeFrom="paragraph">
              <wp:posOffset>-423545</wp:posOffset>
            </wp:positionV>
            <wp:extent cx="1647825" cy="1024078"/>
            <wp:effectExtent l="0" t="0" r="0" b="5080"/>
            <wp:wrapNone/>
            <wp:docPr id="1" name="Afbeelding 1" descr="Afbeeldingsresultaat voor pla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plann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825" cy="1024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D8C">
        <w:rPr>
          <w:rFonts w:ascii="Comic Sans MS" w:hAnsi="Comic Sans MS"/>
          <w:sz w:val="24"/>
          <w:szCs w:val="24"/>
        </w:rPr>
        <w:t xml:space="preserve">Dag liefste schatten, </w:t>
      </w:r>
    </w:p>
    <w:p w:rsidR="009C1D8C" w:rsidRPr="009C1D8C" w:rsidRDefault="009C1D8C">
      <w:pPr>
        <w:rPr>
          <w:rFonts w:ascii="Comic Sans MS" w:hAnsi="Comic Sans MS"/>
          <w:sz w:val="24"/>
          <w:szCs w:val="24"/>
        </w:rPr>
      </w:pPr>
    </w:p>
    <w:p w:rsidR="009C1D8C" w:rsidRPr="009C1D8C" w:rsidRDefault="009C1D8C">
      <w:pPr>
        <w:rPr>
          <w:rFonts w:ascii="Comic Sans MS" w:hAnsi="Comic Sans MS"/>
          <w:sz w:val="24"/>
          <w:szCs w:val="24"/>
        </w:rPr>
      </w:pPr>
      <w:r w:rsidRPr="009C1D8C">
        <w:rPr>
          <w:rFonts w:ascii="Comic Sans MS" w:hAnsi="Comic Sans MS"/>
          <w:sz w:val="24"/>
          <w:szCs w:val="24"/>
        </w:rPr>
        <w:t xml:space="preserve">Onderstaande planning kan jullie misschien helpen om jullie herhalingsbundel (die je meegekregen hebt) te plannen. </w:t>
      </w:r>
    </w:p>
    <w:p w:rsidR="009C1D8C" w:rsidRPr="009C1D8C" w:rsidRDefault="009C1D8C">
      <w:pPr>
        <w:rPr>
          <w:rFonts w:ascii="Comic Sans MS" w:hAnsi="Comic Sans MS"/>
          <w:sz w:val="24"/>
          <w:szCs w:val="24"/>
        </w:rPr>
      </w:pPr>
      <w:r w:rsidRPr="009C1D8C">
        <w:rPr>
          <w:rFonts w:ascii="Comic Sans MS" w:hAnsi="Comic Sans MS"/>
          <w:sz w:val="24"/>
          <w:szCs w:val="24"/>
        </w:rPr>
        <w:t xml:space="preserve">Zorg ervoor dat het haalbaar is en dat je niet alles uitstelt. Elke dag een beetje doen is een must, als we terug starten zal het al heftig genoeg zijn. Maar wij kunnen dat </w:t>
      </w:r>
      <w:r w:rsidRPr="009C1D8C">
        <w:rPr>
          <w:rFonts w:ascii="Comic Sans MS" w:hAnsi="Comic Sans MS"/>
          <w:sz w:val="24"/>
          <w:szCs w:val="24"/>
        </w:rPr>
        <w:sym w:font="Wingdings" w:char="F04A"/>
      </w:r>
    </w:p>
    <w:p w:rsidR="009C1D8C" w:rsidRDefault="009C1D8C">
      <w:pPr>
        <w:rPr>
          <w:rFonts w:ascii="Comic Sans MS" w:hAnsi="Comic Sans MS"/>
        </w:rPr>
      </w:pPr>
    </w:p>
    <w:p w:rsidR="009C1D8C" w:rsidRPr="009C1D8C" w:rsidRDefault="009C1D8C">
      <w:pPr>
        <w:rPr>
          <w:rFonts w:ascii="Comic Sans MS" w:hAnsi="Comic Sans MS"/>
        </w:rPr>
      </w:pPr>
    </w:p>
    <w:p w:rsidR="009C1D8C" w:rsidRPr="009C1D8C" w:rsidRDefault="009C1D8C">
      <w:pPr>
        <w:rPr>
          <w:rFonts w:ascii="Comic Sans MS" w:hAnsi="Comic Sans MS"/>
          <w:b/>
        </w:rPr>
      </w:pPr>
      <w:r w:rsidRPr="009C1D8C">
        <w:rPr>
          <w:rFonts w:ascii="Comic Sans MS" w:hAnsi="Comic Sans MS"/>
          <w:b/>
        </w:rPr>
        <w:t xml:space="preserve">Heb je hulp nodig? Laat </w:t>
      </w:r>
      <w:r>
        <w:rPr>
          <w:rFonts w:ascii="Comic Sans MS" w:hAnsi="Comic Sans MS"/>
          <w:b/>
        </w:rPr>
        <w:t xml:space="preserve">het dan </w:t>
      </w:r>
      <w:r w:rsidRPr="009C1D8C">
        <w:rPr>
          <w:rFonts w:ascii="Comic Sans MS" w:hAnsi="Comic Sans MS"/>
          <w:b/>
        </w:rPr>
        <w:t>maar weten! ;)</w:t>
      </w:r>
      <w:r w:rsidRPr="009C1D8C">
        <w:rPr>
          <w:noProof/>
          <w:lang w:eastAsia="nl-BE"/>
        </w:rPr>
        <w:t xml:space="preserve"> </w:t>
      </w:r>
    </w:p>
    <w:p w:rsidR="009C1D8C" w:rsidRDefault="009C1D8C">
      <w:bookmarkStart w:id="0" w:name="_GoBack"/>
      <w:bookmarkEnd w:id="0"/>
    </w:p>
    <w:sectPr w:rsidR="009C1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8C"/>
    <w:rsid w:val="004A799A"/>
    <w:rsid w:val="009C1D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8937"/>
  <w15:chartTrackingRefBased/>
  <w15:docId w15:val="{F8173EA2-237E-44F4-9DCC-3BAA6A78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D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bouseksou</dc:creator>
  <cp:keywords/>
  <dc:description/>
  <cp:lastModifiedBy>ayoub bouseksou</cp:lastModifiedBy>
  <cp:revision>1</cp:revision>
  <dcterms:created xsi:type="dcterms:W3CDTF">2020-03-20T11:23:00Z</dcterms:created>
  <dcterms:modified xsi:type="dcterms:W3CDTF">2020-03-20T11:30:00Z</dcterms:modified>
</cp:coreProperties>
</file>