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51" w:rsidRDefault="006301EB">
      <w:pPr>
        <w:rPr>
          <w:b/>
          <w:color w:val="0000FF"/>
          <w:lang w:val="de-DE"/>
        </w:rPr>
      </w:pPr>
      <w:r w:rsidRPr="00875A2C">
        <w:rPr>
          <w:b/>
          <w:color w:val="0000FF"/>
          <w:lang w:val="de-DE"/>
        </w:rPr>
        <w:t xml:space="preserve">Übersicht der </w:t>
      </w:r>
      <w:proofErr w:type="spellStart"/>
      <w:r w:rsidRPr="00875A2C">
        <w:rPr>
          <w:b/>
          <w:color w:val="0000FF"/>
          <w:lang w:val="de-DE"/>
        </w:rPr>
        <w:t>Welpenregistrierungen</w:t>
      </w:r>
      <w:proofErr w:type="spellEnd"/>
      <w:r w:rsidR="00875A2C" w:rsidRPr="00875A2C">
        <w:rPr>
          <w:b/>
          <w:color w:val="0000FF"/>
          <w:lang w:val="de-DE"/>
        </w:rPr>
        <w:t xml:space="preserve"> - Zuchtstätte </w:t>
      </w:r>
      <w:r w:rsidR="001E773F">
        <w:rPr>
          <w:b/>
          <w:color w:val="0000FF"/>
          <w:lang w:val="de-DE"/>
        </w:rPr>
        <w:t xml:space="preserve">von </w:t>
      </w:r>
      <w:proofErr w:type="spellStart"/>
      <w:r w:rsidR="001E773F">
        <w:rPr>
          <w:b/>
          <w:color w:val="0000FF"/>
          <w:lang w:val="de-DE"/>
        </w:rPr>
        <w:t>Arlett</w:t>
      </w:r>
      <w:proofErr w:type="spellEnd"/>
      <w:r w:rsidR="00675E06">
        <w:rPr>
          <w:b/>
          <w:color w:val="0000FF"/>
          <w:lang w:val="de-DE"/>
        </w:rPr>
        <w:t xml:space="preserve"> + </w:t>
      </w:r>
      <w:r w:rsidR="008F2C61">
        <w:rPr>
          <w:b/>
          <w:color w:val="0000FF"/>
          <w:lang w:val="de-DE"/>
        </w:rPr>
        <w:t xml:space="preserve">vom </w:t>
      </w:r>
      <w:r w:rsidR="001E773F">
        <w:rPr>
          <w:b/>
          <w:color w:val="0000FF"/>
          <w:lang w:val="de-DE"/>
        </w:rPr>
        <w:t xml:space="preserve">Team </w:t>
      </w:r>
      <w:proofErr w:type="spellStart"/>
      <w:r w:rsidR="001E773F">
        <w:rPr>
          <w:b/>
          <w:color w:val="0000FF"/>
          <w:lang w:val="de-DE"/>
        </w:rPr>
        <w:t>Arlett</w:t>
      </w:r>
      <w:proofErr w:type="spellEnd"/>
    </w:p>
    <w:p w:rsidR="00863F50" w:rsidRPr="00875A2C" w:rsidRDefault="00863F50">
      <w:pPr>
        <w:rPr>
          <w:b/>
          <w:color w:val="0000FF"/>
          <w:lang w:val="de-DE"/>
        </w:rPr>
      </w:pPr>
      <w:bookmarkStart w:id="0" w:name="_GoBack"/>
      <w:bookmarkEnd w:id="0"/>
    </w:p>
    <w:p w:rsidR="0074500B" w:rsidRDefault="0074500B">
      <w:pPr>
        <w:rPr>
          <w:color w:val="0000FF"/>
          <w:sz w:val="20"/>
          <w:szCs w:val="20"/>
          <w:lang w:val="de-DE"/>
        </w:rPr>
      </w:pPr>
      <w:r w:rsidRPr="0074500B">
        <w:rPr>
          <w:color w:val="0000FF"/>
          <w:sz w:val="20"/>
          <w:szCs w:val="20"/>
          <w:lang w:val="de-DE"/>
        </w:rPr>
        <w:t>Die SV-</w:t>
      </w:r>
      <w:proofErr w:type="spellStart"/>
      <w:r w:rsidRPr="0074500B">
        <w:rPr>
          <w:color w:val="0000FF"/>
          <w:sz w:val="20"/>
          <w:szCs w:val="20"/>
          <w:lang w:val="de-DE"/>
        </w:rPr>
        <w:t>Genetics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wurde erst eingeführt im Jahrgang 1986. Ab diesem Zeitpunkt e</w:t>
      </w:r>
      <w:r w:rsidR="00D27A99">
        <w:rPr>
          <w:color w:val="0000FF"/>
          <w:sz w:val="20"/>
          <w:szCs w:val="20"/>
          <w:lang w:val="de-DE"/>
        </w:rPr>
        <w:t>nt</w:t>
      </w:r>
      <w:r w:rsidRPr="0074500B">
        <w:rPr>
          <w:color w:val="0000FF"/>
          <w:sz w:val="20"/>
          <w:szCs w:val="20"/>
          <w:lang w:val="de-DE"/>
        </w:rPr>
        <w:t xml:space="preserve">hält dieser Database </w:t>
      </w:r>
      <w:r w:rsidR="00692DBA">
        <w:rPr>
          <w:color w:val="0000FF"/>
          <w:sz w:val="20"/>
          <w:szCs w:val="20"/>
          <w:lang w:val="de-DE"/>
        </w:rPr>
        <w:t xml:space="preserve">mehr oder weniger </w:t>
      </w:r>
      <w:r w:rsidRPr="0074500B">
        <w:rPr>
          <w:color w:val="0000FF"/>
          <w:sz w:val="20"/>
          <w:szCs w:val="20"/>
          <w:lang w:val="de-DE"/>
        </w:rPr>
        <w:t xml:space="preserve">alle </w:t>
      </w:r>
      <w:proofErr w:type="spellStart"/>
      <w:r w:rsidRPr="0074500B">
        <w:rPr>
          <w:color w:val="0000FF"/>
          <w:sz w:val="20"/>
          <w:szCs w:val="20"/>
          <w:lang w:val="de-DE"/>
        </w:rPr>
        <w:t>Welpeneintragungen</w:t>
      </w:r>
      <w:proofErr w:type="spellEnd"/>
      <w:r w:rsidRPr="0074500B">
        <w:rPr>
          <w:color w:val="0000FF"/>
          <w:sz w:val="20"/>
          <w:szCs w:val="20"/>
          <w:lang w:val="de-DE"/>
        </w:rPr>
        <w:t xml:space="preserve"> die durch </w:t>
      </w:r>
      <w:r w:rsidR="00875A2C">
        <w:rPr>
          <w:color w:val="0000FF"/>
          <w:sz w:val="20"/>
          <w:szCs w:val="20"/>
          <w:lang w:val="de-DE"/>
        </w:rPr>
        <w:t xml:space="preserve">die individuelle Züchter </w:t>
      </w:r>
      <w:r w:rsidRPr="0074500B">
        <w:rPr>
          <w:color w:val="0000FF"/>
          <w:sz w:val="20"/>
          <w:szCs w:val="20"/>
          <w:lang w:val="de-DE"/>
        </w:rPr>
        <w:t>beim Verein für Deutsche Schäferhunde vorgenommen wurden.</w:t>
      </w:r>
      <w:r w:rsidR="00692DBA">
        <w:rPr>
          <w:color w:val="0000FF"/>
          <w:sz w:val="20"/>
          <w:szCs w:val="20"/>
          <w:lang w:val="de-DE"/>
        </w:rPr>
        <w:t xml:space="preserve"> Beachten Sie dabei, dass hin und wieder </w:t>
      </w:r>
      <w:r w:rsidR="00D27A99">
        <w:rPr>
          <w:color w:val="0000FF"/>
          <w:sz w:val="20"/>
          <w:szCs w:val="20"/>
          <w:lang w:val="de-DE"/>
        </w:rPr>
        <w:t xml:space="preserve">auch mal der eine oder der andere </w:t>
      </w:r>
      <w:r w:rsidR="00692DBA">
        <w:rPr>
          <w:color w:val="0000FF"/>
          <w:sz w:val="20"/>
          <w:szCs w:val="20"/>
          <w:lang w:val="de-DE"/>
        </w:rPr>
        <w:t>W</w:t>
      </w:r>
      <w:r w:rsidR="00D27A99">
        <w:rPr>
          <w:color w:val="0000FF"/>
          <w:sz w:val="20"/>
          <w:szCs w:val="20"/>
          <w:lang w:val="de-DE"/>
        </w:rPr>
        <w:t>urf</w:t>
      </w:r>
      <w:r w:rsidR="00692DBA">
        <w:rPr>
          <w:color w:val="0000FF"/>
          <w:sz w:val="20"/>
          <w:szCs w:val="20"/>
          <w:lang w:val="de-DE"/>
        </w:rPr>
        <w:t xml:space="preserve"> gestrichen wurde.</w:t>
      </w:r>
      <w:r w:rsidRPr="0074500B">
        <w:rPr>
          <w:color w:val="0000FF"/>
          <w:sz w:val="20"/>
          <w:szCs w:val="20"/>
          <w:lang w:val="de-DE"/>
        </w:rPr>
        <w:t xml:space="preserve"> </w:t>
      </w:r>
      <w:r w:rsidR="00C248B5">
        <w:rPr>
          <w:color w:val="0000FF"/>
          <w:sz w:val="20"/>
          <w:szCs w:val="20"/>
          <w:lang w:val="de-DE"/>
        </w:rPr>
        <w:t xml:space="preserve">Anhand der </w:t>
      </w:r>
      <w:proofErr w:type="spellStart"/>
      <w:r w:rsidR="00C248B5">
        <w:rPr>
          <w:color w:val="0000FF"/>
          <w:sz w:val="20"/>
          <w:szCs w:val="20"/>
          <w:lang w:val="de-DE"/>
        </w:rPr>
        <w:t>Genetics</w:t>
      </w:r>
      <w:proofErr w:type="spellEnd"/>
      <w:r w:rsidR="00C248B5">
        <w:rPr>
          <w:color w:val="0000FF"/>
          <w:sz w:val="20"/>
          <w:szCs w:val="20"/>
          <w:lang w:val="de-DE"/>
        </w:rPr>
        <w:t xml:space="preserve"> lässt sich aber ein gutes Bild über die Zuchtaktivitäten eines jeden Zwinger</w:t>
      </w:r>
      <w:r w:rsidR="00193B95">
        <w:rPr>
          <w:color w:val="0000FF"/>
          <w:sz w:val="20"/>
          <w:szCs w:val="20"/>
          <w:lang w:val="de-DE"/>
        </w:rPr>
        <w:t>s</w:t>
      </w:r>
      <w:r w:rsidR="00C248B5">
        <w:rPr>
          <w:color w:val="0000FF"/>
          <w:sz w:val="20"/>
          <w:szCs w:val="20"/>
          <w:lang w:val="de-DE"/>
        </w:rPr>
        <w:t xml:space="preserve"> aufstellen.</w:t>
      </w:r>
    </w:p>
    <w:p w:rsidR="00875A2C" w:rsidRPr="0074500B" w:rsidRDefault="00875A2C">
      <w:pPr>
        <w:rPr>
          <w:color w:val="0000FF"/>
          <w:sz w:val="20"/>
          <w:szCs w:val="20"/>
          <w:lang w:val="de-DE"/>
        </w:rPr>
      </w:pPr>
    </w:p>
    <w:tbl>
      <w:tblPr>
        <w:tblW w:w="643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418"/>
        <w:gridCol w:w="1929"/>
        <w:gridCol w:w="1810"/>
        <w:gridCol w:w="1275"/>
      </w:tblGrid>
      <w:tr w:rsidR="00004442" w:rsidRPr="0074500B" w:rsidTr="00004442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42" w:rsidRPr="0074500B" w:rsidRDefault="00004442" w:rsidP="00C248B5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4500B">
              <w:rPr>
                <w:b/>
                <w:color w:val="0000FF"/>
                <w:sz w:val="20"/>
                <w:szCs w:val="20"/>
              </w:rPr>
              <w:t>Welpen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42" w:rsidRPr="0074500B" w:rsidRDefault="00004442" w:rsidP="008F2C61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von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Arlett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42" w:rsidRPr="0074500B" w:rsidRDefault="00004442" w:rsidP="008F2C61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vom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 xml:space="preserve"> Team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Arlett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442" w:rsidRPr="00193B95" w:rsidRDefault="00004442" w:rsidP="00C816F8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193B95">
              <w:rPr>
                <w:b/>
                <w:color w:val="0000FF"/>
                <w:sz w:val="20"/>
                <w:szCs w:val="20"/>
              </w:rPr>
              <w:t>Gesamt</w:t>
            </w:r>
            <w:proofErr w:type="spellEnd"/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28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25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39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48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16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36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34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27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65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5A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73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77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5A0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139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126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103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1999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45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51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53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55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48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32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53</w:t>
            </w:r>
          </w:p>
        </w:tc>
      </w:tr>
      <w:tr w:rsidR="00004442" w:rsidRPr="00C816F8" w:rsidTr="003B008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442" w:rsidRPr="00FD26BE" w:rsidRDefault="00004442" w:rsidP="00172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FD26BE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46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46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79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2009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63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76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E6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82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74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51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52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59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47</w:t>
            </w:r>
          </w:p>
        </w:tc>
      </w:tr>
      <w:tr w:rsidR="00004442" w:rsidRPr="00C816F8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color w:val="000000"/>
                <w:lang w:eastAsia="nl-BE"/>
              </w:rPr>
              <w:t>2015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442" w:rsidRPr="00193B95" w:rsidRDefault="00004442" w:rsidP="00C8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25</w:t>
            </w:r>
          </w:p>
        </w:tc>
      </w:tr>
      <w:tr w:rsidR="00004442" w:rsidRPr="0074500B" w:rsidTr="00004442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C24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00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 w:rsidRPr="00C816F8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.693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2" w:rsidRPr="00C816F8" w:rsidRDefault="00004442" w:rsidP="00745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42" w:rsidRPr="00193B95" w:rsidRDefault="00004442" w:rsidP="00004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1</w:t>
            </w:r>
            <w:r w:rsidRPr="00193B95"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FF"/>
                <w:lang w:eastAsia="nl-BE"/>
              </w:rPr>
              <w:t>762</w:t>
            </w:r>
          </w:p>
        </w:tc>
      </w:tr>
    </w:tbl>
    <w:p w:rsidR="00C816F8" w:rsidRDefault="00C816F8" w:rsidP="00875A2C"/>
    <w:p w:rsidR="00CC1EB4" w:rsidRDefault="00CC1EB4" w:rsidP="00875A2C">
      <w:r>
        <w:t xml:space="preserve">Ende der </w:t>
      </w:r>
      <w:proofErr w:type="spellStart"/>
      <w:r>
        <w:t>Übersicht</w:t>
      </w:r>
      <w:proofErr w:type="spellEnd"/>
      <w:r w:rsidR="0094238B">
        <w:t>.</w:t>
      </w:r>
    </w:p>
    <w:sectPr w:rsidR="00CC1EB4" w:rsidSect="0058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444"/>
    <w:rsid w:val="00004442"/>
    <w:rsid w:val="000B7DFC"/>
    <w:rsid w:val="000F2251"/>
    <w:rsid w:val="00193B95"/>
    <w:rsid w:val="001E773F"/>
    <w:rsid w:val="002C11EC"/>
    <w:rsid w:val="003C5251"/>
    <w:rsid w:val="004A028F"/>
    <w:rsid w:val="004A7623"/>
    <w:rsid w:val="00500444"/>
    <w:rsid w:val="00587BD4"/>
    <w:rsid w:val="00590C13"/>
    <w:rsid w:val="005939F5"/>
    <w:rsid w:val="005A091A"/>
    <w:rsid w:val="006301EB"/>
    <w:rsid w:val="0063303F"/>
    <w:rsid w:val="00647002"/>
    <w:rsid w:val="00655407"/>
    <w:rsid w:val="00675E06"/>
    <w:rsid w:val="00690311"/>
    <w:rsid w:val="00692DBA"/>
    <w:rsid w:val="006D6230"/>
    <w:rsid w:val="006F15E0"/>
    <w:rsid w:val="0074500B"/>
    <w:rsid w:val="007B5C26"/>
    <w:rsid w:val="007D19CA"/>
    <w:rsid w:val="007D7CE0"/>
    <w:rsid w:val="00814C3F"/>
    <w:rsid w:val="00863F50"/>
    <w:rsid w:val="00875A2C"/>
    <w:rsid w:val="008F2C61"/>
    <w:rsid w:val="0094238B"/>
    <w:rsid w:val="009D5251"/>
    <w:rsid w:val="00A3582C"/>
    <w:rsid w:val="00AD2DC6"/>
    <w:rsid w:val="00AE5038"/>
    <w:rsid w:val="00B05214"/>
    <w:rsid w:val="00C2305B"/>
    <w:rsid w:val="00C248B5"/>
    <w:rsid w:val="00C816F8"/>
    <w:rsid w:val="00CC1EB4"/>
    <w:rsid w:val="00CE606D"/>
    <w:rsid w:val="00D27A99"/>
    <w:rsid w:val="00E02A47"/>
    <w:rsid w:val="00E24A86"/>
    <w:rsid w:val="00E83F31"/>
    <w:rsid w:val="00F003E5"/>
    <w:rsid w:val="00FD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B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Demeyere</dc:creator>
  <cp:lastModifiedBy>Jan Demeyere, B-8570 Vichte</cp:lastModifiedBy>
  <cp:revision>7</cp:revision>
  <dcterms:created xsi:type="dcterms:W3CDTF">2016-09-20T06:13:00Z</dcterms:created>
  <dcterms:modified xsi:type="dcterms:W3CDTF">2016-09-20T06:53:00Z</dcterms:modified>
</cp:coreProperties>
</file>