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E9" w:rsidRDefault="00971D6E" w:rsidP="00C25484">
      <w:pPr>
        <w:pStyle w:val="Titel"/>
      </w:pPr>
      <w:r>
        <w:t>Soorten dakpannen voor elk probleem</w:t>
      </w:r>
    </w:p>
    <w:p w:rsidR="00A87D67" w:rsidRDefault="00971D6E" w:rsidP="00C25484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3051810" cy="212661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3C4" w:rsidRDefault="00971D6E" w:rsidP="00C25484">
      <w:pPr>
        <w:rPr>
          <w:noProof/>
          <w:lang w:eastAsia="nl-NL"/>
        </w:rPr>
      </w:pPr>
      <w:r>
        <w:rPr>
          <w:noProof/>
          <w:lang w:eastAsia="nl-NL"/>
        </w:rPr>
        <w:t>Een dak bestaat uit 95% uit standaard dakpannen. Voor de afwerking van allerhande hoeken en kanten zijn er speciale uitvoeringen van pannen. Hieronder vind u een uitgebreid gamma:</w:t>
      </w:r>
    </w:p>
    <w:p w:rsidR="00971D6E" w:rsidRDefault="00971D6E" w:rsidP="00C25484">
      <w:pPr>
        <w:rPr>
          <w:noProof/>
          <w:lang w:eastAsia="nl-NL"/>
        </w:rPr>
      </w:pPr>
      <w:r w:rsidRPr="00971D6E">
        <w:rPr>
          <w:noProof/>
          <w:lang w:eastAsia="nl-NL"/>
        </w:rPr>
        <w:t>1: eindkapje</w:t>
      </w:r>
      <w:r w:rsidRPr="00971D6E">
        <w:rPr>
          <w:noProof/>
          <w:lang w:eastAsia="nl-NL"/>
        </w:rPr>
        <w:br/>
        <w:t>2: dubbelwelpan</w:t>
      </w:r>
      <w:r w:rsidRPr="00971D6E">
        <w:rPr>
          <w:noProof/>
          <w:lang w:eastAsia="nl-NL"/>
        </w:rPr>
        <w:br/>
        <w:t>3: normale pan</w:t>
      </w:r>
      <w:r w:rsidRPr="00971D6E">
        <w:rPr>
          <w:noProof/>
          <w:lang w:eastAsia="nl-NL"/>
        </w:rPr>
        <w:br/>
        <w:t>4: vorst</w:t>
      </w:r>
      <w:r w:rsidRPr="00971D6E">
        <w:rPr>
          <w:noProof/>
          <w:lang w:eastAsia="nl-NL"/>
        </w:rPr>
        <w:br/>
        <w:t>5: broekstuk</w:t>
      </w:r>
      <w:r w:rsidRPr="00971D6E">
        <w:rPr>
          <w:noProof/>
          <w:lang w:eastAsia="nl-NL"/>
        </w:rPr>
        <w:br/>
        <w:t>6: ventilatiepan</w:t>
      </w:r>
      <w:r w:rsidRPr="00971D6E">
        <w:rPr>
          <w:noProof/>
          <w:lang w:eastAsia="nl-NL"/>
        </w:rPr>
        <w:br/>
        <w:t>7: eindvorst</w:t>
      </w:r>
      <w:r w:rsidRPr="00971D6E">
        <w:rPr>
          <w:noProof/>
          <w:lang w:eastAsia="nl-NL"/>
        </w:rPr>
        <w:br/>
        <w:t xml:space="preserve">8: doorvoerpan </w:t>
      </w:r>
      <w:r w:rsidRPr="00971D6E">
        <w:rPr>
          <w:noProof/>
          <w:lang w:eastAsia="nl-NL"/>
        </w:rPr>
        <w:br/>
        <w:t>9: gevelplaat</w:t>
      </w:r>
      <w:r w:rsidRPr="00971D6E">
        <w:rPr>
          <w:noProof/>
          <w:lang w:eastAsia="nl-NL"/>
        </w:rPr>
        <w:br/>
        <w:t>10: hoekkepervorst</w:t>
      </w:r>
      <w:r w:rsidRPr="00971D6E">
        <w:rPr>
          <w:noProof/>
          <w:lang w:eastAsia="nl-NL"/>
        </w:rPr>
        <w:br/>
        <w:t>11: sluitplaat</w:t>
      </w:r>
      <w:r w:rsidRPr="00971D6E">
        <w:rPr>
          <w:noProof/>
          <w:lang w:eastAsia="nl-NL"/>
        </w:rPr>
        <w:br/>
        <w:t>12: hoekkeperbeginvorst</w:t>
      </w:r>
      <w:r w:rsidRPr="00971D6E">
        <w:rPr>
          <w:noProof/>
          <w:lang w:eastAsia="nl-NL"/>
        </w:rPr>
        <w:br/>
        <w:t>13: kilgoot</w:t>
      </w:r>
      <w:r w:rsidRPr="00971D6E">
        <w:rPr>
          <w:noProof/>
          <w:lang w:eastAsia="nl-NL"/>
        </w:rPr>
        <w:br/>
        <w:t>14: rechter gevelpan</w:t>
      </w:r>
      <w:r w:rsidRPr="00971D6E">
        <w:rPr>
          <w:noProof/>
          <w:lang w:eastAsia="nl-NL"/>
        </w:rPr>
        <w:br/>
        <w:t>15: linker gevelpan</w:t>
      </w:r>
    </w:p>
    <w:p w:rsidR="00971D6E" w:rsidRPr="00971D6E" w:rsidRDefault="00971D6E" w:rsidP="00C25484">
      <w:pPr>
        <w:rPr>
          <w:b/>
          <w:noProof/>
          <w:lang w:eastAsia="nl-NL"/>
        </w:rPr>
      </w:pPr>
      <w:r w:rsidRPr="00971D6E">
        <w:rPr>
          <w:b/>
          <w:noProof/>
          <w:lang w:eastAsia="nl-NL"/>
        </w:rPr>
        <w:t>Voor meer informatie verwijs ik naar fabrikanten van dakpannen zoals Monier. Zie ook bestand “voorbeeld afmetingen dakpan.</w:t>
      </w:r>
    </w:p>
    <w:p w:rsidR="00971D6E" w:rsidRDefault="00971D6E" w:rsidP="00971D6E">
      <w:pPr>
        <w:pStyle w:val="Lijstalinea"/>
        <w:numPr>
          <w:ilvl w:val="0"/>
          <w:numId w:val="5"/>
        </w:numPr>
        <w:rPr>
          <w:noProof/>
          <w:lang w:eastAsia="nl-NL"/>
        </w:rPr>
      </w:pPr>
      <w:r>
        <w:rPr>
          <w:noProof/>
          <w:lang w:eastAsia="nl-NL"/>
        </w:rPr>
        <w:t>Besluit:</w:t>
      </w:r>
    </w:p>
    <w:p w:rsidR="00971D6E" w:rsidRDefault="00971D6E" w:rsidP="00C25484">
      <w:pPr>
        <w:rPr>
          <w:noProof/>
          <w:lang w:eastAsia="nl-NL"/>
        </w:rPr>
      </w:pPr>
      <w:r>
        <w:rPr>
          <w:noProof/>
          <w:lang w:eastAsia="nl-NL"/>
        </w:rPr>
        <w:t>Indien ik een dakpan wil ontwikkelen zal ik ook enkele speciale uitvoeringen moeten ontwikkelen. De volgende dapkpannen zal ik dan ook ontwerpen:</w:t>
      </w:r>
    </w:p>
    <w:p w:rsidR="00971D6E" w:rsidRDefault="00971D6E" w:rsidP="00971D6E">
      <w:pPr>
        <w:pStyle w:val="Lijstalinea"/>
        <w:numPr>
          <w:ilvl w:val="1"/>
          <w:numId w:val="5"/>
        </w:numPr>
        <w:rPr>
          <w:noProof/>
          <w:lang w:eastAsia="nl-NL"/>
        </w:rPr>
      </w:pPr>
      <w:r>
        <w:rPr>
          <w:noProof/>
          <w:lang w:eastAsia="nl-NL"/>
        </w:rPr>
        <w:t>Gevelpannen</w:t>
      </w:r>
    </w:p>
    <w:p w:rsidR="00971D6E" w:rsidRDefault="00971D6E" w:rsidP="00971D6E">
      <w:pPr>
        <w:pStyle w:val="Lijstalinea"/>
        <w:numPr>
          <w:ilvl w:val="1"/>
          <w:numId w:val="5"/>
        </w:numPr>
        <w:rPr>
          <w:noProof/>
          <w:lang w:eastAsia="nl-NL"/>
        </w:rPr>
      </w:pPr>
      <w:r>
        <w:rPr>
          <w:noProof/>
          <w:lang w:eastAsia="nl-NL"/>
        </w:rPr>
        <w:t xml:space="preserve">Eindkapjes </w:t>
      </w:r>
    </w:p>
    <w:p w:rsidR="00971D6E" w:rsidRDefault="00971D6E" w:rsidP="00971D6E">
      <w:pPr>
        <w:pStyle w:val="Lijstalinea"/>
        <w:numPr>
          <w:ilvl w:val="1"/>
          <w:numId w:val="5"/>
        </w:numPr>
        <w:rPr>
          <w:noProof/>
          <w:lang w:eastAsia="nl-NL"/>
        </w:rPr>
      </w:pPr>
      <w:r>
        <w:rPr>
          <w:noProof/>
          <w:lang w:eastAsia="nl-NL"/>
        </w:rPr>
        <w:t>Vorst.</w:t>
      </w:r>
    </w:p>
    <w:p w:rsidR="00971D6E" w:rsidRDefault="00971D6E" w:rsidP="00C25484">
      <w:pPr>
        <w:rPr>
          <w:noProof/>
          <w:lang w:eastAsia="nl-NL"/>
        </w:rPr>
      </w:pPr>
    </w:p>
    <w:p w:rsidR="00971D6E" w:rsidRDefault="00971D6E" w:rsidP="00C25484">
      <w:pPr>
        <w:rPr>
          <w:noProof/>
          <w:lang w:eastAsia="nl-NL"/>
        </w:rPr>
      </w:pPr>
    </w:p>
    <w:sectPr w:rsidR="00971D6E" w:rsidSect="009B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D92"/>
    <w:multiLevelType w:val="hybridMultilevel"/>
    <w:tmpl w:val="F82415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9633E"/>
    <w:multiLevelType w:val="hybridMultilevel"/>
    <w:tmpl w:val="3E08077E"/>
    <w:lvl w:ilvl="0" w:tplc="38C8E1EA">
      <w:start w:val="1"/>
      <w:numFmt w:val="decimal"/>
      <w:pStyle w:val="Kop1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A3408"/>
    <w:multiLevelType w:val="hybridMultilevel"/>
    <w:tmpl w:val="2A346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02E99"/>
    <w:multiLevelType w:val="hybridMultilevel"/>
    <w:tmpl w:val="38E633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3039C"/>
    <w:multiLevelType w:val="hybridMultilevel"/>
    <w:tmpl w:val="AA3A17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25484"/>
    <w:rsid w:val="000C0F55"/>
    <w:rsid w:val="00246143"/>
    <w:rsid w:val="002526BC"/>
    <w:rsid w:val="003B3EC7"/>
    <w:rsid w:val="0049610A"/>
    <w:rsid w:val="005A31E3"/>
    <w:rsid w:val="00674A70"/>
    <w:rsid w:val="00712A8B"/>
    <w:rsid w:val="008854A6"/>
    <w:rsid w:val="00971D6E"/>
    <w:rsid w:val="009B3FE9"/>
    <w:rsid w:val="00A05E59"/>
    <w:rsid w:val="00A87D67"/>
    <w:rsid w:val="00AE56F4"/>
    <w:rsid w:val="00B34E74"/>
    <w:rsid w:val="00B466F4"/>
    <w:rsid w:val="00B52237"/>
    <w:rsid w:val="00C25484"/>
    <w:rsid w:val="00C653C4"/>
    <w:rsid w:val="00D274ED"/>
    <w:rsid w:val="00DB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Gewone tekst"/>
    <w:qFormat/>
    <w:rsid w:val="00B52237"/>
    <w:rPr>
      <w:rFonts w:ascii="Arial" w:hAnsi="Arial"/>
    </w:rPr>
  </w:style>
  <w:style w:type="paragraph" w:styleId="Kop1">
    <w:name w:val="heading 1"/>
    <w:aliases w:val="1"/>
    <w:basedOn w:val="Standaard"/>
    <w:next w:val="Standaard"/>
    <w:link w:val="Kop1Char"/>
    <w:uiPriority w:val="9"/>
    <w:qFormat/>
    <w:rsid w:val="00B52237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aliases w:val="1.1"/>
    <w:basedOn w:val="Standaard"/>
    <w:next w:val="Standaard"/>
    <w:link w:val="Kop2Char"/>
    <w:uiPriority w:val="9"/>
    <w:semiHidden/>
    <w:unhideWhenUsed/>
    <w:qFormat/>
    <w:rsid w:val="00B522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1 Char"/>
    <w:basedOn w:val="Standaardalinea-lettertype"/>
    <w:link w:val="Kop1"/>
    <w:uiPriority w:val="9"/>
    <w:rsid w:val="00B5223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aliases w:val="1.1 Char"/>
    <w:basedOn w:val="Standaardalinea-lettertype"/>
    <w:link w:val="Kop2"/>
    <w:uiPriority w:val="9"/>
    <w:semiHidden/>
    <w:rsid w:val="00B52237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254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25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548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05E5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B3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Bananenfabriek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Brecht</dc:creator>
  <cp:keywords/>
  <dc:description/>
  <cp:lastModifiedBy>Brecht</cp:lastModifiedBy>
  <cp:revision>3</cp:revision>
  <dcterms:created xsi:type="dcterms:W3CDTF">2009-02-10T18:01:00Z</dcterms:created>
  <dcterms:modified xsi:type="dcterms:W3CDTF">2009-02-10T18:08:00Z</dcterms:modified>
</cp:coreProperties>
</file>