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E9" w:rsidRDefault="00A87D67" w:rsidP="00C25484">
      <w:pPr>
        <w:pStyle w:val="Titel"/>
      </w:pPr>
      <w:r>
        <w:t xml:space="preserve">Gesprek met dakwerker van firma Willy </w:t>
      </w:r>
      <w:proofErr w:type="spellStart"/>
      <w:r>
        <w:t>Mermans</w:t>
      </w:r>
      <w:proofErr w:type="spellEnd"/>
    </w:p>
    <w:p w:rsidR="00A87D67" w:rsidRDefault="003B3EC7" w:rsidP="00C25484">
      <w:pPr>
        <w:rPr>
          <w:noProof/>
          <w:lang w:eastAsia="nl-NL"/>
        </w:rPr>
      </w:pPr>
      <w:r>
        <w:rPr>
          <w:noProof/>
          <w:lang w:eastAsia="nl-NL"/>
        </w:rPr>
        <w:drawing>
          <wp:inline distT="0" distB="0" distL="0" distR="0">
            <wp:extent cx="1148080" cy="1148080"/>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148080" cy="1148080"/>
                    </a:xfrm>
                    <a:prstGeom prst="rect">
                      <a:avLst/>
                    </a:prstGeom>
                    <a:noFill/>
                    <a:ln w="9525">
                      <a:noFill/>
                      <a:miter lim="800000"/>
                      <a:headEnd/>
                      <a:tailEnd/>
                    </a:ln>
                  </pic:spPr>
                </pic:pic>
              </a:graphicData>
            </a:graphic>
          </wp:inline>
        </w:drawing>
      </w:r>
    </w:p>
    <w:p w:rsidR="00A87D67" w:rsidRDefault="00A87D67" w:rsidP="00C25484">
      <w:pPr>
        <w:rPr>
          <w:noProof/>
          <w:lang w:eastAsia="nl-NL"/>
        </w:rPr>
      </w:pPr>
      <w:r>
        <w:rPr>
          <w:noProof/>
          <w:lang w:eastAsia="nl-NL"/>
        </w:rPr>
        <w:t xml:space="preserve">De firma </w:t>
      </w:r>
      <w:r w:rsidR="003B3EC7">
        <w:rPr>
          <w:noProof/>
          <w:lang w:eastAsia="nl-NL"/>
        </w:rPr>
        <w:t>Willy Mermans</w:t>
      </w:r>
      <w:r>
        <w:rPr>
          <w:noProof/>
          <w:lang w:eastAsia="nl-NL"/>
        </w:rPr>
        <w:t xml:space="preserve"> </w:t>
      </w:r>
      <w:r w:rsidR="003B3EC7">
        <w:rPr>
          <w:noProof/>
          <w:lang w:eastAsia="nl-NL"/>
        </w:rPr>
        <w:t xml:space="preserve">is </w:t>
      </w:r>
      <w:r w:rsidR="003B3EC7" w:rsidRPr="003B3EC7">
        <w:rPr>
          <w:noProof/>
          <w:lang w:eastAsia="nl-NL"/>
        </w:rPr>
        <w:t xml:space="preserve">specialist in dakoverdak en algemene dakrenovatie. </w:t>
      </w:r>
      <w:r w:rsidR="003B3EC7">
        <w:rPr>
          <w:noProof/>
          <w:lang w:eastAsia="nl-NL"/>
        </w:rPr>
        <w:t>De firma plaatst ook</w:t>
      </w:r>
      <w:r>
        <w:rPr>
          <w:noProof/>
          <w:lang w:eastAsia="nl-NL"/>
        </w:rPr>
        <w:t xml:space="preserve"> dakpannen op een hellend dak.</w:t>
      </w:r>
    </w:p>
    <w:p w:rsidR="00C653C4" w:rsidRDefault="00C653C4" w:rsidP="00C25484">
      <w:pPr>
        <w:rPr>
          <w:noProof/>
          <w:lang w:eastAsia="nl-NL"/>
        </w:rPr>
      </w:pPr>
      <w:r>
        <w:rPr>
          <w:noProof/>
          <w:lang w:eastAsia="nl-NL"/>
        </w:rPr>
        <w:t>In het begin van het gesprek stelde ik hem vooral algemene vragen om meer te weten te komen over hoe renovatie tegenwoordig gebeurt en waarom.</w:t>
      </w:r>
    </w:p>
    <w:p w:rsidR="00C25484" w:rsidRDefault="003B3EC7" w:rsidP="00C25484">
      <w:pPr>
        <w:rPr>
          <w:noProof/>
          <w:lang w:eastAsia="nl-NL"/>
        </w:rPr>
      </w:pPr>
      <w:r>
        <w:rPr>
          <w:noProof/>
          <w:lang w:eastAsia="nl-NL"/>
        </w:rPr>
        <w:t xml:space="preserve">Hoe groot is de verhouding tussen nieuwbouw en renovatiewoningen? </w:t>
      </w:r>
    </w:p>
    <w:p w:rsidR="003B3EC7" w:rsidRDefault="003B3EC7" w:rsidP="003B3EC7">
      <w:pPr>
        <w:pStyle w:val="Lijstalinea"/>
        <w:numPr>
          <w:ilvl w:val="0"/>
          <w:numId w:val="2"/>
        </w:numPr>
        <w:rPr>
          <w:noProof/>
          <w:lang w:eastAsia="nl-NL"/>
        </w:rPr>
      </w:pPr>
      <w:r>
        <w:rPr>
          <w:noProof/>
          <w:lang w:eastAsia="nl-NL"/>
        </w:rPr>
        <w:t>Nieuwbouw 30%; renovatie 70%</w:t>
      </w:r>
    </w:p>
    <w:p w:rsidR="003B3EC7" w:rsidRDefault="003B3EC7" w:rsidP="003B3EC7">
      <w:pPr>
        <w:rPr>
          <w:noProof/>
          <w:lang w:eastAsia="nl-NL"/>
        </w:rPr>
      </w:pPr>
      <w:r>
        <w:rPr>
          <w:noProof/>
          <w:lang w:eastAsia="nl-NL"/>
        </w:rPr>
        <w:t>Hoe komt het volgens u dat zoveel mensen het dak van hun woning willen vernieuwen?</w:t>
      </w:r>
    </w:p>
    <w:p w:rsidR="003B3EC7" w:rsidRDefault="003B3EC7" w:rsidP="003B3EC7">
      <w:pPr>
        <w:pStyle w:val="Lijstalinea"/>
        <w:numPr>
          <w:ilvl w:val="0"/>
          <w:numId w:val="2"/>
        </w:numPr>
        <w:rPr>
          <w:noProof/>
          <w:lang w:eastAsia="nl-NL"/>
        </w:rPr>
      </w:pPr>
      <w:r>
        <w:rPr>
          <w:noProof/>
          <w:lang w:eastAsia="nl-NL"/>
        </w:rPr>
        <w:t>Vroeger had men de middelen en de technieken van tegenwoordig niet. De meeste daken die ouder zijn dan 40 jaar zijn versleten. Ze lekken, het lattenwerk is rot, de pannen komen los, schimmel dtapelt zich op, enz….</w:t>
      </w:r>
    </w:p>
    <w:p w:rsidR="003B3EC7" w:rsidRDefault="003B3EC7" w:rsidP="003B3EC7">
      <w:pPr>
        <w:rPr>
          <w:noProof/>
          <w:lang w:eastAsia="nl-NL"/>
        </w:rPr>
      </w:pPr>
      <w:r>
        <w:rPr>
          <w:noProof/>
          <w:lang w:eastAsia="nl-NL"/>
        </w:rPr>
        <w:t>Welke nieuwe technieken past u tegenwoordig zoal toe?</w:t>
      </w:r>
    </w:p>
    <w:p w:rsidR="003B3EC7" w:rsidRDefault="003B3EC7" w:rsidP="003B3EC7">
      <w:pPr>
        <w:pStyle w:val="Lijstalinea"/>
        <w:numPr>
          <w:ilvl w:val="0"/>
          <w:numId w:val="2"/>
        </w:numPr>
        <w:rPr>
          <w:noProof/>
          <w:lang w:eastAsia="nl-NL"/>
        </w:rPr>
      </w:pPr>
      <w:r>
        <w:rPr>
          <w:noProof/>
          <w:lang w:eastAsia="nl-NL"/>
        </w:rPr>
        <w:t xml:space="preserve">We gebruiken bij een hellend dak altijd een </w:t>
      </w:r>
      <w:r w:rsidRPr="003B3EC7">
        <w:rPr>
          <w:b/>
          <w:noProof/>
          <w:lang w:eastAsia="nl-NL"/>
        </w:rPr>
        <w:t>onderdakfolie</w:t>
      </w:r>
      <w:r>
        <w:rPr>
          <w:noProof/>
          <w:lang w:eastAsia="nl-NL"/>
        </w:rPr>
        <w:t>. Deze fungeert zowel als een dampscherm en als reservewaterdichting. Als er, bijvoorbeeld bij sterke wind, wat vocht onder de pannen door waait zal deze folie het toch naar de dakgoot afvoeren.</w:t>
      </w:r>
    </w:p>
    <w:p w:rsidR="003B3EC7" w:rsidRDefault="003B3EC7" w:rsidP="003B3EC7">
      <w:pPr>
        <w:pStyle w:val="Lijstalinea"/>
        <w:numPr>
          <w:ilvl w:val="0"/>
          <w:numId w:val="2"/>
        </w:numPr>
        <w:rPr>
          <w:noProof/>
          <w:lang w:eastAsia="nl-NL"/>
        </w:rPr>
      </w:pPr>
      <w:r>
        <w:rPr>
          <w:noProof/>
          <w:lang w:eastAsia="nl-NL"/>
        </w:rPr>
        <w:t xml:space="preserve">De </w:t>
      </w:r>
      <w:r w:rsidRPr="00C653C4">
        <w:rPr>
          <w:b/>
          <w:noProof/>
          <w:lang w:eastAsia="nl-NL"/>
        </w:rPr>
        <w:t>panlatten die we tegenwoordig gebruiken zijn steeds behandeld tegen vocht</w:t>
      </w:r>
      <w:r>
        <w:rPr>
          <w:noProof/>
          <w:lang w:eastAsia="nl-NL"/>
        </w:rPr>
        <w:t>. Dit zorgt ervoor dat ze minder gevoelig zijn voor rotten en schimmels. Ze behouden op deze manier hun stevigheid.</w:t>
      </w:r>
    </w:p>
    <w:p w:rsidR="00C653C4" w:rsidRDefault="00C653C4" w:rsidP="003B3EC7">
      <w:pPr>
        <w:pStyle w:val="Lijstalinea"/>
        <w:numPr>
          <w:ilvl w:val="0"/>
          <w:numId w:val="2"/>
        </w:numPr>
        <w:rPr>
          <w:noProof/>
          <w:lang w:eastAsia="nl-NL"/>
        </w:rPr>
      </w:pPr>
      <w:r>
        <w:rPr>
          <w:noProof/>
          <w:lang w:eastAsia="nl-NL"/>
        </w:rPr>
        <w:t xml:space="preserve">Nieuwe en strengere normen voor </w:t>
      </w:r>
      <w:r w:rsidRPr="00C653C4">
        <w:rPr>
          <w:b/>
          <w:noProof/>
          <w:lang w:eastAsia="nl-NL"/>
        </w:rPr>
        <w:t>isolatie</w:t>
      </w:r>
      <w:r>
        <w:rPr>
          <w:noProof/>
          <w:lang w:eastAsia="nl-NL"/>
        </w:rPr>
        <w:t>. Koudebruggen zullen in de toekomst niet meer toegelaten worden bij nieuwbouw of renovatie.</w:t>
      </w:r>
    </w:p>
    <w:p w:rsidR="003B3EC7" w:rsidRDefault="00C653C4" w:rsidP="003B3EC7">
      <w:pPr>
        <w:pStyle w:val="Lijstalinea"/>
        <w:numPr>
          <w:ilvl w:val="0"/>
          <w:numId w:val="2"/>
        </w:numPr>
        <w:rPr>
          <w:noProof/>
          <w:lang w:eastAsia="nl-NL"/>
        </w:rPr>
      </w:pPr>
      <w:r w:rsidRPr="00C653C4">
        <w:rPr>
          <w:b/>
          <w:noProof/>
          <w:lang w:eastAsia="nl-NL"/>
        </w:rPr>
        <w:t>De dakpannen zelf</w:t>
      </w:r>
      <w:r>
        <w:rPr>
          <w:noProof/>
          <w:lang w:eastAsia="nl-NL"/>
        </w:rPr>
        <w:t xml:space="preserve"> zijn ook sterk verbeterd. Er bestaan tegenwoordig enorm veel verschillende soorten. De nieuwste zijn zefs isolerend. </w:t>
      </w:r>
    </w:p>
    <w:p w:rsidR="00C653C4" w:rsidRDefault="00C653C4" w:rsidP="00C653C4">
      <w:pPr>
        <w:rPr>
          <w:noProof/>
          <w:lang w:eastAsia="nl-NL"/>
        </w:rPr>
      </w:pPr>
      <w:r>
        <w:rPr>
          <w:noProof/>
          <w:lang w:eastAsia="nl-NL"/>
        </w:rPr>
        <w:t>Hoe renoveert u nieuwe daken?</w:t>
      </w:r>
    </w:p>
    <w:p w:rsidR="00C653C4" w:rsidRDefault="00C653C4" w:rsidP="00C653C4">
      <w:pPr>
        <w:pStyle w:val="Lijstalinea"/>
        <w:numPr>
          <w:ilvl w:val="0"/>
          <w:numId w:val="3"/>
        </w:numPr>
        <w:rPr>
          <w:noProof/>
          <w:lang w:eastAsia="nl-NL"/>
        </w:rPr>
      </w:pPr>
      <w:r>
        <w:rPr>
          <w:noProof/>
          <w:lang w:eastAsia="nl-NL"/>
        </w:rPr>
        <w:t>Afhankelijk van de staat van het dak vervangen of herstellen we het dak.</w:t>
      </w:r>
    </w:p>
    <w:p w:rsidR="00D274ED" w:rsidRDefault="00C653C4" w:rsidP="00D274ED">
      <w:pPr>
        <w:pStyle w:val="Lijstalinea"/>
        <w:numPr>
          <w:ilvl w:val="1"/>
          <w:numId w:val="3"/>
        </w:numPr>
        <w:rPr>
          <w:noProof/>
          <w:lang w:eastAsia="nl-NL"/>
        </w:rPr>
      </w:pPr>
      <w:r>
        <w:rPr>
          <w:noProof/>
          <w:lang w:eastAsia="nl-NL"/>
        </w:rPr>
        <w:t xml:space="preserve">Vervangen betekend alles verweideren tot aan de dakstructuur zelf. Hierna plaatsen we meestal isolatie. Hierbovenop wordteen onderdakfolie gelegd. Bovenop deze folie worden de tengelatten en de panlatten gemonteerd. </w:t>
      </w:r>
      <w:r w:rsidR="00D274ED">
        <w:rPr>
          <w:noProof/>
          <w:lang w:eastAsia="nl-NL"/>
        </w:rPr>
        <w:t xml:space="preserve">Achteraf worden de pannen dan gelegd. </w:t>
      </w:r>
    </w:p>
    <w:p w:rsidR="00D274ED" w:rsidRDefault="00D274ED">
      <w:pPr>
        <w:rPr>
          <w:noProof/>
          <w:lang w:eastAsia="nl-NL"/>
        </w:rPr>
      </w:pPr>
      <w:r>
        <w:rPr>
          <w:noProof/>
          <w:lang w:eastAsia="nl-NL"/>
        </w:rPr>
        <w:br w:type="page"/>
      </w:r>
    </w:p>
    <w:p w:rsidR="00D274ED" w:rsidRDefault="00D274ED" w:rsidP="00D274ED">
      <w:pPr>
        <w:rPr>
          <w:noProof/>
          <w:lang w:eastAsia="nl-NL"/>
        </w:rPr>
      </w:pPr>
    </w:p>
    <w:p w:rsidR="00D274ED" w:rsidRDefault="00D274ED" w:rsidP="00D274ED">
      <w:pPr>
        <w:rPr>
          <w:noProof/>
          <w:lang w:eastAsia="nl-NL"/>
        </w:rPr>
      </w:pPr>
    </w:p>
    <w:p w:rsidR="00D274ED" w:rsidRDefault="00D274ED" w:rsidP="00D274ED">
      <w:pPr>
        <w:rPr>
          <w:noProof/>
          <w:lang w:eastAsia="nl-NL"/>
        </w:rPr>
      </w:pPr>
      <w:r>
        <w:rPr>
          <w:noProof/>
          <w:lang w:eastAsia="nl-NL"/>
        </w:rPr>
        <w:drawing>
          <wp:inline distT="0" distB="0" distL="0" distR="0">
            <wp:extent cx="2860040" cy="214757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clrChange>
                        <a:clrFrom>
                          <a:srgbClr val="000000"/>
                        </a:clrFrom>
                        <a:clrTo>
                          <a:srgbClr val="000000">
                            <a:alpha val="0"/>
                          </a:srgbClr>
                        </a:clrTo>
                      </a:clrChange>
                    </a:blip>
                    <a:srcRect/>
                    <a:stretch>
                      <a:fillRect/>
                    </a:stretch>
                  </pic:blipFill>
                  <pic:spPr bwMode="auto">
                    <a:xfrm>
                      <a:off x="0" y="0"/>
                      <a:ext cx="2860040" cy="2147570"/>
                    </a:xfrm>
                    <a:prstGeom prst="rect">
                      <a:avLst/>
                    </a:prstGeom>
                    <a:noFill/>
                    <a:ln w="9525">
                      <a:noFill/>
                      <a:miter lim="800000"/>
                      <a:headEnd/>
                      <a:tailEnd/>
                    </a:ln>
                  </pic:spPr>
                </pic:pic>
              </a:graphicData>
            </a:graphic>
          </wp:inline>
        </w:drawing>
      </w:r>
    </w:p>
    <w:p w:rsidR="00D274ED" w:rsidRDefault="00D274ED" w:rsidP="00D274ED">
      <w:pPr>
        <w:rPr>
          <w:noProof/>
          <w:lang w:eastAsia="nl-NL"/>
        </w:rPr>
      </w:pPr>
      <w:r>
        <w:rPr>
          <w:noProof/>
          <w:lang w:eastAsia="nl-NL"/>
        </w:rPr>
        <w:t>Hoe dicht u 2 aansluitende daken af (6)</w:t>
      </w:r>
    </w:p>
    <w:p w:rsidR="00D274ED" w:rsidRDefault="00D274ED" w:rsidP="00D274ED">
      <w:pPr>
        <w:pStyle w:val="Lijstalinea"/>
        <w:numPr>
          <w:ilvl w:val="0"/>
          <w:numId w:val="3"/>
        </w:numPr>
        <w:rPr>
          <w:noProof/>
          <w:lang w:eastAsia="nl-NL"/>
        </w:rPr>
      </w:pPr>
      <w:r>
        <w:rPr>
          <w:noProof/>
          <w:lang w:eastAsia="nl-NL"/>
        </w:rPr>
        <w:t>Dit gebeurt door middel van lood of EPDM. We buigen een strookje van dit materiaal op maat in de hoek tussen de twee daken. Achteraf slijpen plaatsen we de dakpannen.</w:t>
      </w:r>
    </w:p>
    <w:p w:rsidR="00D274ED" w:rsidRDefault="00D274ED" w:rsidP="00D274ED">
      <w:pPr>
        <w:rPr>
          <w:noProof/>
          <w:lang w:eastAsia="nl-NL"/>
        </w:rPr>
      </w:pPr>
      <w:r>
        <w:rPr>
          <w:noProof/>
          <w:lang w:eastAsia="nl-NL"/>
        </w:rPr>
        <w:t>Hoe werkt u de nok af (5)?</w:t>
      </w:r>
    </w:p>
    <w:p w:rsidR="00D274ED" w:rsidRDefault="00D274ED" w:rsidP="00D274ED">
      <w:pPr>
        <w:pStyle w:val="Lijstalinea"/>
        <w:numPr>
          <w:ilvl w:val="0"/>
          <w:numId w:val="3"/>
        </w:numPr>
        <w:rPr>
          <w:noProof/>
          <w:lang w:eastAsia="nl-NL"/>
        </w:rPr>
      </w:pPr>
      <w:r>
        <w:rPr>
          <w:noProof/>
          <w:lang w:eastAsia="nl-NL"/>
        </w:rPr>
        <w:t>Dit geburt door een nokpan;</w:t>
      </w:r>
    </w:p>
    <w:p w:rsidR="00D274ED" w:rsidRDefault="00D274ED" w:rsidP="00D274ED">
      <w:pPr>
        <w:rPr>
          <w:noProof/>
          <w:lang w:eastAsia="nl-NL"/>
        </w:rPr>
      </w:pPr>
      <w:r>
        <w:rPr>
          <w:noProof/>
          <w:lang w:eastAsia="nl-NL"/>
        </w:rPr>
        <w:t>Hoe gebeurt de afwerking van de gevelzijden?</w:t>
      </w:r>
    </w:p>
    <w:p w:rsidR="00D274ED" w:rsidRDefault="00D274ED" w:rsidP="00D274ED">
      <w:pPr>
        <w:pStyle w:val="Lijstalinea"/>
        <w:numPr>
          <w:ilvl w:val="0"/>
          <w:numId w:val="3"/>
        </w:numPr>
        <w:rPr>
          <w:noProof/>
          <w:lang w:eastAsia="nl-NL"/>
        </w:rPr>
      </w:pPr>
      <w:r>
        <w:rPr>
          <w:noProof/>
          <w:lang w:eastAsia="nl-NL"/>
        </w:rPr>
        <w:t>Dit kan op verschillende manieren:</w:t>
      </w:r>
    </w:p>
    <w:p w:rsidR="00D274ED" w:rsidRDefault="00D274ED" w:rsidP="00D274ED">
      <w:pPr>
        <w:pStyle w:val="Lijstalinea"/>
        <w:numPr>
          <w:ilvl w:val="1"/>
          <w:numId w:val="3"/>
        </w:numPr>
        <w:rPr>
          <w:noProof/>
          <w:lang w:eastAsia="nl-NL"/>
        </w:rPr>
      </w:pPr>
      <w:r>
        <w:rPr>
          <w:noProof/>
          <w:lang w:eastAsia="nl-NL"/>
        </w:rPr>
        <w:t xml:space="preserve">We plaatsen tegenwoordig meestal een </w:t>
      </w:r>
      <w:r w:rsidRPr="00D274ED">
        <w:rPr>
          <w:noProof/>
          <w:lang w:eastAsia="nl-NL"/>
        </w:rPr>
        <w:t>hoek- of gevelpan</w:t>
      </w:r>
      <w:r>
        <w:rPr>
          <w:noProof/>
          <w:lang w:eastAsia="nl-NL"/>
        </w:rPr>
        <w:t>. Dit is het eenvodigst en wordt nu het meest toegepast.</w:t>
      </w:r>
    </w:p>
    <w:p w:rsidR="00D274ED" w:rsidRDefault="008854A6" w:rsidP="008854A6">
      <w:pPr>
        <w:jc w:val="center"/>
        <w:rPr>
          <w:noProof/>
          <w:lang w:eastAsia="nl-NL"/>
        </w:rPr>
      </w:pPr>
      <w:r>
        <w:rPr>
          <w:noProof/>
          <w:lang w:eastAsia="nl-NL"/>
        </w:rPr>
        <w:drawing>
          <wp:inline distT="0" distB="0" distL="0" distR="0">
            <wp:extent cx="1419856" cy="1318438"/>
            <wp:effectExtent l="19050" t="0" r="8894"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l="17430" t="11017" r="47266" b="55932"/>
                    <a:stretch>
                      <a:fillRect/>
                    </a:stretch>
                  </pic:blipFill>
                  <pic:spPr bwMode="auto">
                    <a:xfrm>
                      <a:off x="0" y="0"/>
                      <a:ext cx="1422173" cy="1320589"/>
                    </a:xfrm>
                    <a:prstGeom prst="rect">
                      <a:avLst/>
                    </a:prstGeom>
                    <a:noFill/>
                    <a:ln w="9525">
                      <a:noFill/>
                      <a:miter lim="800000"/>
                      <a:headEnd/>
                      <a:tailEnd/>
                    </a:ln>
                  </pic:spPr>
                </pic:pic>
              </a:graphicData>
            </a:graphic>
          </wp:inline>
        </w:drawing>
      </w:r>
      <w:r>
        <w:rPr>
          <w:noProof/>
          <w:lang w:eastAsia="nl-NL"/>
        </w:rPr>
        <w:drawing>
          <wp:inline distT="0" distB="0" distL="0" distR="0">
            <wp:extent cx="1437610" cy="1462461"/>
            <wp:effectExtent l="1905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447887" cy="1472916"/>
                    </a:xfrm>
                    <a:prstGeom prst="rect">
                      <a:avLst/>
                    </a:prstGeom>
                    <a:noFill/>
                    <a:ln w="9525">
                      <a:noFill/>
                      <a:miter lim="800000"/>
                      <a:headEnd/>
                      <a:tailEnd/>
                    </a:ln>
                  </pic:spPr>
                </pic:pic>
              </a:graphicData>
            </a:graphic>
          </wp:inline>
        </w:drawing>
      </w:r>
    </w:p>
    <w:p w:rsidR="00D274ED" w:rsidRDefault="00D274ED" w:rsidP="00D274ED">
      <w:pPr>
        <w:pStyle w:val="Lijstalinea"/>
        <w:numPr>
          <w:ilvl w:val="1"/>
          <w:numId w:val="3"/>
        </w:numPr>
        <w:rPr>
          <w:noProof/>
          <w:lang w:eastAsia="nl-NL"/>
        </w:rPr>
      </w:pPr>
      <w:r>
        <w:rPr>
          <w:noProof/>
          <w:lang w:eastAsia="nl-NL"/>
        </w:rPr>
        <w:t>Wat vroeger en ook nu nog af en toe wordt toegepast is een bekisting maken waarmee ook de dakoversteek word van gemaakt.</w:t>
      </w:r>
    </w:p>
    <w:p w:rsidR="00D274ED" w:rsidRDefault="008854A6" w:rsidP="008854A6">
      <w:pPr>
        <w:jc w:val="center"/>
        <w:rPr>
          <w:noProof/>
          <w:lang w:eastAsia="nl-NL"/>
        </w:rPr>
      </w:pPr>
      <w:r>
        <w:rPr>
          <w:noProof/>
          <w:lang w:eastAsia="nl-NL"/>
        </w:rPr>
        <w:drawing>
          <wp:inline distT="0" distB="0" distL="0" distR="0">
            <wp:extent cx="1331285" cy="1184962"/>
            <wp:effectExtent l="19050" t="0" r="221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1331281" cy="1184958"/>
                    </a:xfrm>
                    <a:prstGeom prst="rect">
                      <a:avLst/>
                    </a:prstGeom>
                    <a:noFill/>
                    <a:ln w="9525">
                      <a:noFill/>
                      <a:miter lim="800000"/>
                      <a:headEnd/>
                      <a:tailEnd/>
                    </a:ln>
                  </pic:spPr>
                </pic:pic>
              </a:graphicData>
            </a:graphic>
          </wp:inline>
        </w:drawing>
      </w:r>
    </w:p>
    <w:sectPr w:rsidR="00D274ED" w:rsidSect="009B3F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D92"/>
    <w:multiLevelType w:val="hybridMultilevel"/>
    <w:tmpl w:val="F8241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6B9633E"/>
    <w:multiLevelType w:val="hybridMultilevel"/>
    <w:tmpl w:val="3E08077E"/>
    <w:lvl w:ilvl="0" w:tplc="38C8E1EA">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54A3408"/>
    <w:multiLevelType w:val="hybridMultilevel"/>
    <w:tmpl w:val="2A3465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25484"/>
    <w:rsid w:val="000C0F55"/>
    <w:rsid w:val="00246143"/>
    <w:rsid w:val="003B3EC7"/>
    <w:rsid w:val="0049610A"/>
    <w:rsid w:val="00712A8B"/>
    <w:rsid w:val="008854A6"/>
    <w:rsid w:val="009B3FE9"/>
    <w:rsid w:val="00A05E59"/>
    <w:rsid w:val="00A87D67"/>
    <w:rsid w:val="00AE56F4"/>
    <w:rsid w:val="00B34E74"/>
    <w:rsid w:val="00B52237"/>
    <w:rsid w:val="00C25484"/>
    <w:rsid w:val="00C653C4"/>
    <w:rsid w:val="00D274E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Gewone tekst"/>
    <w:qFormat/>
    <w:rsid w:val="00B52237"/>
    <w:rPr>
      <w:rFonts w:ascii="Arial" w:hAnsi="Arial"/>
    </w:rPr>
  </w:style>
  <w:style w:type="paragraph" w:styleId="Kop1">
    <w:name w:val="heading 1"/>
    <w:aliases w:val="1"/>
    <w:basedOn w:val="Standaard"/>
    <w:next w:val="Standaard"/>
    <w:link w:val="Kop1Char"/>
    <w:uiPriority w:val="9"/>
    <w:qFormat/>
    <w:rsid w:val="00B52237"/>
    <w:pPr>
      <w:keepNext/>
      <w:keepLines/>
      <w:numPr>
        <w:numId w:val="1"/>
      </w:numPr>
      <w:spacing w:before="240" w:after="120"/>
      <w:outlineLvl w:val="0"/>
    </w:pPr>
    <w:rPr>
      <w:rFonts w:eastAsiaTheme="majorEastAsia" w:cstheme="majorBidi"/>
      <w:b/>
      <w:bCs/>
      <w:color w:val="365F91" w:themeColor="accent1" w:themeShade="BF"/>
      <w:sz w:val="28"/>
      <w:szCs w:val="28"/>
    </w:rPr>
  </w:style>
  <w:style w:type="paragraph" w:styleId="Kop2">
    <w:name w:val="heading 2"/>
    <w:aliases w:val="1.1"/>
    <w:basedOn w:val="Standaard"/>
    <w:next w:val="Standaard"/>
    <w:link w:val="Kop2Char"/>
    <w:uiPriority w:val="9"/>
    <w:semiHidden/>
    <w:unhideWhenUsed/>
    <w:qFormat/>
    <w:rsid w:val="00B52237"/>
    <w:pPr>
      <w:keepNext/>
      <w:keepLines/>
      <w:spacing w:before="200" w:after="0"/>
      <w:outlineLvl w:val="1"/>
    </w:pPr>
    <w:rPr>
      <w:rFonts w:eastAsiaTheme="majorEastAsia" w:cstheme="majorBidi"/>
      <w:b/>
      <w:bCs/>
      <w:color w:val="4F81BD" w:themeColor="accent1"/>
      <w:sz w:val="28"/>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r"/>
    <w:basedOn w:val="Standaardalinea-lettertype"/>
    <w:link w:val="Kop1"/>
    <w:uiPriority w:val="9"/>
    <w:rsid w:val="00B52237"/>
    <w:rPr>
      <w:rFonts w:ascii="Arial" w:eastAsiaTheme="majorEastAsia" w:hAnsi="Arial" w:cstheme="majorBidi"/>
      <w:b/>
      <w:bCs/>
      <w:color w:val="365F91" w:themeColor="accent1" w:themeShade="BF"/>
      <w:sz w:val="28"/>
      <w:szCs w:val="28"/>
    </w:rPr>
  </w:style>
  <w:style w:type="character" w:customStyle="1" w:styleId="Kop2Char">
    <w:name w:val="Kop 2 Char"/>
    <w:aliases w:val="1.1 Char"/>
    <w:basedOn w:val="Standaardalinea-lettertype"/>
    <w:link w:val="Kop2"/>
    <w:uiPriority w:val="9"/>
    <w:semiHidden/>
    <w:rsid w:val="00B52237"/>
    <w:rPr>
      <w:rFonts w:ascii="Arial" w:eastAsiaTheme="majorEastAsia" w:hAnsi="Arial" w:cstheme="majorBidi"/>
      <w:b/>
      <w:bCs/>
      <w:color w:val="4F81BD" w:themeColor="accent1"/>
      <w:sz w:val="28"/>
      <w:szCs w:val="26"/>
    </w:rPr>
  </w:style>
  <w:style w:type="paragraph" w:styleId="Titel">
    <w:name w:val="Title"/>
    <w:basedOn w:val="Standaard"/>
    <w:next w:val="Standaard"/>
    <w:link w:val="TitelChar"/>
    <w:uiPriority w:val="10"/>
    <w:qFormat/>
    <w:rsid w:val="00C254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25484"/>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C254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5484"/>
    <w:rPr>
      <w:rFonts w:ascii="Tahoma" w:hAnsi="Tahoma" w:cs="Tahoma"/>
      <w:sz w:val="16"/>
      <w:szCs w:val="16"/>
    </w:rPr>
  </w:style>
  <w:style w:type="character" w:styleId="Hyperlink">
    <w:name w:val="Hyperlink"/>
    <w:basedOn w:val="Standaardalinea-lettertype"/>
    <w:uiPriority w:val="99"/>
    <w:unhideWhenUsed/>
    <w:rsid w:val="00A05E59"/>
    <w:rPr>
      <w:color w:val="0000FF" w:themeColor="hyperlink"/>
      <w:u w:val="single"/>
    </w:rPr>
  </w:style>
  <w:style w:type="paragraph" w:styleId="Lijstalinea">
    <w:name w:val="List Paragraph"/>
    <w:basedOn w:val="Standaard"/>
    <w:uiPriority w:val="34"/>
    <w:qFormat/>
    <w:rsid w:val="003B3EC7"/>
    <w:pPr>
      <w:ind w:left="720"/>
      <w:contextualSpacing/>
    </w:pPr>
  </w:style>
</w:styles>
</file>

<file path=word/webSettings.xml><?xml version="1.0" encoding="utf-8"?>
<w:webSettings xmlns:r="http://schemas.openxmlformats.org/officeDocument/2006/relationships" xmlns:w="http://schemas.openxmlformats.org/wordprocessingml/2006/main">
  <w:divs>
    <w:div w:id="285813220">
      <w:bodyDiv w:val="1"/>
      <w:marLeft w:val="0"/>
      <w:marRight w:val="0"/>
      <w:marTop w:val="0"/>
      <w:marBottom w:val="0"/>
      <w:divBdr>
        <w:top w:val="none" w:sz="0" w:space="0" w:color="auto"/>
        <w:left w:val="none" w:sz="0" w:space="0" w:color="auto"/>
        <w:bottom w:val="none" w:sz="0" w:space="0" w:color="auto"/>
        <w:right w:val="none" w:sz="0" w:space="0" w:color="auto"/>
      </w:divBdr>
    </w:div>
    <w:div w:id="862743643">
      <w:bodyDiv w:val="1"/>
      <w:marLeft w:val="0"/>
      <w:marRight w:val="0"/>
      <w:marTop w:val="0"/>
      <w:marBottom w:val="0"/>
      <w:divBdr>
        <w:top w:val="none" w:sz="0" w:space="0" w:color="auto"/>
        <w:left w:val="none" w:sz="0" w:space="0" w:color="auto"/>
        <w:bottom w:val="none" w:sz="0" w:space="0" w:color="auto"/>
        <w:right w:val="none" w:sz="0" w:space="0" w:color="auto"/>
      </w:divBdr>
    </w:div>
    <w:div w:id="1577204904">
      <w:bodyDiv w:val="1"/>
      <w:marLeft w:val="0"/>
      <w:marRight w:val="0"/>
      <w:marTop w:val="0"/>
      <w:marBottom w:val="0"/>
      <w:divBdr>
        <w:top w:val="none" w:sz="0" w:space="0" w:color="auto"/>
        <w:left w:val="none" w:sz="0" w:space="0" w:color="auto"/>
        <w:bottom w:val="none" w:sz="0" w:space="0" w:color="auto"/>
        <w:right w:val="none" w:sz="0" w:space="0" w:color="auto"/>
      </w:divBdr>
    </w:div>
    <w:div w:id="16603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372</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Bananenfabriek</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Brecht</cp:lastModifiedBy>
  <cp:revision>4</cp:revision>
  <dcterms:created xsi:type="dcterms:W3CDTF">2009-02-10T15:47:00Z</dcterms:created>
  <dcterms:modified xsi:type="dcterms:W3CDTF">2009-02-10T17:47:00Z</dcterms:modified>
</cp:coreProperties>
</file>