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07B2" w14:paraId="4B08863C" w14:textId="77777777" w:rsidTr="0040068A">
        <w:tc>
          <w:tcPr>
            <w:tcW w:w="9776" w:type="dxa"/>
            <w:tcBorders>
              <w:bottom w:val="single" w:sz="4" w:space="0" w:color="auto"/>
            </w:tcBorders>
          </w:tcPr>
          <w:p w14:paraId="0176F102" w14:textId="77777777" w:rsidR="003107B2" w:rsidRPr="0040068A" w:rsidRDefault="003107B2" w:rsidP="0040068A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40068A">
              <w:rPr>
                <w:b/>
                <w:sz w:val="36"/>
              </w:rPr>
              <w:t>Veiligheids</w:t>
            </w:r>
            <w:r w:rsidR="0040068A" w:rsidRPr="0040068A">
              <w:rPr>
                <w:b/>
                <w:sz w:val="36"/>
              </w:rPr>
              <w:t>instructiekaart</w:t>
            </w:r>
          </w:p>
        </w:tc>
      </w:tr>
      <w:tr w:rsidR="003107B2" w14:paraId="5E026255" w14:textId="77777777" w:rsidTr="0040068A">
        <w:tc>
          <w:tcPr>
            <w:tcW w:w="9776" w:type="dxa"/>
            <w:tcBorders>
              <w:left w:val="nil"/>
              <w:right w:val="nil"/>
            </w:tcBorders>
          </w:tcPr>
          <w:p w14:paraId="21128198" w14:textId="77777777" w:rsidR="003107B2" w:rsidRPr="0040068A" w:rsidRDefault="003107B2" w:rsidP="0040068A">
            <w:pPr>
              <w:jc w:val="center"/>
              <w:rPr>
                <w:b/>
                <w:sz w:val="36"/>
              </w:rPr>
            </w:pPr>
          </w:p>
        </w:tc>
      </w:tr>
      <w:tr w:rsidR="003107B2" w14:paraId="73468E1A" w14:textId="77777777" w:rsidTr="004F7FF4">
        <w:tc>
          <w:tcPr>
            <w:tcW w:w="9776" w:type="dxa"/>
          </w:tcPr>
          <w:p w14:paraId="1C8346F9" w14:textId="77777777" w:rsidR="003107B2" w:rsidRPr="0040068A" w:rsidRDefault="008B7ACF" w:rsidP="0040068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Kolomboormachine</w:t>
            </w:r>
          </w:p>
        </w:tc>
      </w:tr>
    </w:tbl>
    <w:p w14:paraId="74C67EDE" w14:textId="77777777" w:rsidR="003F6DD3" w:rsidRDefault="003F6DD3"/>
    <w:tbl>
      <w:tblPr>
        <w:tblStyle w:val="Tabelraster"/>
        <w:tblW w:w="9792" w:type="dxa"/>
        <w:tblLook w:val="04A0" w:firstRow="1" w:lastRow="0" w:firstColumn="1" w:lastColumn="0" w:noHBand="0" w:noVBand="1"/>
      </w:tblPr>
      <w:tblGrid>
        <w:gridCol w:w="2972"/>
        <w:gridCol w:w="6820"/>
      </w:tblGrid>
      <w:tr w:rsidR="0040068A" w14:paraId="4ADA824A" w14:textId="77777777" w:rsidTr="0040068A">
        <w:trPr>
          <w:trHeight w:val="533"/>
        </w:trPr>
        <w:tc>
          <w:tcPr>
            <w:tcW w:w="2972" w:type="dxa"/>
          </w:tcPr>
          <w:p w14:paraId="7DFDFB90" w14:textId="77777777" w:rsidR="0040068A" w:rsidRPr="0040068A" w:rsidRDefault="0040068A" w:rsidP="008B7AC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Risico’s</w:t>
            </w:r>
          </w:p>
        </w:tc>
        <w:tc>
          <w:tcPr>
            <w:tcW w:w="6820" w:type="dxa"/>
          </w:tcPr>
          <w:p w14:paraId="13A8B954" w14:textId="77777777" w:rsidR="0040068A" w:rsidRPr="0040068A" w:rsidRDefault="0040068A">
            <w:pPr>
              <w:rPr>
                <w:b/>
                <w:color w:val="4472C4" w:themeColor="accent1"/>
                <w:sz w:val="32"/>
              </w:rPr>
            </w:pPr>
            <w:r>
              <w:rPr>
                <w:b/>
                <w:color w:val="4472C4" w:themeColor="accent1"/>
                <w:sz w:val="32"/>
              </w:rPr>
              <w:t>Voorkomingsmaatregelen</w:t>
            </w:r>
          </w:p>
        </w:tc>
      </w:tr>
      <w:tr w:rsidR="0040068A" w14:paraId="67FEEC18" w14:textId="77777777" w:rsidTr="0040068A">
        <w:trPr>
          <w:trHeight w:val="972"/>
        </w:trPr>
        <w:tc>
          <w:tcPr>
            <w:tcW w:w="2972" w:type="dxa"/>
          </w:tcPr>
          <w:p w14:paraId="3BC52241" w14:textId="77777777" w:rsidR="0040068A" w:rsidRPr="0040068A" w:rsidRDefault="008B7AC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Wegslingerende delen</w:t>
            </w:r>
          </w:p>
        </w:tc>
        <w:tc>
          <w:tcPr>
            <w:tcW w:w="6820" w:type="dxa"/>
          </w:tcPr>
          <w:p w14:paraId="14BFFB7F" w14:textId="77777777" w:rsidR="0040068A" w:rsidRDefault="008B7ACF" w:rsidP="0040068A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Leg geen gereedschap of materiaal op de boortafel tijdens het boren.</w:t>
            </w:r>
          </w:p>
          <w:p w14:paraId="241FEF7C" w14:textId="77777777" w:rsidR="008B7ACF" w:rsidRDefault="008B7ACF" w:rsidP="0040068A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Kies een goed snijdende boor, die geschikt is voor het te bewerken materiaal.</w:t>
            </w:r>
          </w:p>
          <w:p w14:paraId="7833324C" w14:textId="77777777" w:rsidR="008B7ACF" w:rsidRDefault="008B7ACF" w:rsidP="0040068A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Stel het toerental in, in functie van de diameter van de boor</w:t>
            </w:r>
          </w:p>
          <w:p w14:paraId="5F1D8E09" w14:textId="77777777" w:rsidR="008B7ACF" w:rsidRDefault="008B7ACF" w:rsidP="0040068A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Klem de boor stevig vast</w:t>
            </w:r>
          </w:p>
          <w:p w14:paraId="0BDED600" w14:textId="77777777" w:rsidR="008B7ACF" w:rsidRDefault="008B7ACF" w:rsidP="0040068A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Span indien mogelijk steeds de spanschroef op de boortafel.</w:t>
            </w:r>
          </w:p>
          <w:p w14:paraId="7EC47299" w14:textId="77777777" w:rsidR="008B7ACF" w:rsidRDefault="008B7ACF" w:rsidP="0040068A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Koel voldoende tijdens de bewerking.</w:t>
            </w:r>
          </w:p>
          <w:p w14:paraId="516D450D" w14:textId="77777777" w:rsidR="008B7ACF" w:rsidRPr="008B7ACF" w:rsidRDefault="008B7ACF" w:rsidP="008B7ACF">
            <w:pPr>
              <w:pStyle w:val="Lijstalinea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Draag steeds een veiligheidsbril.</w:t>
            </w:r>
          </w:p>
        </w:tc>
      </w:tr>
      <w:tr w:rsidR="0040068A" w14:paraId="126F56D9" w14:textId="77777777" w:rsidTr="0040068A">
        <w:trPr>
          <w:trHeight w:val="972"/>
        </w:trPr>
        <w:tc>
          <w:tcPr>
            <w:tcW w:w="2972" w:type="dxa"/>
          </w:tcPr>
          <w:p w14:paraId="39B455E5" w14:textId="77777777" w:rsidR="0040068A" w:rsidRPr="0040068A" w:rsidRDefault="008B7AC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Ronddraaien van het werkstuk</w:t>
            </w:r>
          </w:p>
        </w:tc>
        <w:tc>
          <w:tcPr>
            <w:tcW w:w="6820" w:type="dxa"/>
          </w:tcPr>
          <w:p w14:paraId="565011B9" w14:textId="77777777" w:rsidR="0040068A" w:rsidRPr="008B7ACF" w:rsidRDefault="008B7ACF" w:rsidP="008B7ACF">
            <w:pPr>
              <w:pStyle w:val="Lijstalinea"/>
              <w:numPr>
                <w:ilvl w:val="0"/>
                <w:numId w:val="4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Houd het werkstuk nooit uitsluitend met de hand vast, Gebruik steeds een spanschroef, een griptang of boormal in functie van de grootte van het werkstuk.</w:t>
            </w:r>
          </w:p>
          <w:p w14:paraId="58C4D6C0" w14:textId="77777777" w:rsidR="008B7ACF" w:rsidRPr="008B7ACF" w:rsidRDefault="008B7ACF" w:rsidP="008B7ACF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40068A" w14:paraId="36DEF838" w14:textId="77777777" w:rsidTr="0040068A">
        <w:trPr>
          <w:trHeight w:val="972"/>
        </w:trPr>
        <w:tc>
          <w:tcPr>
            <w:tcW w:w="2972" w:type="dxa"/>
          </w:tcPr>
          <w:p w14:paraId="5463872A" w14:textId="77777777" w:rsidR="0040068A" w:rsidRPr="0040068A" w:rsidRDefault="008B7AC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Kwetsuren aan de handen</w:t>
            </w:r>
          </w:p>
        </w:tc>
        <w:tc>
          <w:tcPr>
            <w:tcW w:w="6820" w:type="dxa"/>
          </w:tcPr>
          <w:p w14:paraId="09454947" w14:textId="77777777" w:rsidR="0040068A" w:rsidRDefault="008B7ACF" w:rsidP="008B7ACF">
            <w:pPr>
              <w:pStyle w:val="Lijstalinea"/>
              <w:numPr>
                <w:ilvl w:val="0"/>
                <w:numId w:val="4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Onderbreek regelmatig de druk op de boor om lange spanen te vermijden.</w:t>
            </w:r>
          </w:p>
          <w:p w14:paraId="4218D54D" w14:textId="77777777" w:rsidR="008B7ACF" w:rsidRDefault="008B7ACF" w:rsidP="008B7ACF">
            <w:pPr>
              <w:pStyle w:val="Lijstalinea"/>
              <w:numPr>
                <w:ilvl w:val="0"/>
                <w:numId w:val="4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Verwijder spanen met een handborstel.</w:t>
            </w:r>
          </w:p>
          <w:p w14:paraId="4DBBC0C4" w14:textId="77777777" w:rsidR="008B7ACF" w:rsidRPr="008B7ACF" w:rsidRDefault="008B7ACF" w:rsidP="008B7ACF">
            <w:pPr>
              <w:pStyle w:val="Lijstalinea"/>
              <w:numPr>
                <w:ilvl w:val="0"/>
                <w:numId w:val="4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Rem de boorkop niet af met de hand</w:t>
            </w:r>
          </w:p>
        </w:tc>
      </w:tr>
      <w:tr w:rsidR="0040068A" w14:paraId="5CC1B837" w14:textId="77777777" w:rsidTr="0040068A">
        <w:trPr>
          <w:trHeight w:val="972"/>
        </w:trPr>
        <w:tc>
          <w:tcPr>
            <w:tcW w:w="2972" w:type="dxa"/>
          </w:tcPr>
          <w:p w14:paraId="22E54E18" w14:textId="77777777" w:rsidR="0040068A" w:rsidRPr="0040068A" w:rsidRDefault="008B7AC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Beschadiging machine</w:t>
            </w:r>
          </w:p>
        </w:tc>
        <w:tc>
          <w:tcPr>
            <w:tcW w:w="6820" w:type="dxa"/>
          </w:tcPr>
          <w:p w14:paraId="51F1A8B6" w14:textId="77777777" w:rsidR="0040068A" w:rsidRDefault="008B7ACF" w:rsidP="008B7ACF">
            <w:pPr>
              <w:pStyle w:val="Lijstalinea"/>
              <w:numPr>
                <w:ilvl w:val="0"/>
                <w:numId w:val="5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Gebruik passend gereedschap.</w:t>
            </w:r>
          </w:p>
          <w:p w14:paraId="3EE23E96" w14:textId="77777777" w:rsidR="008B7ACF" w:rsidRDefault="008B7ACF" w:rsidP="008B7ACF">
            <w:pPr>
              <w:pStyle w:val="Lijstalinea"/>
              <w:numPr>
                <w:ilvl w:val="0"/>
                <w:numId w:val="5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Reinig Voor het plaatsen van de boor of boorkop de binnenste en buitenste conus.</w:t>
            </w:r>
          </w:p>
          <w:p w14:paraId="0887CC9F" w14:textId="77777777" w:rsidR="00EF758E" w:rsidRPr="008B7ACF" w:rsidRDefault="00EF758E" w:rsidP="008B7ACF">
            <w:pPr>
              <w:pStyle w:val="Lijstalinea"/>
              <w:numPr>
                <w:ilvl w:val="0"/>
                <w:numId w:val="5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Drijf boorkop enkel met aangepaste spie uit.</w:t>
            </w:r>
          </w:p>
        </w:tc>
      </w:tr>
    </w:tbl>
    <w:p w14:paraId="0EC508A0" w14:textId="77777777" w:rsidR="0040068A" w:rsidRDefault="00EF758E">
      <w:r w:rsidRPr="00EF758E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95FEDD0" wp14:editId="003316EA">
            <wp:simplePos x="0" y="0"/>
            <wp:positionH relativeFrom="column">
              <wp:posOffset>493395</wp:posOffset>
            </wp:positionH>
            <wp:positionV relativeFrom="paragraph">
              <wp:posOffset>152400</wp:posOffset>
            </wp:positionV>
            <wp:extent cx="1006475" cy="1981835"/>
            <wp:effectExtent l="0" t="0" r="317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647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89228" w14:textId="77777777" w:rsidR="00EF758E" w:rsidRDefault="00EF758E"/>
    <w:p w14:paraId="703BCC90" w14:textId="77777777" w:rsidR="0040068A" w:rsidRDefault="00EF758E">
      <w:r w:rsidRPr="00EF758E"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39888AF3" wp14:editId="46476E22">
            <wp:simplePos x="0" y="0"/>
            <wp:positionH relativeFrom="column">
              <wp:posOffset>4577080</wp:posOffset>
            </wp:positionH>
            <wp:positionV relativeFrom="paragraph">
              <wp:posOffset>38735</wp:posOffset>
            </wp:positionV>
            <wp:extent cx="1198245" cy="1198245"/>
            <wp:effectExtent l="0" t="0" r="1905" b="190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58E"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163AC8F" wp14:editId="37DF9329">
            <wp:simplePos x="0" y="0"/>
            <wp:positionH relativeFrom="column">
              <wp:posOffset>3596005</wp:posOffset>
            </wp:positionH>
            <wp:positionV relativeFrom="paragraph">
              <wp:posOffset>136525</wp:posOffset>
            </wp:positionV>
            <wp:extent cx="981075" cy="981075"/>
            <wp:effectExtent l="0" t="0" r="9525" b="952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71D61FD" wp14:editId="5D44F56F">
            <wp:simplePos x="0" y="0"/>
            <wp:positionH relativeFrom="column">
              <wp:posOffset>2462530</wp:posOffset>
            </wp:positionH>
            <wp:positionV relativeFrom="paragraph">
              <wp:posOffset>165100</wp:posOffset>
            </wp:positionV>
            <wp:extent cx="952500" cy="9525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3ADD1" w14:textId="77777777" w:rsidR="0040068A" w:rsidRDefault="0040068A"/>
    <w:p w14:paraId="10D00E5C" w14:textId="77777777" w:rsidR="0040068A" w:rsidRDefault="0040068A"/>
    <w:p w14:paraId="18C39453" w14:textId="77777777" w:rsidR="0040068A" w:rsidRDefault="0040068A" w:rsidP="0040068A">
      <w:pPr>
        <w:jc w:val="center"/>
      </w:pPr>
    </w:p>
    <w:sectPr w:rsidR="004006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0189D" w14:textId="77777777" w:rsidR="00417C77" w:rsidRDefault="00417C77" w:rsidP="0040068A">
      <w:pPr>
        <w:spacing w:after="0" w:line="240" w:lineRule="auto"/>
      </w:pPr>
      <w:r>
        <w:separator/>
      </w:r>
    </w:p>
  </w:endnote>
  <w:endnote w:type="continuationSeparator" w:id="0">
    <w:p w14:paraId="5863B131" w14:textId="77777777" w:rsidR="00417C77" w:rsidRDefault="00417C77" w:rsidP="0040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FF1D" w14:textId="77777777" w:rsidR="00417C77" w:rsidRDefault="00417C77" w:rsidP="0040068A">
      <w:pPr>
        <w:spacing w:after="0" w:line="240" w:lineRule="auto"/>
      </w:pPr>
      <w:r>
        <w:separator/>
      </w:r>
    </w:p>
  </w:footnote>
  <w:footnote w:type="continuationSeparator" w:id="0">
    <w:p w14:paraId="2C2AC736" w14:textId="77777777" w:rsidR="00417C77" w:rsidRDefault="00417C77" w:rsidP="0040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06CE" w14:textId="77777777" w:rsidR="0040068A" w:rsidRDefault="0040068A" w:rsidP="0040068A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5007"/>
      </w:tabs>
    </w:pPr>
    <w:r>
      <w:rPr>
        <w:b/>
        <w:noProof/>
        <w:sz w:val="28"/>
        <w:u w:val="single"/>
        <w:lang w:eastAsia="nl-BE"/>
      </w:rPr>
      <w:drawing>
        <wp:anchor distT="0" distB="0" distL="114300" distR="114300" simplePos="0" relativeHeight="251659264" behindDoc="1" locked="0" layoutInCell="1" allowOverlap="1" wp14:anchorId="0BF3BDFB" wp14:editId="20CBEAC0">
          <wp:simplePos x="0" y="0"/>
          <wp:positionH relativeFrom="column">
            <wp:posOffset>4700905</wp:posOffset>
          </wp:positionH>
          <wp:positionV relativeFrom="paragraph">
            <wp:posOffset>-240030</wp:posOffset>
          </wp:positionV>
          <wp:extent cx="1590675" cy="40005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Techniek en elektriciteit</w:t>
    </w:r>
    <w:r>
      <w:tab/>
    </w:r>
  </w:p>
  <w:p w14:paraId="6B33CA80" w14:textId="77777777" w:rsidR="0040068A" w:rsidRDefault="0040068A" w:rsidP="0040068A">
    <w:pPr>
      <w:pStyle w:val="Koptekst"/>
    </w:pPr>
  </w:p>
  <w:p w14:paraId="3CEC7D26" w14:textId="77777777" w:rsidR="0040068A" w:rsidRDefault="00400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96D"/>
    <w:multiLevelType w:val="hybridMultilevel"/>
    <w:tmpl w:val="CA220216"/>
    <w:lvl w:ilvl="0" w:tplc="DA00C2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961"/>
    <w:multiLevelType w:val="hybridMultilevel"/>
    <w:tmpl w:val="0A12AE34"/>
    <w:lvl w:ilvl="0" w:tplc="11E02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728A"/>
    <w:multiLevelType w:val="hybridMultilevel"/>
    <w:tmpl w:val="E2F8FD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72A2"/>
    <w:multiLevelType w:val="hybridMultilevel"/>
    <w:tmpl w:val="DFF07E00"/>
    <w:lvl w:ilvl="0" w:tplc="11E02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F311B"/>
    <w:multiLevelType w:val="hybridMultilevel"/>
    <w:tmpl w:val="60B46CA8"/>
    <w:lvl w:ilvl="0" w:tplc="11E02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2"/>
    <w:rsid w:val="00215CCD"/>
    <w:rsid w:val="003107B2"/>
    <w:rsid w:val="003F6DD3"/>
    <w:rsid w:val="0040068A"/>
    <w:rsid w:val="00417C77"/>
    <w:rsid w:val="00650AAA"/>
    <w:rsid w:val="007005E8"/>
    <w:rsid w:val="008B7ACF"/>
    <w:rsid w:val="00917E8C"/>
    <w:rsid w:val="00AE0FD7"/>
    <w:rsid w:val="00E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0754"/>
  <w15:chartTrackingRefBased/>
  <w15:docId w15:val="{1C063A91-1687-49F2-9655-30D7781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068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68A"/>
  </w:style>
  <w:style w:type="paragraph" w:styleId="Voettekst">
    <w:name w:val="footer"/>
    <w:basedOn w:val="Standaard"/>
    <w:link w:val="VoettekstChar"/>
    <w:uiPriority w:val="99"/>
    <w:unhideWhenUsed/>
    <w:rsid w:val="0040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Yureck Van Eetvelt</dc:creator>
  <cp:keywords/>
  <dc:description/>
  <cp:lastModifiedBy>Donya Bader</cp:lastModifiedBy>
  <cp:revision>2</cp:revision>
  <dcterms:created xsi:type="dcterms:W3CDTF">2018-11-29T13:54:00Z</dcterms:created>
  <dcterms:modified xsi:type="dcterms:W3CDTF">2018-11-29T13:54:00Z</dcterms:modified>
</cp:coreProperties>
</file>