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295" w:rsidRPr="00F0074E" w:rsidRDefault="00F0074E" w:rsidP="00F346F6">
      <w:pPr>
        <w:jc w:val="both"/>
        <w:rPr>
          <w:rFonts w:ascii="Times New Roman" w:hAnsi="Times New Roman" w:cs="Times New Roman"/>
          <w:sz w:val="24"/>
          <w:szCs w:val="24"/>
        </w:rPr>
      </w:pPr>
      <w:bookmarkStart w:id="0" w:name="_GoBack"/>
      <w:bookmarkEnd w:id="0"/>
      <w:r w:rsidRPr="00F0074E">
        <w:rPr>
          <w:rFonts w:ascii="Times New Roman" w:hAnsi="Times New Roman" w:cs="Times New Roman"/>
          <w:sz w:val="24"/>
          <w:szCs w:val="24"/>
        </w:rPr>
        <w:t xml:space="preserve">Seminar on Risk </w:t>
      </w:r>
      <w:r w:rsidR="000052B6" w:rsidRPr="00F0074E">
        <w:rPr>
          <w:rFonts w:ascii="Times New Roman" w:hAnsi="Times New Roman" w:cs="Times New Roman"/>
          <w:sz w:val="24"/>
          <w:szCs w:val="24"/>
        </w:rPr>
        <w:t>Management</w:t>
      </w:r>
    </w:p>
    <w:p w:rsidR="000052B6" w:rsidRPr="00F0074E" w:rsidRDefault="000052B6" w:rsidP="00F346F6">
      <w:pPr>
        <w:jc w:val="both"/>
        <w:rPr>
          <w:rFonts w:ascii="Times New Roman" w:hAnsi="Times New Roman" w:cs="Times New Roman"/>
          <w:sz w:val="24"/>
          <w:szCs w:val="24"/>
        </w:rPr>
      </w:pPr>
      <w:r w:rsidRPr="00F0074E">
        <w:rPr>
          <w:rFonts w:ascii="Times New Roman" w:hAnsi="Times New Roman" w:cs="Times New Roman"/>
          <w:sz w:val="24"/>
          <w:szCs w:val="24"/>
        </w:rPr>
        <w:t xml:space="preserve">Day 2 </w:t>
      </w:r>
      <w:proofErr w:type="spellStart"/>
      <w:r w:rsidRPr="00F0074E">
        <w:rPr>
          <w:rFonts w:ascii="Times New Roman" w:hAnsi="Times New Roman" w:cs="Times New Roman"/>
          <w:sz w:val="24"/>
          <w:szCs w:val="24"/>
        </w:rPr>
        <w:t>HighLight</w:t>
      </w:r>
      <w:proofErr w:type="spellEnd"/>
    </w:p>
    <w:p w:rsidR="009768EA" w:rsidRDefault="00F346F6" w:rsidP="00F346F6">
      <w:pPr>
        <w:jc w:val="both"/>
        <w:rPr>
          <w:rFonts w:ascii="Times New Roman" w:hAnsi="Times New Roman" w:cs="Times New Roman"/>
          <w:sz w:val="24"/>
          <w:szCs w:val="24"/>
        </w:rPr>
      </w:pPr>
      <w:r>
        <w:rPr>
          <w:rFonts w:ascii="Times New Roman" w:hAnsi="Times New Roman" w:cs="Times New Roman"/>
          <w:sz w:val="24"/>
          <w:szCs w:val="24"/>
        </w:rPr>
        <w:t xml:space="preserve">Day 2 started with the presentation of the resume of the activities of day 1. </w:t>
      </w:r>
    </w:p>
    <w:p w:rsidR="00F346F6" w:rsidRDefault="00F346F6" w:rsidP="00F346F6">
      <w:pPr>
        <w:jc w:val="both"/>
        <w:rPr>
          <w:rFonts w:ascii="Times New Roman" w:hAnsi="Times New Roman" w:cs="Times New Roman"/>
          <w:sz w:val="24"/>
          <w:szCs w:val="24"/>
        </w:rPr>
      </w:pPr>
      <w:r>
        <w:rPr>
          <w:rFonts w:ascii="Times New Roman" w:hAnsi="Times New Roman" w:cs="Times New Roman"/>
          <w:sz w:val="24"/>
          <w:szCs w:val="24"/>
        </w:rPr>
        <w:t>Then t</w:t>
      </w:r>
      <w:r w:rsidR="000052B6" w:rsidRPr="00F0074E">
        <w:rPr>
          <w:rFonts w:ascii="Times New Roman" w:hAnsi="Times New Roman" w:cs="Times New Roman"/>
          <w:sz w:val="24"/>
          <w:szCs w:val="24"/>
        </w:rPr>
        <w:t xml:space="preserve">he Seminar facilitator </w:t>
      </w:r>
      <w:proofErr w:type="spellStart"/>
      <w:r>
        <w:rPr>
          <w:rFonts w:ascii="Times New Roman" w:hAnsi="Times New Roman" w:cs="Times New Roman"/>
          <w:sz w:val="24"/>
          <w:szCs w:val="24"/>
        </w:rPr>
        <w:t>Mme</w:t>
      </w:r>
      <w:proofErr w:type="spellEnd"/>
      <w:r>
        <w:rPr>
          <w:rFonts w:ascii="Times New Roman" w:hAnsi="Times New Roman" w:cs="Times New Roman"/>
          <w:sz w:val="24"/>
          <w:szCs w:val="24"/>
        </w:rPr>
        <w:t xml:space="preserve"> </w:t>
      </w:r>
      <w:proofErr w:type="spellStart"/>
      <w:r w:rsidR="000052B6" w:rsidRPr="00F0074E">
        <w:rPr>
          <w:rFonts w:ascii="Times New Roman" w:hAnsi="Times New Roman" w:cs="Times New Roman"/>
          <w:sz w:val="24"/>
          <w:szCs w:val="24"/>
        </w:rPr>
        <w:t>Kristie</w:t>
      </w:r>
      <w:r w:rsidR="00F0074E" w:rsidRPr="00F0074E">
        <w:rPr>
          <w:rFonts w:ascii="Times New Roman" w:hAnsi="Times New Roman" w:cs="Times New Roman"/>
          <w:sz w:val="24"/>
          <w:szCs w:val="24"/>
        </w:rPr>
        <w:t>n</w:t>
      </w:r>
      <w:proofErr w:type="spellEnd"/>
      <w:r w:rsidR="00F0074E" w:rsidRPr="00F0074E">
        <w:rPr>
          <w:rFonts w:ascii="Times New Roman" w:hAnsi="Times New Roman" w:cs="Times New Roman"/>
          <w:sz w:val="24"/>
          <w:szCs w:val="24"/>
        </w:rPr>
        <w:t xml:space="preserve"> continued with </w:t>
      </w:r>
      <w:r>
        <w:rPr>
          <w:rFonts w:ascii="Times New Roman" w:hAnsi="Times New Roman" w:cs="Times New Roman"/>
          <w:sz w:val="24"/>
          <w:szCs w:val="24"/>
        </w:rPr>
        <w:t xml:space="preserve">the general introduction of the seminar by </w:t>
      </w:r>
      <w:r w:rsidR="000052B6" w:rsidRPr="00F0074E">
        <w:rPr>
          <w:rFonts w:ascii="Times New Roman" w:hAnsi="Times New Roman" w:cs="Times New Roman"/>
          <w:sz w:val="24"/>
          <w:szCs w:val="24"/>
        </w:rPr>
        <w:t>elaborati</w:t>
      </w:r>
      <w:r>
        <w:rPr>
          <w:rFonts w:ascii="Times New Roman" w:hAnsi="Times New Roman" w:cs="Times New Roman"/>
          <w:sz w:val="24"/>
          <w:szCs w:val="24"/>
        </w:rPr>
        <w:t xml:space="preserve">ng </w:t>
      </w:r>
      <w:r w:rsidR="000052B6" w:rsidRPr="00F0074E">
        <w:rPr>
          <w:rFonts w:ascii="Times New Roman" w:hAnsi="Times New Roman" w:cs="Times New Roman"/>
          <w:sz w:val="24"/>
          <w:szCs w:val="24"/>
        </w:rPr>
        <w:t xml:space="preserve">on </w:t>
      </w:r>
      <w:r>
        <w:rPr>
          <w:rFonts w:ascii="Times New Roman" w:hAnsi="Times New Roman" w:cs="Times New Roman"/>
          <w:sz w:val="24"/>
          <w:szCs w:val="24"/>
        </w:rPr>
        <w:t xml:space="preserve">different risk </w:t>
      </w:r>
      <w:r w:rsidR="000052B6" w:rsidRPr="00F0074E">
        <w:rPr>
          <w:rFonts w:ascii="Times New Roman" w:hAnsi="Times New Roman" w:cs="Times New Roman"/>
          <w:sz w:val="24"/>
          <w:szCs w:val="24"/>
        </w:rPr>
        <w:t>types</w:t>
      </w:r>
      <w:r>
        <w:rPr>
          <w:rFonts w:ascii="Times New Roman" w:hAnsi="Times New Roman" w:cs="Times New Roman"/>
          <w:sz w:val="24"/>
          <w:szCs w:val="24"/>
        </w:rPr>
        <w:t>. A certain numbers of risks were presented and participants were call open to classified Business risk, Operational risk or Reputation risk.</w:t>
      </w:r>
    </w:p>
    <w:p w:rsidR="00F346F6" w:rsidRDefault="00F346F6" w:rsidP="00F346F6">
      <w:pPr>
        <w:jc w:val="both"/>
        <w:rPr>
          <w:rFonts w:ascii="Times New Roman" w:hAnsi="Times New Roman" w:cs="Times New Roman"/>
          <w:sz w:val="24"/>
          <w:szCs w:val="24"/>
        </w:rPr>
      </w:pPr>
      <w:r>
        <w:rPr>
          <w:rFonts w:ascii="Times New Roman" w:hAnsi="Times New Roman" w:cs="Times New Roman"/>
          <w:sz w:val="24"/>
          <w:szCs w:val="24"/>
        </w:rPr>
        <w:t>After then, she went to define the three different risks types.</w:t>
      </w:r>
    </w:p>
    <w:p w:rsidR="00351A3D" w:rsidRDefault="00351A3D" w:rsidP="00F346F6">
      <w:pPr>
        <w:jc w:val="both"/>
        <w:rPr>
          <w:rFonts w:ascii="Times New Roman" w:hAnsi="Times New Roman" w:cs="Times New Roman"/>
          <w:sz w:val="24"/>
          <w:szCs w:val="24"/>
        </w:rPr>
      </w:pPr>
      <w:r>
        <w:rPr>
          <w:rFonts w:ascii="Times New Roman" w:hAnsi="Times New Roman" w:cs="Times New Roman"/>
          <w:sz w:val="24"/>
          <w:szCs w:val="24"/>
        </w:rPr>
        <w:t>Before proceeding, she asked the participants if by the introduction they are convince that they need this seminar on non financial risks</w:t>
      </w:r>
      <w:r w:rsidR="0031719C">
        <w:rPr>
          <w:rFonts w:ascii="Times New Roman" w:hAnsi="Times New Roman" w:cs="Times New Roman"/>
          <w:sz w:val="24"/>
          <w:szCs w:val="24"/>
        </w:rPr>
        <w:t xml:space="preserve"> management</w:t>
      </w:r>
      <w:r>
        <w:rPr>
          <w:rFonts w:ascii="Times New Roman" w:hAnsi="Times New Roman" w:cs="Times New Roman"/>
          <w:sz w:val="24"/>
          <w:szCs w:val="24"/>
        </w:rPr>
        <w:t>. The response was yes. The</w:t>
      </w:r>
      <w:r w:rsidR="00E1358C">
        <w:rPr>
          <w:rFonts w:ascii="Times New Roman" w:hAnsi="Times New Roman" w:cs="Times New Roman"/>
          <w:sz w:val="24"/>
          <w:szCs w:val="24"/>
        </w:rPr>
        <w:t>n</w:t>
      </w:r>
      <w:r>
        <w:rPr>
          <w:rFonts w:ascii="Times New Roman" w:hAnsi="Times New Roman" w:cs="Times New Roman"/>
          <w:sz w:val="24"/>
          <w:szCs w:val="24"/>
        </w:rPr>
        <w:t xml:space="preserve"> she went ahead by presenting an over </w:t>
      </w:r>
      <w:proofErr w:type="spellStart"/>
      <w:r>
        <w:rPr>
          <w:rFonts w:ascii="Times New Roman" w:hAnsi="Times New Roman" w:cs="Times New Roman"/>
          <w:sz w:val="24"/>
          <w:szCs w:val="24"/>
        </w:rPr>
        <w:t>vue</w:t>
      </w:r>
      <w:proofErr w:type="spellEnd"/>
      <w:r>
        <w:rPr>
          <w:rFonts w:ascii="Times New Roman" w:hAnsi="Times New Roman" w:cs="Times New Roman"/>
          <w:sz w:val="24"/>
          <w:szCs w:val="24"/>
        </w:rPr>
        <w:t xml:space="preserve"> of the KBC Group over the world. During </w:t>
      </w:r>
      <w:r w:rsidR="0031719C">
        <w:rPr>
          <w:rFonts w:ascii="Times New Roman" w:hAnsi="Times New Roman" w:cs="Times New Roman"/>
          <w:sz w:val="24"/>
          <w:szCs w:val="24"/>
        </w:rPr>
        <w:t>this presentation some major</w:t>
      </w:r>
      <w:r>
        <w:rPr>
          <w:rFonts w:ascii="Times New Roman" w:hAnsi="Times New Roman" w:cs="Times New Roman"/>
          <w:sz w:val="24"/>
          <w:szCs w:val="24"/>
        </w:rPr>
        <w:t xml:space="preserve"> ideas were mentioned: </w:t>
      </w:r>
    </w:p>
    <w:p w:rsidR="00F34206" w:rsidRDefault="00F34206" w:rsidP="00351A3D">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Risk management should be based on the complexity of the organization and its operations,</w:t>
      </w:r>
    </w:p>
    <w:p w:rsidR="0031719C" w:rsidRDefault="00F34206" w:rsidP="00351A3D">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All organization should set up standards for its members to follow up before taking any action.  (For example if </w:t>
      </w:r>
      <w:r w:rsidR="0031719C">
        <w:rPr>
          <w:rFonts w:ascii="Times New Roman" w:hAnsi="Times New Roman" w:cs="Times New Roman"/>
          <w:sz w:val="24"/>
          <w:szCs w:val="24"/>
        </w:rPr>
        <w:t>a credit union wants</w:t>
      </w:r>
      <w:r>
        <w:rPr>
          <w:rFonts w:ascii="Times New Roman" w:hAnsi="Times New Roman" w:cs="Times New Roman"/>
          <w:sz w:val="24"/>
          <w:szCs w:val="24"/>
        </w:rPr>
        <w:t xml:space="preserve"> to open a new branch office, the network standard should be respected). </w:t>
      </w:r>
    </w:p>
    <w:p w:rsidR="0031719C" w:rsidRDefault="0031719C" w:rsidP="0031719C">
      <w:pPr>
        <w:jc w:val="both"/>
        <w:rPr>
          <w:rFonts w:ascii="Times New Roman" w:hAnsi="Times New Roman" w:cs="Times New Roman"/>
          <w:sz w:val="24"/>
          <w:szCs w:val="24"/>
        </w:rPr>
      </w:pPr>
      <w:r>
        <w:rPr>
          <w:rFonts w:ascii="Times New Roman" w:hAnsi="Times New Roman" w:cs="Times New Roman"/>
          <w:sz w:val="24"/>
          <w:szCs w:val="24"/>
        </w:rPr>
        <w:t>The Control framework was presented. In the Risk Control Matrix the principal question to be asking is: Are we in control? To build this process, you have to look at your organization, describe the process, identify the keys risks and define the key control. Defin</w:t>
      </w:r>
      <w:r w:rsidR="001914FD">
        <w:rPr>
          <w:rFonts w:ascii="Times New Roman" w:hAnsi="Times New Roman" w:cs="Times New Roman"/>
          <w:sz w:val="24"/>
          <w:szCs w:val="24"/>
        </w:rPr>
        <w:t>ing</w:t>
      </w:r>
      <w:r>
        <w:rPr>
          <w:rFonts w:ascii="Times New Roman" w:hAnsi="Times New Roman" w:cs="Times New Roman"/>
          <w:sz w:val="24"/>
          <w:szCs w:val="24"/>
        </w:rPr>
        <w:t xml:space="preserve"> </w:t>
      </w:r>
      <w:r w:rsidR="00E1358C">
        <w:rPr>
          <w:rFonts w:ascii="Times New Roman" w:hAnsi="Times New Roman" w:cs="Times New Roman"/>
          <w:sz w:val="24"/>
          <w:szCs w:val="24"/>
        </w:rPr>
        <w:t xml:space="preserve">the process helps to easily identify the risk and implement the control. Identifying key and killer risks permit the </w:t>
      </w:r>
      <w:proofErr w:type="spellStart"/>
      <w:r w:rsidR="00E1358C">
        <w:rPr>
          <w:rFonts w:ascii="Times New Roman" w:hAnsi="Times New Roman" w:cs="Times New Roman"/>
          <w:sz w:val="24"/>
          <w:szCs w:val="24"/>
        </w:rPr>
        <w:t>mutualisation</w:t>
      </w:r>
      <w:proofErr w:type="spellEnd"/>
      <w:r w:rsidR="00E1358C">
        <w:rPr>
          <w:rFonts w:ascii="Times New Roman" w:hAnsi="Times New Roman" w:cs="Times New Roman"/>
          <w:sz w:val="24"/>
          <w:szCs w:val="24"/>
        </w:rPr>
        <w:t xml:space="preserve"> of risk in the sense that many people control a transaction before it is executed.    </w:t>
      </w:r>
    </w:p>
    <w:p w:rsidR="00732D28" w:rsidRPr="0031719C" w:rsidRDefault="00732D28" w:rsidP="0031719C">
      <w:pPr>
        <w:jc w:val="both"/>
        <w:rPr>
          <w:rFonts w:ascii="Times New Roman" w:hAnsi="Times New Roman" w:cs="Times New Roman"/>
          <w:sz w:val="24"/>
          <w:szCs w:val="24"/>
        </w:rPr>
      </w:pPr>
      <w:r w:rsidRPr="0031719C">
        <w:rPr>
          <w:rFonts w:ascii="Times New Roman" w:hAnsi="Times New Roman" w:cs="Times New Roman"/>
          <w:sz w:val="24"/>
          <w:szCs w:val="24"/>
        </w:rPr>
        <w:t>Key Processes</w:t>
      </w:r>
    </w:p>
    <w:p w:rsidR="00732D28" w:rsidRPr="00F0074E" w:rsidRDefault="00732D28" w:rsidP="00F346F6">
      <w:pPr>
        <w:jc w:val="both"/>
        <w:rPr>
          <w:rFonts w:ascii="Times New Roman" w:hAnsi="Times New Roman" w:cs="Times New Roman"/>
          <w:sz w:val="24"/>
          <w:szCs w:val="24"/>
        </w:rPr>
      </w:pPr>
      <w:r w:rsidRPr="00F0074E">
        <w:rPr>
          <w:rFonts w:ascii="Times New Roman" w:hAnsi="Times New Roman" w:cs="Times New Roman"/>
          <w:sz w:val="24"/>
          <w:szCs w:val="24"/>
        </w:rPr>
        <w:t xml:space="preserve">A presentation was made on the key process </w:t>
      </w:r>
      <w:r w:rsidR="00E1358C">
        <w:rPr>
          <w:rFonts w:ascii="Times New Roman" w:hAnsi="Times New Roman" w:cs="Times New Roman"/>
          <w:sz w:val="24"/>
          <w:szCs w:val="24"/>
        </w:rPr>
        <w:t>i</w:t>
      </w:r>
      <w:r w:rsidRPr="00F0074E">
        <w:rPr>
          <w:rFonts w:ascii="Times New Roman" w:hAnsi="Times New Roman" w:cs="Times New Roman"/>
          <w:sz w:val="24"/>
          <w:szCs w:val="24"/>
        </w:rPr>
        <w:t>n an organization namely</w:t>
      </w:r>
    </w:p>
    <w:p w:rsidR="00732D28" w:rsidRPr="00F0074E" w:rsidRDefault="00732D28" w:rsidP="00F346F6">
      <w:pPr>
        <w:pStyle w:val="Lijstalinea"/>
        <w:numPr>
          <w:ilvl w:val="0"/>
          <w:numId w:val="1"/>
        </w:numPr>
        <w:jc w:val="both"/>
        <w:rPr>
          <w:rFonts w:ascii="Times New Roman" w:hAnsi="Times New Roman" w:cs="Times New Roman"/>
          <w:sz w:val="24"/>
          <w:szCs w:val="24"/>
        </w:rPr>
      </w:pPr>
      <w:r w:rsidRPr="00F0074E">
        <w:rPr>
          <w:rFonts w:ascii="Times New Roman" w:hAnsi="Times New Roman" w:cs="Times New Roman"/>
          <w:sz w:val="24"/>
          <w:szCs w:val="24"/>
        </w:rPr>
        <w:t>Core processes</w:t>
      </w:r>
    </w:p>
    <w:p w:rsidR="00732D28" w:rsidRPr="00F0074E" w:rsidRDefault="00732D28" w:rsidP="00F346F6">
      <w:pPr>
        <w:pStyle w:val="Lijstalinea"/>
        <w:numPr>
          <w:ilvl w:val="0"/>
          <w:numId w:val="1"/>
        </w:numPr>
        <w:jc w:val="both"/>
        <w:rPr>
          <w:rFonts w:ascii="Times New Roman" w:hAnsi="Times New Roman" w:cs="Times New Roman"/>
          <w:sz w:val="24"/>
          <w:szCs w:val="24"/>
        </w:rPr>
      </w:pPr>
      <w:r w:rsidRPr="00F0074E">
        <w:rPr>
          <w:rFonts w:ascii="Times New Roman" w:hAnsi="Times New Roman" w:cs="Times New Roman"/>
          <w:sz w:val="24"/>
          <w:szCs w:val="24"/>
        </w:rPr>
        <w:t>Supporting processes</w:t>
      </w:r>
    </w:p>
    <w:p w:rsidR="00732D28" w:rsidRPr="00F0074E" w:rsidRDefault="00732D28" w:rsidP="00F346F6">
      <w:pPr>
        <w:pStyle w:val="Lijstalinea"/>
        <w:numPr>
          <w:ilvl w:val="0"/>
          <w:numId w:val="1"/>
        </w:numPr>
        <w:jc w:val="both"/>
        <w:rPr>
          <w:rFonts w:ascii="Times New Roman" w:hAnsi="Times New Roman" w:cs="Times New Roman"/>
          <w:sz w:val="24"/>
          <w:szCs w:val="24"/>
        </w:rPr>
      </w:pPr>
      <w:r w:rsidRPr="00F0074E">
        <w:rPr>
          <w:rFonts w:ascii="Times New Roman" w:hAnsi="Times New Roman" w:cs="Times New Roman"/>
          <w:sz w:val="24"/>
          <w:szCs w:val="24"/>
        </w:rPr>
        <w:t>Corporate processes</w:t>
      </w:r>
    </w:p>
    <w:p w:rsidR="00732D28" w:rsidRPr="00F0074E" w:rsidRDefault="00732D28" w:rsidP="00F346F6">
      <w:pPr>
        <w:pStyle w:val="Lijstalinea"/>
        <w:numPr>
          <w:ilvl w:val="0"/>
          <w:numId w:val="1"/>
        </w:numPr>
        <w:jc w:val="both"/>
        <w:rPr>
          <w:rFonts w:ascii="Times New Roman" w:hAnsi="Times New Roman" w:cs="Times New Roman"/>
          <w:sz w:val="24"/>
          <w:szCs w:val="24"/>
        </w:rPr>
      </w:pPr>
      <w:r w:rsidRPr="00F0074E">
        <w:rPr>
          <w:rFonts w:ascii="Times New Roman" w:hAnsi="Times New Roman" w:cs="Times New Roman"/>
          <w:sz w:val="24"/>
          <w:szCs w:val="24"/>
        </w:rPr>
        <w:t>Risk management processes.</w:t>
      </w:r>
    </w:p>
    <w:p w:rsidR="001914FD" w:rsidRDefault="00732D28" w:rsidP="00F346F6">
      <w:pPr>
        <w:jc w:val="both"/>
        <w:rPr>
          <w:rFonts w:ascii="Times New Roman" w:hAnsi="Times New Roman" w:cs="Times New Roman"/>
          <w:sz w:val="24"/>
          <w:szCs w:val="24"/>
        </w:rPr>
      </w:pPr>
      <w:r w:rsidRPr="00F0074E">
        <w:rPr>
          <w:rFonts w:ascii="Times New Roman" w:hAnsi="Times New Roman" w:cs="Times New Roman"/>
          <w:sz w:val="24"/>
          <w:szCs w:val="24"/>
        </w:rPr>
        <w:t>The facilitator emphasized that the core processes very imp</w:t>
      </w:r>
      <w:r w:rsidR="00E1358C">
        <w:rPr>
          <w:rFonts w:ascii="Times New Roman" w:hAnsi="Times New Roman" w:cs="Times New Roman"/>
          <w:sz w:val="24"/>
          <w:szCs w:val="24"/>
        </w:rPr>
        <w:t>ortant and that in the case of C</w:t>
      </w:r>
      <w:r w:rsidRPr="00F0074E">
        <w:rPr>
          <w:rFonts w:ascii="Times New Roman" w:hAnsi="Times New Roman" w:cs="Times New Roman"/>
          <w:sz w:val="24"/>
          <w:szCs w:val="24"/>
        </w:rPr>
        <w:t>amCCUL, the second process to be added is the supporting process.</w:t>
      </w:r>
      <w:r w:rsidR="001914FD">
        <w:rPr>
          <w:rFonts w:ascii="Times New Roman" w:hAnsi="Times New Roman" w:cs="Times New Roman"/>
          <w:sz w:val="24"/>
          <w:szCs w:val="24"/>
        </w:rPr>
        <w:t xml:space="preserve"> </w:t>
      </w:r>
      <w:r w:rsidR="001914FD" w:rsidRPr="00F0074E">
        <w:rPr>
          <w:rFonts w:ascii="Times New Roman" w:hAnsi="Times New Roman" w:cs="Times New Roman"/>
          <w:sz w:val="24"/>
          <w:szCs w:val="24"/>
        </w:rPr>
        <w:t>I</w:t>
      </w:r>
      <w:r w:rsidR="007863E6" w:rsidRPr="00F0074E">
        <w:rPr>
          <w:rFonts w:ascii="Times New Roman" w:hAnsi="Times New Roman" w:cs="Times New Roman"/>
          <w:sz w:val="24"/>
          <w:szCs w:val="24"/>
        </w:rPr>
        <w:t>t</w:t>
      </w:r>
      <w:r w:rsidR="001914FD">
        <w:rPr>
          <w:rFonts w:ascii="Times New Roman" w:hAnsi="Times New Roman" w:cs="Times New Roman"/>
          <w:sz w:val="24"/>
          <w:szCs w:val="24"/>
        </w:rPr>
        <w:t xml:space="preserve"> </w:t>
      </w:r>
      <w:r w:rsidR="007863E6" w:rsidRPr="00F0074E">
        <w:rPr>
          <w:rFonts w:ascii="Times New Roman" w:hAnsi="Times New Roman" w:cs="Times New Roman"/>
          <w:sz w:val="24"/>
          <w:szCs w:val="24"/>
        </w:rPr>
        <w:t xml:space="preserve">is necessary to adopt the zero tolerance of key risks. </w:t>
      </w:r>
    </w:p>
    <w:p w:rsidR="007863E6" w:rsidRDefault="001914FD" w:rsidP="001914FD">
      <w:pPr>
        <w:jc w:val="both"/>
        <w:rPr>
          <w:rFonts w:ascii="Times New Roman" w:hAnsi="Times New Roman" w:cs="Times New Roman"/>
          <w:sz w:val="24"/>
          <w:szCs w:val="24"/>
        </w:rPr>
      </w:pPr>
      <w:r>
        <w:rPr>
          <w:rFonts w:ascii="Times New Roman" w:hAnsi="Times New Roman" w:cs="Times New Roman"/>
          <w:sz w:val="24"/>
          <w:szCs w:val="24"/>
        </w:rPr>
        <w:t xml:space="preserve">Assessing the framework is the next step. This goes true </w:t>
      </w:r>
      <w:r w:rsidRPr="00F0074E">
        <w:rPr>
          <w:rFonts w:ascii="Times New Roman" w:hAnsi="Times New Roman" w:cs="Times New Roman"/>
          <w:sz w:val="24"/>
          <w:szCs w:val="24"/>
        </w:rPr>
        <w:t>Measurement, risk response and reporting</w:t>
      </w:r>
      <w:r>
        <w:rPr>
          <w:rFonts w:ascii="Times New Roman" w:hAnsi="Times New Roman" w:cs="Times New Roman"/>
          <w:sz w:val="24"/>
          <w:szCs w:val="24"/>
        </w:rPr>
        <w:t xml:space="preserve">. In scoring the risk the question here to be asked is: How high are the risks? The score </w:t>
      </w:r>
      <w:r>
        <w:rPr>
          <w:rFonts w:ascii="Times New Roman" w:hAnsi="Times New Roman" w:cs="Times New Roman"/>
          <w:sz w:val="24"/>
          <w:szCs w:val="24"/>
        </w:rPr>
        <w:lastRenderedPageBreak/>
        <w:t>of the risk depends on many factors like numbers or age of the beneficiaries of a</w:t>
      </w:r>
      <w:r w:rsidR="00CC05DB">
        <w:rPr>
          <w:rFonts w:ascii="Times New Roman" w:hAnsi="Times New Roman" w:cs="Times New Roman"/>
          <w:sz w:val="24"/>
          <w:szCs w:val="24"/>
        </w:rPr>
        <w:t xml:space="preserve"> core process. We should also ask ourselves this other question: Are we in compliance with the controls?</w:t>
      </w:r>
    </w:p>
    <w:p w:rsidR="00CC05DB" w:rsidRDefault="00CC05DB" w:rsidP="001914FD">
      <w:pPr>
        <w:jc w:val="both"/>
        <w:rPr>
          <w:rFonts w:ascii="Times New Roman" w:hAnsi="Times New Roman" w:cs="Times New Roman"/>
          <w:sz w:val="24"/>
          <w:szCs w:val="24"/>
        </w:rPr>
      </w:pPr>
      <w:r>
        <w:rPr>
          <w:rFonts w:ascii="Times New Roman" w:hAnsi="Times New Roman" w:cs="Times New Roman"/>
          <w:sz w:val="24"/>
          <w:szCs w:val="24"/>
        </w:rPr>
        <w:t xml:space="preserve">After scoring the framework, we have to respond to the risk and report on this risk. At this stage she emphasized on the fact that experts and those in charge of daily transactions should be involved in the process.    </w:t>
      </w:r>
    </w:p>
    <w:p w:rsidR="00CC05DB" w:rsidRPr="00F0074E" w:rsidRDefault="00CC05DB" w:rsidP="001914FD">
      <w:pPr>
        <w:jc w:val="both"/>
        <w:rPr>
          <w:rFonts w:ascii="Times New Roman" w:hAnsi="Times New Roman" w:cs="Times New Roman"/>
          <w:sz w:val="24"/>
          <w:szCs w:val="24"/>
        </w:rPr>
      </w:pPr>
      <w:r>
        <w:rPr>
          <w:rFonts w:ascii="Times New Roman" w:hAnsi="Times New Roman" w:cs="Times New Roman"/>
          <w:sz w:val="24"/>
          <w:szCs w:val="24"/>
        </w:rPr>
        <w:t>After this, she went ahead by declining the program of the week.</w:t>
      </w:r>
    </w:p>
    <w:p w:rsidR="007863E6" w:rsidRPr="00F0074E" w:rsidRDefault="007863E6" w:rsidP="00F346F6">
      <w:pPr>
        <w:jc w:val="both"/>
        <w:rPr>
          <w:rFonts w:ascii="Times New Roman" w:hAnsi="Times New Roman" w:cs="Times New Roman"/>
          <w:sz w:val="24"/>
          <w:szCs w:val="24"/>
        </w:rPr>
      </w:pPr>
      <w:r w:rsidRPr="00F0074E">
        <w:rPr>
          <w:rFonts w:ascii="Times New Roman" w:hAnsi="Times New Roman" w:cs="Times New Roman"/>
          <w:sz w:val="24"/>
          <w:szCs w:val="24"/>
        </w:rPr>
        <w:t>Group work</w:t>
      </w:r>
    </w:p>
    <w:p w:rsidR="007863E6" w:rsidRDefault="007863E6" w:rsidP="00F346F6">
      <w:pPr>
        <w:jc w:val="both"/>
        <w:rPr>
          <w:rFonts w:ascii="Times New Roman" w:hAnsi="Times New Roman" w:cs="Times New Roman"/>
          <w:sz w:val="24"/>
          <w:szCs w:val="24"/>
        </w:rPr>
      </w:pPr>
      <w:r w:rsidRPr="00F0074E">
        <w:rPr>
          <w:rFonts w:ascii="Times New Roman" w:hAnsi="Times New Roman" w:cs="Times New Roman"/>
          <w:sz w:val="24"/>
          <w:szCs w:val="24"/>
        </w:rPr>
        <w:t>The participants were then broken up into three groups to identify various core and support processes</w:t>
      </w:r>
      <w:r w:rsidR="00615730" w:rsidRPr="00F0074E">
        <w:rPr>
          <w:rFonts w:ascii="Times New Roman" w:hAnsi="Times New Roman" w:cs="Times New Roman"/>
          <w:sz w:val="24"/>
          <w:szCs w:val="24"/>
        </w:rPr>
        <w:t xml:space="preserve">. Various groups made the presentations and </w:t>
      </w:r>
      <w:r w:rsidR="00300F3A">
        <w:rPr>
          <w:rFonts w:ascii="Times New Roman" w:hAnsi="Times New Roman" w:cs="Times New Roman"/>
          <w:sz w:val="24"/>
          <w:szCs w:val="24"/>
        </w:rPr>
        <w:t xml:space="preserve">a consolidation of presentations done. Later on keeping the same groups, selected core processes were shared amount the three groups for them to describe their process. As it was the case during the first exercise, each group presented his group with the contributions of other participants and </w:t>
      </w:r>
      <w:r w:rsidR="009768EA">
        <w:rPr>
          <w:rFonts w:ascii="Times New Roman" w:hAnsi="Times New Roman" w:cs="Times New Roman"/>
          <w:sz w:val="24"/>
          <w:szCs w:val="24"/>
        </w:rPr>
        <w:t>a consolidation was done</w:t>
      </w:r>
      <w:r w:rsidR="00615730" w:rsidRPr="00F0074E">
        <w:rPr>
          <w:rFonts w:ascii="Times New Roman" w:hAnsi="Times New Roman" w:cs="Times New Roman"/>
          <w:sz w:val="24"/>
          <w:szCs w:val="24"/>
        </w:rPr>
        <w:t>.</w:t>
      </w:r>
    </w:p>
    <w:p w:rsidR="009768EA" w:rsidRPr="00F0074E" w:rsidRDefault="009768EA" w:rsidP="00F346F6">
      <w:pPr>
        <w:jc w:val="both"/>
        <w:rPr>
          <w:rFonts w:ascii="Times New Roman" w:hAnsi="Times New Roman" w:cs="Times New Roman"/>
          <w:sz w:val="24"/>
          <w:szCs w:val="24"/>
        </w:rPr>
      </w:pPr>
      <w:r>
        <w:rPr>
          <w:rFonts w:ascii="Times New Roman" w:hAnsi="Times New Roman" w:cs="Times New Roman"/>
          <w:sz w:val="24"/>
          <w:szCs w:val="24"/>
        </w:rPr>
        <w:t xml:space="preserve">The facilitator declared that it was successful and long working day. She informed that the next day we will be identifying risks link to each process. She concluded by tanking the participants for the work well done. It was eighteen passed six pm at our wash. </w:t>
      </w:r>
    </w:p>
    <w:sectPr w:rsidR="009768EA" w:rsidRPr="00F0074E" w:rsidSect="008442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761A9"/>
    <w:multiLevelType w:val="hybridMultilevel"/>
    <w:tmpl w:val="719AA44A"/>
    <w:lvl w:ilvl="0" w:tplc="F2985FE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22665"/>
    <w:multiLevelType w:val="hybridMultilevel"/>
    <w:tmpl w:val="6D7A4B82"/>
    <w:lvl w:ilvl="0" w:tplc="040C000B">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B6"/>
    <w:rsid w:val="000052B6"/>
    <w:rsid w:val="001914FD"/>
    <w:rsid w:val="00300F3A"/>
    <w:rsid w:val="0031719C"/>
    <w:rsid w:val="00351A3D"/>
    <w:rsid w:val="004A58C2"/>
    <w:rsid w:val="004D29FE"/>
    <w:rsid w:val="00615730"/>
    <w:rsid w:val="00732D28"/>
    <w:rsid w:val="007863E6"/>
    <w:rsid w:val="007F3DF1"/>
    <w:rsid w:val="00844295"/>
    <w:rsid w:val="009768EA"/>
    <w:rsid w:val="00A51D58"/>
    <w:rsid w:val="00B12231"/>
    <w:rsid w:val="00CC05DB"/>
    <w:rsid w:val="00D14153"/>
    <w:rsid w:val="00DE5C89"/>
    <w:rsid w:val="00E1358C"/>
    <w:rsid w:val="00F0074E"/>
    <w:rsid w:val="00F34206"/>
    <w:rsid w:val="00F346F6"/>
    <w:rsid w:val="00F6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13980-D409-488D-AF46-A205A3C0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42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2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2822</Characters>
  <Application>Microsoft Office Word</Application>
  <DocSecurity>0</DocSecurity>
  <Lines>23</Lines>
  <Paragraphs>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BRS Adviseur</cp:lastModifiedBy>
  <cp:revision>2</cp:revision>
  <dcterms:created xsi:type="dcterms:W3CDTF">2014-12-03T17:12:00Z</dcterms:created>
  <dcterms:modified xsi:type="dcterms:W3CDTF">2014-12-03T17:12:00Z</dcterms:modified>
</cp:coreProperties>
</file>