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7" w:rsidRDefault="00E75D17">
      <w:r w:rsidRPr="00E75D17">
        <w:rPr>
          <w:noProof/>
          <w:lang w:eastAsia="nl-BE"/>
        </w:rPr>
        <w:drawing>
          <wp:inline distT="0" distB="0" distL="0" distR="0" wp14:anchorId="4ADC017F" wp14:editId="132AA730">
            <wp:extent cx="6857204" cy="10731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99" cy="10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D17" w:rsidRDefault="00E75D17"/>
    <w:p w:rsidR="00071D32" w:rsidRPr="004B1696" w:rsidRDefault="00DD1F4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Donderdag 7 mei </w:t>
      </w:r>
      <w:r w:rsidR="00E75D17" w:rsidRPr="004B1696">
        <w:rPr>
          <w:b/>
          <w:sz w:val="36"/>
          <w:szCs w:val="36"/>
          <w:u w:val="single"/>
        </w:rPr>
        <w:t xml:space="preserve"> 2020</w:t>
      </w:r>
      <w:r w:rsidR="00071D32" w:rsidRPr="004B1696">
        <w:rPr>
          <w:b/>
          <w:sz w:val="36"/>
          <w:szCs w:val="36"/>
          <w:u w:val="single"/>
        </w:rPr>
        <w:t xml:space="preserve"> </w:t>
      </w:r>
    </w:p>
    <w:p w:rsidR="00E75D17" w:rsidRPr="004B1696" w:rsidRDefault="00071D32">
      <w:pPr>
        <w:rPr>
          <w:b/>
          <w:sz w:val="36"/>
          <w:szCs w:val="36"/>
          <w:u w:val="single"/>
        </w:rPr>
      </w:pPr>
      <w:r w:rsidRPr="004B1696">
        <w:rPr>
          <w:b/>
          <w:sz w:val="36"/>
          <w:szCs w:val="36"/>
          <w:u w:val="single"/>
        </w:rPr>
        <w:t>Noteer je planning in je agenda!</w:t>
      </w:r>
    </w:p>
    <w:p w:rsidR="00E75D17" w:rsidRDefault="00E75D1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F36BB1" w:rsidTr="00E75D17"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2548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Les</w:t>
            </w:r>
          </w:p>
        </w:tc>
        <w:tc>
          <w:tcPr>
            <w:tcW w:w="2549" w:type="dxa"/>
          </w:tcPr>
          <w:p w:rsidR="00E75D17" w:rsidRPr="00E75D17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Lukte het? Wat moeten we zeker hernemen?</w:t>
            </w:r>
          </w:p>
        </w:tc>
        <w:tc>
          <w:tcPr>
            <w:tcW w:w="2549" w:type="dxa"/>
          </w:tcPr>
          <w:p w:rsidR="00F36BB1" w:rsidRDefault="00E75D17" w:rsidP="00E75D17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Extra oefenen</w:t>
            </w:r>
          </w:p>
          <w:p w:rsidR="00E75D17" w:rsidRPr="00F36BB1" w:rsidRDefault="00F36BB1" w:rsidP="00F3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>
                  <wp:extent cx="731520" cy="609600"/>
                  <wp:effectExtent l="0" t="0" r="0" b="0"/>
                  <wp:docPr id="6" name="Afbeelding 6" descr="http://t2.gstatic.com/images?q=tbn:5IGOUuStRonJ9M:http://www.ontwerpatelier.nl/digitaleopleidingsschool/binnen/upl_images/docenten/391/computer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 descr="http://t2.gstatic.com/images?q=tbn:5IGOUuStRonJ9M:http://www.ontwerpatelier.nl/digitaleopleidingsschool/binnen/upl_images/docenten/391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>
                  <wp:extent cx="797640" cy="701040"/>
                  <wp:effectExtent l="0" t="0" r="2540" b="3810"/>
                  <wp:docPr id="3" name="Afbeelding 3" descr="http://t2.gstatic.com/images?q=tbn:9Dliqqgzsq6NDM:http://www.arkorum.be/portaal/ict-lln/images/2lj_re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 descr="http://t2.gstatic.com/images?q=tbn:9Dliqqgzsq6NDM:http://www.arkorum.be/portaal/ict-lln/images/2lj_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03" cy="7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BB1">
              <w:rPr>
                <w:b/>
                <w:sz w:val="24"/>
                <w:szCs w:val="24"/>
              </w:rPr>
              <w:t xml:space="preserve"> </w:t>
            </w:r>
            <w:r w:rsidRPr="00F36BB1">
              <w:rPr>
                <w:b/>
                <w:sz w:val="24"/>
                <w:szCs w:val="24"/>
              </w:rPr>
              <w:t>Wiskunde</w:t>
            </w:r>
          </w:p>
        </w:tc>
        <w:tc>
          <w:tcPr>
            <w:tcW w:w="2548" w:type="dxa"/>
          </w:tcPr>
          <w:p w:rsidR="00E75D17" w:rsidRDefault="00AA1231" w:rsidP="00DD1F44">
            <w:r>
              <w:t xml:space="preserve">Blok 6 les </w:t>
            </w:r>
            <w:r w:rsidR="00DD1F44">
              <w:t xml:space="preserve"> 19  Oppervlakte van figuren met grillige vorm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AA1231" w:rsidP="00E75D17">
            <w:r>
              <w:t>Scoodle</w:t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>
                  <wp:extent cx="754380" cy="657798"/>
                  <wp:effectExtent l="0" t="0" r="7620" b="9525"/>
                  <wp:docPr id="2" name="Afbeelding 2" descr="http://t0.gstatic.com/images?q=tbn:BMQoNX14z8afTM:http://lw2.easy-site.nl/SophiaSt_C01/UploadData/images/80/0/fotoboek_08-09/mbA/boeke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 descr="http://t0.gstatic.com/images?q=tbn:BMQoNX14z8afTM:http://lw2.easy-site.nl/SophiaSt_C01/UploadData/images/80/0/fotoboek_08-09/mbA/bo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4" cy="7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6BB1">
              <w:t xml:space="preserve">              </w:t>
            </w:r>
            <w:r w:rsidRPr="00F36BB1">
              <w:rPr>
                <w:b/>
                <w:sz w:val="24"/>
                <w:szCs w:val="24"/>
              </w:rPr>
              <w:t>Taal</w:t>
            </w:r>
          </w:p>
        </w:tc>
        <w:tc>
          <w:tcPr>
            <w:tcW w:w="2548" w:type="dxa"/>
          </w:tcPr>
          <w:p w:rsidR="00E75D17" w:rsidRDefault="006E7C06" w:rsidP="00DD1F44">
            <w:r>
              <w:t xml:space="preserve">Taal </w:t>
            </w:r>
            <w:r w:rsidR="00DD1F44">
              <w:t>werkwoordtraining voltooid deelwoord (ik heb/ ik ben vorm)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</w:tr>
      <w:tr w:rsidR="00F36BB1" w:rsidTr="00E75D17">
        <w:tc>
          <w:tcPr>
            <w:tcW w:w="2548" w:type="dxa"/>
          </w:tcPr>
          <w:p w:rsidR="00E75D17" w:rsidRDefault="00F36BB1" w:rsidP="00F36BB1"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>
                  <wp:extent cx="746760" cy="746760"/>
                  <wp:effectExtent l="0" t="0" r="0" b="0"/>
                  <wp:docPr id="4" name="Afbeelding 4" descr="http://t0.gstatic.com/images?q=tbn:vH3Q5SZ90CubzM:http://www.tjardaontwerpt.nl/images/portfolio/trouwkaarten/trouwkaart_wereldbo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 descr="http://t0.gstatic.com/images?q=tbn:vH3Q5SZ90CubzM:http://www.tjardaontwerpt.nl/images/portfolio/trouwkaarten/trouwkaart_wereld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 xml:space="preserve"> WO</w:t>
            </w:r>
            <w:r>
              <w:t xml:space="preserve">              </w:t>
            </w:r>
          </w:p>
        </w:tc>
        <w:tc>
          <w:tcPr>
            <w:tcW w:w="2548" w:type="dxa"/>
          </w:tcPr>
          <w:p w:rsidR="00E75D17" w:rsidRDefault="007871F9" w:rsidP="00DD1F44">
            <w:r>
              <w:t xml:space="preserve">Thema </w:t>
            </w:r>
            <w:r w:rsidR="00781A7E">
              <w:t xml:space="preserve">8 les </w:t>
            </w:r>
            <w:r w:rsidR="00DD1F44">
              <w:t>2 Uitgevonden, nagebootst en steeds weer verbeterd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781A7E" w:rsidP="00E75D17">
            <w:r>
              <w:t>Kweetet oef 1 -2</w:t>
            </w:r>
            <w:r w:rsidR="00DD1F44">
              <w:t xml:space="preserve"> ????</w:t>
            </w:r>
          </w:p>
        </w:tc>
      </w:tr>
      <w:tr w:rsidR="00F36BB1" w:rsidTr="00E75D17">
        <w:tc>
          <w:tcPr>
            <w:tcW w:w="2548" w:type="dxa"/>
          </w:tcPr>
          <w:p w:rsidR="00E75D17" w:rsidRDefault="00F36BB1" w:rsidP="00E75D17">
            <w:r>
              <w:rPr>
                <w:noProof/>
                <w:lang w:eastAsia="nl-BE"/>
              </w:rPr>
              <w:drawing>
                <wp:inline distT="0" distB="0" distL="0" distR="0">
                  <wp:extent cx="723900" cy="662292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an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6" cy="68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B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36BB1">
              <w:rPr>
                <w:b/>
                <w:sz w:val="24"/>
                <w:szCs w:val="24"/>
              </w:rPr>
              <w:t>Frans</w:t>
            </w:r>
          </w:p>
        </w:tc>
        <w:tc>
          <w:tcPr>
            <w:tcW w:w="2548" w:type="dxa"/>
          </w:tcPr>
          <w:p w:rsidR="00E75D17" w:rsidRDefault="00872A39" w:rsidP="00DD1F44">
            <w:r>
              <w:t>C</w:t>
            </w:r>
            <w:r w:rsidR="00674358">
              <w:t xml:space="preserve">ontact </w:t>
            </w:r>
            <w:r w:rsidR="00DD1F44">
              <w:t>13: moi, toi ,lui…</w:t>
            </w:r>
          </w:p>
          <w:p w:rsidR="009C1B66" w:rsidRDefault="009C1B66" w:rsidP="00DD1F44">
            <w:r>
              <w:t>Oef 6-7</w:t>
            </w:r>
          </w:p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A84B57" w:rsidP="00A84B57">
            <w:r>
              <w:t>Kweetet</w:t>
            </w:r>
          </w:p>
        </w:tc>
      </w:tr>
      <w:tr w:rsidR="00F36BB1" w:rsidTr="00E75D17">
        <w:tc>
          <w:tcPr>
            <w:tcW w:w="2548" w:type="dxa"/>
          </w:tcPr>
          <w:p w:rsidR="00E75D17" w:rsidRDefault="00E75D17" w:rsidP="00E75D17"/>
        </w:tc>
        <w:tc>
          <w:tcPr>
            <w:tcW w:w="2548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  <w:tc>
          <w:tcPr>
            <w:tcW w:w="2549" w:type="dxa"/>
          </w:tcPr>
          <w:p w:rsidR="00E75D17" w:rsidRDefault="00E75D17" w:rsidP="00E75D17"/>
        </w:tc>
      </w:tr>
    </w:tbl>
    <w:p w:rsidR="0094745A" w:rsidRDefault="0094745A" w:rsidP="00E75D17"/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42760F" w:rsidP="00E75D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Niet vergeten TOP SECRET</w:t>
      </w:r>
    </w:p>
    <w:p w:rsidR="00807A26" w:rsidRDefault="0042760F" w:rsidP="00E75D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Denk aan je moederdagcadeautje, je kaart en je gedicht…</w:t>
      </w: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807A26" w:rsidRDefault="00807A26" w:rsidP="00E75D17">
      <w:pPr>
        <w:rPr>
          <w:b/>
          <w:sz w:val="28"/>
          <w:szCs w:val="28"/>
          <w:u w:val="single"/>
        </w:rPr>
      </w:pPr>
    </w:p>
    <w:p w:rsidR="00005E20" w:rsidRDefault="00005E20" w:rsidP="00E75D17">
      <w:pPr>
        <w:rPr>
          <w:b/>
          <w:sz w:val="28"/>
          <w:szCs w:val="28"/>
          <w:u w:val="single"/>
        </w:rPr>
      </w:pPr>
    </w:p>
    <w:p w:rsidR="008B65B3" w:rsidRPr="003D2F6E" w:rsidRDefault="00107C69" w:rsidP="00E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3D2F6E">
        <w:rPr>
          <w:b/>
          <w:sz w:val="28"/>
          <w:szCs w:val="28"/>
          <w:u w:val="single"/>
        </w:rPr>
        <w:t xml:space="preserve">Wiskunde Blok 6 les </w:t>
      </w:r>
      <w:r w:rsidR="00EA7DFA">
        <w:rPr>
          <w:b/>
          <w:sz w:val="28"/>
          <w:szCs w:val="28"/>
          <w:u w:val="single"/>
        </w:rPr>
        <w:t>19</w:t>
      </w:r>
      <w:r w:rsidR="00F507A8">
        <w:rPr>
          <w:b/>
          <w:sz w:val="28"/>
          <w:szCs w:val="28"/>
          <w:u w:val="single"/>
        </w:rPr>
        <w:t xml:space="preserve"> Oppervlakte van grillige figuren</w:t>
      </w:r>
    </w:p>
    <w:p w:rsidR="00F507A8" w:rsidRPr="00F507A8" w:rsidRDefault="00F507A8" w:rsidP="00F507A8">
      <w:pPr>
        <w:rPr>
          <w:sz w:val="28"/>
          <w:szCs w:val="28"/>
        </w:rPr>
      </w:pPr>
      <w:r w:rsidRPr="00F507A8">
        <w:rPr>
          <w:sz w:val="28"/>
          <w:szCs w:val="28"/>
        </w:rPr>
        <w:t>0 vandaag herhalen we  hoe we de oppervlakte berekenen van vlakke figuren en ruimtefiguren</w:t>
      </w:r>
    </w:p>
    <w:p w:rsidR="00F507A8" w:rsidRDefault="00F507A8" w:rsidP="00462B62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Nieuw: maar wat als de figuur een grillige vorm heeft.</w:t>
      </w:r>
    </w:p>
    <w:p w:rsidR="00A847FB" w:rsidRDefault="00A847FB" w:rsidP="00A847FB">
      <w:pPr>
        <w:rPr>
          <w:sz w:val="28"/>
          <w:szCs w:val="28"/>
        </w:rPr>
      </w:pPr>
      <w:r>
        <w:rPr>
          <w:sz w:val="28"/>
          <w:szCs w:val="28"/>
        </w:rPr>
        <w:t>0 Neem je werkboek 9 19 oef 1: een eiland groter of kleiner</w:t>
      </w:r>
    </w:p>
    <w:p w:rsidR="00A847FB" w:rsidRDefault="00A847FB" w:rsidP="00A847FB">
      <w:pPr>
        <w:rPr>
          <w:sz w:val="28"/>
          <w:szCs w:val="28"/>
        </w:rPr>
      </w:pPr>
      <w:r>
        <w:rPr>
          <w:sz w:val="28"/>
          <w:szCs w:val="28"/>
        </w:rPr>
        <w:t>Probeer volgende vragen voor jezelf te beantwoorden. Neem een afdekblaadje en zoek zelf het antwoord voor je gaat piepen</w:t>
      </w:r>
    </w:p>
    <w:p w:rsidR="00B9647B" w:rsidRDefault="00A847FB" w:rsidP="00A847FB">
      <w:pPr>
        <w:rPr>
          <w:sz w:val="28"/>
          <w:szCs w:val="28"/>
        </w:rPr>
      </w:pPr>
      <w:r w:rsidRPr="00A847FB">
        <w:rPr>
          <w:sz w:val="28"/>
          <w:szCs w:val="28"/>
        </w:rPr>
        <w:t xml:space="preserve">-Waarnaar zoeken we als we de eilanden van klein naar groot willen rangschikken? </w:t>
      </w:r>
    </w:p>
    <w:p w:rsidR="00A847FB" w:rsidRPr="00A847FB" w:rsidRDefault="00A847FB" w:rsidP="00A847FB">
      <w:pPr>
        <w:rPr>
          <w:sz w:val="28"/>
          <w:szCs w:val="28"/>
        </w:rPr>
      </w:pPr>
      <w:r w:rsidRPr="00A847FB">
        <w:rPr>
          <w:sz w:val="28"/>
          <w:szCs w:val="28"/>
        </w:rPr>
        <w:t xml:space="preserve">(de oppervlakte) </w:t>
      </w:r>
    </w:p>
    <w:p w:rsidR="00B9647B" w:rsidRDefault="00A847FB" w:rsidP="00A847FB">
      <w:pPr>
        <w:rPr>
          <w:sz w:val="28"/>
          <w:szCs w:val="28"/>
        </w:rPr>
      </w:pPr>
      <w:r w:rsidRPr="00A847FB">
        <w:rPr>
          <w:sz w:val="28"/>
          <w:szCs w:val="28"/>
        </w:rPr>
        <w:t xml:space="preserve">- Hoe kan je de oppervlakte van zo’n grillige figuur berekenen? </w:t>
      </w:r>
    </w:p>
    <w:p w:rsidR="00A847FB" w:rsidRPr="00A847FB" w:rsidRDefault="00A847FB" w:rsidP="00A847FB">
      <w:pPr>
        <w:rPr>
          <w:sz w:val="28"/>
          <w:szCs w:val="28"/>
        </w:rPr>
      </w:pPr>
      <w:r w:rsidRPr="00A847FB">
        <w:rPr>
          <w:sz w:val="28"/>
          <w:szCs w:val="28"/>
        </w:rPr>
        <w:t xml:space="preserve">(ruitjes tellen, gekende figuur zoeken ...) </w:t>
      </w:r>
    </w:p>
    <w:p w:rsidR="00B9647B" w:rsidRDefault="00A847FB" w:rsidP="00A847FB">
      <w:pPr>
        <w:rPr>
          <w:sz w:val="28"/>
          <w:szCs w:val="28"/>
        </w:rPr>
      </w:pPr>
      <w:r w:rsidRPr="00A847FB">
        <w:rPr>
          <w:sz w:val="28"/>
          <w:szCs w:val="28"/>
        </w:rPr>
        <w:t xml:space="preserve">- Zijn dat nauwkeurige manieren om de oppervlakte te berekenen? </w:t>
      </w:r>
    </w:p>
    <w:p w:rsidR="00A847FB" w:rsidRDefault="00A847FB" w:rsidP="00A847FB">
      <w:pPr>
        <w:rPr>
          <w:sz w:val="28"/>
          <w:szCs w:val="28"/>
        </w:rPr>
      </w:pPr>
      <w:r w:rsidRPr="00A847FB">
        <w:rPr>
          <w:sz w:val="28"/>
          <w:szCs w:val="28"/>
        </w:rPr>
        <w:t>(Nee, dan bereken je bij benaderin</w:t>
      </w:r>
      <w:r>
        <w:rPr>
          <w:sz w:val="28"/>
          <w:szCs w:val="28"/>
        </w:rPr>
        <w:t>g.)</w:t>
      </w:r>
    </w:p>
    <w:p w:rsidR="00A847FB" w:rsidRPr="00A847FB" w:rsidRDefault="00A847FB" w:rsidP="00A847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07A8" w:rsidRPr="00F507A8" w:rsidRDefault="00F507A8" w:rsidP="00F507A8">
      <w:pPr>
        <w:rPr>
          <w:sz w:val="28"/>
          <w:szCs w:val="28"/>
        </w:rPr>
      </w:pPr>
      <w:r w:rsidRPr="00F507A8">
        <w:rPr>
          <w:sz w:val="28"/>
          <w:szCs w:val="28"/>
        </w:rPr>
        <w:t>0 Bekijk het volgende filmpje heel aandachtig (mag ook 2 of 3 keer)</w:t>
      </w:r>
    </w:p>
    <w:p w:rsidR="00F507A8" w:rsidRDefault="00F507A8" w:rsidP="00462B62">
      <w:pPr>
        <w:pStyle w:val="Lijstalinea"/>
        <w:rPr>
          <w:sz w:val="28"/>
          <w:szCs w:val="28"/>
        </w:rPr>
      </w:pPr>
    </w:p>
    <w:p w:rsidR="00462B62" w:rsidRDefault="008E30FD" w:rsidP="00F507A8">
      <w:pPr>
        <w:pStyle w:val="Lijstalinea"/>
        <w:numPr>
          <w:ilvl w:val="0"/>
          <w:numId w:val="12"/>
        </w:numPr>
        <w:rPr>
          <w:sz w:val="28"/>
          <w:szCs w:val="28"/>
        </w:rPr>
      </w:pPr>
      <w:hyperlink r:id="rId17" w:history="1">
        <w:r w:rsidR="00F507A8" w:rsidRPr="00F507A8">
          <w:rPr>
            <w:color w:val="0000FF"/>
            <w:sz w:val="28"/>
            <w:szCs w:val="28"/>
            <w:u w:val="single"/>
          </w:rPr>
          <w:t>https://www.wiskanjerfilmpjes.be/moovs/oppervlakte-bepalen-van-vlakke-figuren-en-ruimtefiguren-met-een-grillige-vorm-specifiek-ovsg-en-go/</w:t>
        </w:r>
      </w:hyperlink>
    </w:p>
    <w:p w:rsidR="00F507A8" w:rsidRPr="00F507A8" w:rsidRDefault="00F507A8" w:rsidP="00F507A8">
      <w:pPr>
        <w:pStyle w:val="Lijstalinea"/>
        <w:ind w:left="1080"/>
        <w:rPr>
          <w:sz w:val="28"/>
          <w:szCs w:val="28"/>
        </w:rPr>
      </w:pPr>
    </w:p>
    <w:p w:rsidR="00A847FB" w:rsidRDefault="00A847FB" w:rsidP="00F507A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507A8" w:rsidRPr="00A847FB">
        <w:rPr>
          <w:sz w:val="28"/>
          <w:szCs w:val="28"/>
        </w:rPr>
        <w:t xml:space="preserve"> </w:t>
      </w:r>
      <w:r w:rsidR="00B9647B">
        <w:rPr>
          <w:sz w:val="28"/>
          <w:szCs w:val="28"/>
        </w:rPr>
        <w:t>Maak nu de oefeningen</w:t>
      </w:r>
      <w:r w:rsidR="00A9026D" w:rsidRPr="00A847FB">
        <w:rPr>
          <w:sz w:val="28"/>
          <w:szCs w:val="28"/>
        </w:rPr>
        <w:t xml:space="preserve"> p </w:t>
      </w:r>
      <w:r w:rsidR="00EA7DFA" w:rsidRPr="00A847FB">
        <w:rPr>
          <w:sz w:val="28"/>
          <w:szCs w:val="28"/>
        </w:rPr>
        <w:t xml:space="preserve">19-&gt;21 </w:t>
      </w:r>
      <w:r w:rsidR="00A9026D" w:rsidRPr="00A847FB">
        <w:rPr>
          <w:sz w:val="28"/>
          <w:szCs w:val="28"/>
        </w:rPr>
        <w:t>oef 1-&gt;</w:t>
      </w:r>
      <w:r w:rsidR="00EA7DFA" w:rsidRPr="00A847FB">
        <w:rPr>
          <w:sz w:val="28"/>
          <w:szCs w:val="28"/>
        </w:rPr>
        <w:t>5 (oef 6 uitdaging)</w:t>
      </w:r>
    </w:p>
    <w:p w:rsidR="00A847FB" w:rsidRDefault="00A847FB" w:rsidP="00F507A8">
      <w:pPr>
        <w:rPr>
          <w:sz w:val="28"/>
          <w:szCs w:val="28"/>
        </w:rPr>
      </w:pPr>
      <w:r>
        <w:rPr>
          <w:sz w:val="28"/>
          <w:szCs w:val="28"/>
        </w:rPr>
        <w:t>Tip 1 : werk zo nauwkeurig mogelijk</w:t>
      </w:r>
    </w:p>
    <w:p w:rsidR="00A847FB" w:rsidRDefault="00A847FB" w:rsidP="00F507A8">
      <w:pPr>
        <w:rPr>
          <w:sz w:val="28"/>
          <w:szCs w:val="28"/>
        </w:rPr>
      </w:pPr>
      <w:r>
        <w:rPr>
          <w:sz w:val="28"/>
          <w:szCs w:val="28"/>
        </w:rPr>
        <w:t>Tip 2 : denk aan je maten</w:t>
      </w:r>
    </w:p>
    <w:p w:rsidR="00F507A8" w:rsidRPr="00F507A8" w:rsidRDefault="00F507A8" w:rsidP="00F507A8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F507A8">
        <w:rPr>
          <w:sz w:val="28"/>
          <w:szCs w:val="28"/>
        </w:rPr>
        <w:t>Verbeter aan de hand van de correctiesleutel</w:t>
      </w:r>
    </w:p>
    <w:p w:rsidR="00F507A8" w:rsidRPr="00F507A8" w:rsidRDefault="00F507A8" w:rsidP="00F507A8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807A26" w:rsidRPr="00F507A8">
        <w:rPr>
          <w:sz w:val="28"/>
          <w:szCs w:val="28"/>
        </w:rPr>
        <w:t>Maak nu de oefeningen op scoodle (basisoefeningen zijn de vierkantjes, uitdaging de driehoekjes)</w:t>
      </w:r>
    </w:p>
    <w:p w:rsidR="00462B62" w:rsidRPr="00A847FB" w:rsidRDefault="00A847FB" w:rsidP="00A847FB">
      <w:pPr>
        <w:rPr>
          <w:sz w:val="28"/>
          <w:szCs w:val="28"/>
        </w:rPr>
      </w:pPr>
      <w:r>
        <w:rPr>
          <w:sz w:val="28"/>
          <w:szCs w:val="28"/>
        </w:rPr>
        <w:t>0V</w:t>
      </w:r>
      <w:r w:rsidR="00462B62" w:rsidRPr="00A847FB">
        <w:rPr>
          <w:sz w:val="28"/>
          <w:szCs w:val="28"/>
        </w:rPr>
        <w:t xml:space="preserve">ul je evaluatie in in je tabel bovenaan </w:t>
      </w:r>
      <w:r w:rsidR="00462B62" w:rsidRPr="00A847FB">
        <w:rPr>
          <w:b/>
          <w:sz w:val="28"/>
          <w:szCs w:val="28"/>
        </w:rPr>
        <w:t>(Ik werkte … min aan deze les)</w:t>
      </w:r>
    </w:p>
    <w:p w:rsidR="00FF08DB" w:rsidRDefault="00FF08DB" w:rsidP="003D2F6E">
      <w:pPr>
        <w:rPr>
          <w:sz w:val="28"/>
          <w:szCs w:val="28"/>
        </w:rPr>
      </w:pPr>
    </w:p>
    <w:p w:rsidR="00462B62" w:rsidRDefault="00462B62" w:rsidP="003D2F6E">
      <w:pPr>
        <w:rPr>
          <w:sz w:val="28"/>
          <w:szCs w:val="28"/>
        </w:rPr>
      </w:pPr>
    </w:p>
    <w:p w:rsidR="003D2F6E" w:rsidRDefault="003D2F6E" w:rsidP="00E75D17"/>
    <w:p w:rsidR="00794A60" w:rsidRDefault="00794A60" w:rsidP="00E75D17"/>
    <w:p w:rsidR="00794A60" w:rsidRDefault="00794A60" w:rsidP="00E75D17"/>
    <w:p w:rsidR="00794A60" w:rsidRDefault="00794A60" w:rsidP="00E75D17"/>
    <w:p w:rsidR="00462B62" w:rsidRDefault="00EE1126" w:rsidP="00EE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Taal: </w:t>
      </w:r>
      <w:r w:rsidR="0042760F">
        <w:rPr>
          <w:b/>
          <w:sz w:val="28"/>
          <w:szCs w:val="28"/>
          <w:u w:val="single"/>
        </w:rPr>
        <w:t>Werkwoordtraining voltooid deelwoord (ik heb/ik ben-vorm)</w:t>
      </w:r>
    </w:p>
    <w:p w:rsidR="00D23383" w:rsidRDefault="00462B62" w:rsidP="00D23383">
      <w:pPr>
        <w:rPr>
          <w:sz w:val="28"/>
          <w:szCs w:val="28"/>
        </w:rPr>
      </w:pPr>
      <w:r>
        <w:rPr>
          <w:sz w:val="28"/>
          <w:szCs w:val="28"/>
        </w:rPr>
        <w:t xml:space="preserve">Vandaag </w:t>
      </w:r>
      <w:r w:rsidR="00D23383">
        <w:rPr>
          <w:sz w:val="28"/>
          <w:szCs w:val="28"/>
        </w:rPr>
        <w:t>oefenen we de werkwoorden en meer bepaald het voltooid deelwoord.</w:t>
      </w:r>
    </w:p>
    <w:p w:rsidR="00D23383" w:rsidRDefault="00D23383" w:rsidP="00D23383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D74F2E">
        <w:rPr>
          <w:sz w:val="28"/>
          <w:szCs w:val="28"/>
        </w:rPr>
        <w:t>Neem een klad</w:t>
      </w:r>
      <w:r>
        <w:rPr>
          <w:sz w:val="28"/>
          <w:szCs w:val="28"/>
        </w:rPr>
        <w:t>blaadje bij de hand en iets om te schrijven.</w:t>
      </w:r>
    </w:p>
    <w:p w:rsidR="00D23383" w:rsidRDefault="00D23383" w:rsidP="00D23383">
      <w:pPr>
        <w:rPr>
          <w:sz w:val="28"/>
          <w:szCs w:val="28"/>
        </w:rPr>
      </w:pPr>
      <w:r>
        <w:rPr>
          <w:sz w:val="28"/>
          <w:szCs w:val="28"/>
        </w:rPr>
        <w:t>0 Bekijk de volgende powerpoint. Bekijk hem als ‘diavoorstelling’</w:t>
      </w:r>
      <w:r w:rsidR="000214EB">
        <w:rPr>
          <w:sz w:val="28"/>
          <w:szCs w:val="28"/>
        </w:rPr>
        <w:t xml:space="preserve"> (start de voorstelling van in het begin</w:t>
      </w:r>
      <w:r>
        <w:rPr>
          <w:sz w:val="28"/>
          <w:szCs w:val="28"/>
        </w:rPr>
        <w:t>. Laat alles maar doorlopen. Je hoeft niet zelf door te klikken. Bij het oefengedeelte kan je de ppt even op pauze zetten en zelf het antwoord eerst zoeken.</w:t>
      </w:r>
      <w:r w:rsidR="000214EB">
        <w:rPr>
          <w:sz w:val="28"/>
          <w:szCs w:val="28"/>
        </w:rPr>
        <w:t>)</w:t>
      </w:r>
    </w:p>
    <w:p w:rsidR="00794A60" w:rsidRPr="00794A60" w:rsidRDefault="00D23383" w:rsidP="00D23383">
      <w:pPr>
        <w:rPr>
          <w:b/>
          <w:sz w:val="28"/>
          <w:szCs w:val="28"/>
        </w:rPr>
      </w:pPr>
      <w:r>
        <w:rPr>
          <w:sz w:val="28"/>
          <w:szCs w:val="28"/>
        </w:rPr>
        <w:t>Let op. Na de voorstelling testen we of je alles begrepen hebt. Probeer op je oefentoets minstens 8/10 te halen</w:t>
      </w:r>
      <w:r w:rsidR="00462B62">
        <w:rPr>
          <w:sz w:val="28"/>
          <w:szCs w:val="28"/>
        </w:rPr>
        <w:t xml:space="preserve"> </w:t>
      </w:r>
    </w:p>
    <w:p w:rsidR="004144B3" w:rsidRPr="00D23383" w:rsidRDefault="008E30FD" w:rsidP="00D23383">
      <w:pPr>
        <w:pStyle w:val="Lijstalinea"/>
        <w:numPr>
          <w:ilvl w:val="0"/>
          <w:numId w:val="10"/>
        </w:numPr>
        <w:rPr>
          <w:sz w:val="28"/>
          <w:szCs w:val="28"/>
        </w:rPr>
      </w:pPr>
      <w:hyperlink r:id="rId18" w:history="1">
        <w:r w:rsidR="00D23383" w:rsidRPr="00D23383">
          <w:rPr>
            <w:rStyle w:val="Hyperlink"/>
            <w:sz w:val="28"/>
            <w:szCs w:val="28"/>
          </w:rPr>
          <w:t>https://www.dropbox.com/s/l6sq29ifrv0qqgz/Het%20voltooid%20deelwoord%20-%20kopie.pptx?dl=0</w:t>
        </w:r>
      </w:hyperlink>
    </w:p>
    <w:p w:rsidR="00D23383" w:rsidRDefault="00D23383" w:rsidP="00462B62">
      <w:pPr>
        <w:rPr>
          <w:sz w:val="28"/>
          <w:szCs w:val="28"/>
        </w:rPr>
      </w:pPr>
      <w:r>
        <w:rPr>
          <w:sz w:val="28"/>
          <w:szCs w:val="28"/>
        </w:rPr>
        <w:t>0 Maak nu de oefentoets</w:t>
      </w:r>
      <w:r w:rsidR="002E6450">
        <w:rPr>
          <w:sz w:val="28"/>
          <w:szCs w:val="28"/>
        </w:rPr>
        <w:t xml:space="preserve"> (zie hieronder)</w:t>
      </w:r>
      <w:r>
        <w:rPr>
          <w:sz w:val="28"/>
          <w:szCs w:val="28"/>
        </w:rPr>
        <w:t xml:space="preserve">. Je hoeft deze niet af te printen. Neem een apart blaadje. Noteer de titel van de les en schrijf de werkwoorden onder elkaar. </w:t>
      </w:r>
      <w:r w:rsidR="002E6450">
        <w:rPr>
          <w:sz w:val="28"/>
          <w:szCs w:val="28"/>
        </w:rPr>
        <w:t>(in  2 of 4 kolommen)</w:t>
      </w:r>
    </w:p>
    <w:p w:rsidR="002E6450" w:rsidRDefault="00D23383" w:rsidP="00462B62">
      <w:pPr>
        <w:rPr>
          <w:sz w:val="28"/>
          <w:szCs w:val="28"/>
        </w:rPr>
      </w:pPr>
      <w:r>
        <w:rPr>
          <w:sz w:val="28"/>
          <w:szCs w:val="28"/>
        </w:rPr>
        <w:t xml:space="preserve">O verbeter je oefentoets eerlijk. </w:t>
      </w:r>
      <w:r w:rsidR="000214EB">
        <w:rPr>
          <w:sz w:val="28"/>
          <w:szCs w:val="28"/>
        </w:rPr>
        <w:t>Heb je m</w:t>
      </w:r>
      <w:r w:rsidR="002E6450">
        <w:rPr>
          <w:sz w:val="28"/>
          <w:szCs w:val="28"/>
        </w:rPr>
        <w:t xml:space="preserve">inder dan 5 fouten. Goed </w:t>
      </w:r>
      <w:r w:rsidR="000214EB">
        <w:rPr>
          <w:sz w:val="28"/>
          <w:szCs w:val="28"/>
        </w:rPr>
        <w:t xml:space="preserve">zo! </w:t>
      </w:r>
    </w:p>
    <w:p w:rsidR="00D23383" w:rsidRDefault="000214EB" w:rsidP="00462B62">
      <w:pPr>
        <w:rPr>
          <w:sz w:val="28"/>
          <w:szCs w:val="28"/>
        </w:rPr>
      </w:pPr>
      <w:r>
        <w:rPr>
          <w:sz w:val="28"/>
          <w:szCs w:val="28"/>
        </w:rPr>
        <w:t xml:space="preserve">Heb je </w:t>
      </w:r>
      <w:r w:rsidR="002E6450">
        <w:rPr>
          <w:sz w:val="28"/>
          <w:szCs w:val="28"/>
        </w:rPr>
        <w:t>meer dan5 fouten</w:t>
      </w:r>
      <w:r>
        <w:rPr>
          <w:sz w:val="28"/>
          <w:szCs w:val="28"/>
        </w:rPr>
        <w:t xml:space="preserve"> dan </w:t>
      </w:r>
      <w:r w:rsidR="002E6450">
        <w:rPr>
          <w:sz w:val="28"/>
          <w:szCs w:val="28"/>
        </w:rPr>
        <w:t xml:space="preserve">oefen je best je werkwoordschema nog een keer. </w:t>
      </w:r>
      <w:r>
        <w:rPr>
          <w:sz w:val="28"/>
          <w:szCs w:val="28"/>
        </w:rPr>
        <w:t xml:space="preserve">Je kan de oefentoets </w:t>
      </w:r>
      <w:r w:rsidR="002E6450">
        <w:rPr>
          <w:sz w:val="28"/>
          <w:szCs w:val="28"/>
        </w:rPr>
        <w:t>later</w:t>
      </w:r>
      <w:r>
        <w:rPr>
          <w:sz w:val="28"/>
          <w:szCs w:val="28"/>
        </w:rPr>
        <w:t xml:space="preserve">  ook </w:t>
      </w:r>
      <w:r w:rsidR="002E6450">
        <w:rPr>
          <w:sz w:val="28"/>
          <w:szCs w:val="28"/>
        </w:rPr>
        <w:t xml:space="preserve">nog </w:t>
      </w:r>
      <w:r>
        <w:rPr>
          <w:sz w:val="28"/>
          <w:szCs w:val="28"/>
        </w:rPr>
        <w:t>eens opnieuw maken.</w:t>
      </w:r>
    </w:p>
    <w:p w:rsidR="007569AD" w:rsidRDefault="00D23383" w:rsidP="00462B62">
      <w:pPr>
        <w:rPr>
          <w:sz w:val="28"/>
          <w:szCs w:val="28"/>
        </w:rPr>
      </w:pPr>
      <w:r>
        <w:rPr>
          <w:sz w:val="28"/>
          <w:szCs w:val="28"/>
        </w:rPr>
        <w:t>0 vul je evaluatie in in de tabel</w:t>
      </w:r>
    </w:p>
    <w:p w:rsidR="007569AD" w:rsidRDefault="007569AD" w:rsidP="00462B62">
      <w:pPr>
        <w:rPr>
          <w:sz w:val="28"/>
          <w:szCs w:val="28"/>
        </w:rPr>
      </w:pPr>
    </w:p>
    <w:p w:rsidR="000214EB" w:rsidRDefault="000214EB" w:rsidP="00E75D17">
      <w:pPr>
        <w:rPr>
          <w:sz w:val="28"/>
          <w:szCs w:val="28"/>
        </w:rPr>
      </w:pPr>
      <w:r w:rsidRPr="000214EB">
        <w:rPr>
          <w:noProof/>
          <w:sz w:val="28"/>
          <w:szCs w:val="28"/>
          <w:lang w:eastAsia="nl-BE"/>
        </w:rPr>
        <w:lastRenderedPageBreak/>
        <w:drawing>
          <wp:inline distT="0" distB="0" distL="0" distR="0" wp14:anchorId="4419BFD7" wp14:editId="243C7183">
            <wp:extent cx="6862081" cy="10050780"/>
            <wp:effectExtent l="0" t="0" r="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81092" cy="100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EB" w:rsidRDefault="000214EB" w:rsidP="00E75D17"/>
    <w:p w:rsidR="00807A26" w:rsidRDefault="00807A26" w:rsidP="00E75D17"/>
    <w:p w:rsidR="000C7B64" w:rsidRDefault="000C7B64" w:rsidP="007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:rsidR="006C7E6E" w:rsidRPr="007871F9" w:rsidRDefault="000A6F6C" w:rsidP="00787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WO </w:t>
      </w:r>
      <w:r w:rsidR="00BF5D8D">
        <w:rPr>
          <w:b/>
          <w:sz w:val="28"/>
          <w:szCs w:val="28"/>
          <w:u w:val="single"/>
        </w:rPr>
        <w:t xml:space="preserve">Thema </w:t>
      </w:r>
      <w:r w:rsidR="00794A60">
        <w:rPr>
          <w:b/>
          <w:sz w:val="28"/>
          <w:szCs w:val="28"/>
          <w:u w:val="single"/>
        </w:rPr>
        <w:t>8 Techniek onderweg</w:t>
      </w:r>
      <w:r w:rsidR="00585905">
        <w:rPr>
          <w:b/>
          <w:sz w:val="28"/>
          <w:szCs w:val="28"/>
          <w:u w:val="single"/>
        </w:rPr>
        <w:t xml:space="preserve"> les 2 Uitgevonden, nagebootst, verbeterd</w:t>
      </w:r>
    </w:p>
    <w:p w:rsidR="006C7E6E" w:rsidRDefault="006C7E6E" w:rsidP="006154F5"/>
    <w:p w:rsidR="00585905" w:rsidRDefault="00585905" w:rsidP="00585905">
      <w:pPr>
        <w:pStyle w:val="Lijstalinea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>Het proces van uitvinden/</w:t>
      </w:r>
      <w:r w:rsidRPr="00585905">
        <w:rPr>
          <w:b/>
          <w:sz w:val="28"/>
          <w:szCs w:val="28"/>
        </w:rPr>
        <w:t>Technisch proces</w:t>
      </w:r>
      <w:r>
        <w:rPr>
          <w:sz w:val="28"/>
          <w:szCs w:val="28"/>
        </w:rPr>
        <w:t xml:space="preserve"> (herhaling) zie donderdag </w:t>
      </w:r>
      <w:r w:rsidR="002E6450">
        <w:rPr>
          <w:sz w:val="28"/>
          <w:szCs w:val="28"/>
        </w:rPr>
        <w:t>30 april</w:t>
      </w:r>
    </w:p>
    <w:p w:rsidR="00585905" w:rsidRPr="00585905" w:rsidRDefault="00585905" w:rsidP="00585905">
      <w:pPr>
        <w:pStyle w:val="Lijstalinea"/>
        <w:rPr>
          <w:sz w:val="28"/>
          <w:szCs w:val="28"/>
        </w:rPr>
      </w:pPr>
      <w:r w:rsidRPr="00585905">
        <w:rPr>
          <w:sz w:val="28"/>
          <w:szCs w:val="28"/>
        </w:rPr>
        <w:t>Vorige week donderdag hadden we het al uitgebreid over de fasen van het technisch proces/ het proces van uitvinden</w:t>
      </w:r>
      <w:r>
        <w:rPr>
          <w:sz w:val="28"/>
          <w:szCs w:val="28"/>
        </w:rPr>
        <w:t>…</w:t>
      </w:r>
    </w:p>
    <w:p w:rsidR="00585905" w:rsidRDefault="00585905" w:rsidP="00585905">
      <w:pPr>
        <w:pStyle w:val="Lijstalinea"/>
        <w:rPr>
          <w:sz w:val="28"/>
          <w:szCs w:val="28"/>
        </w:rPr>
      </w:pPr>
      <w:r w:rsidRPr="00585905">
        <w:rPr>
          <w:sz w:val="28"/>
          <w:szCs w:val="28"/>
        </w:rPr>
        <w:t>Bekijk die stappen nog eens</w:t>
      </w:r>
      <w:r w:rsidR="00584441">
        <w:rPr>
          <w:sz w:val="28"/>
          <w:szCs w:val="28"/>
        </w:rPr>
        <w:t xml:space="preserve">. </w:t>
      </w:r>
    </w:p>
    <w:p w:rsidR="00584441" w:rsidRDefault="00584441" w:rsidP="00585905">
      <w:pPr>
        <w:pStyle w:val="Lijstalinea"/>
        <w:rPr>
          <w:sz w:val="28"/>
          <w:szCs w:val="28"/>
        </w:rPr>
      </w:pPr>
    </w:p>
    <w:p w:rsidR="00585905" w:rsidRDefault="00585905" w:rsidP="00585905">
      <w:pPr>
        <w:pStyle w:val="Lijstalinea"/>
        <w:numPr>
          <w:ilvl w:val="0"/>
          <w:numId w:val="11"/>
        </w:numPr>
        <w:rPr>
          <w:b/>
          <w:sz w:val="28"/>
          <w:szCs w:val="28"/>
        </w:rPr>
      </w:pPr>
      <w:r w:rsidRPr="00585905">
        <w:rPr>
          <w:b/>
          <w:sz w:val="28"/>
          <w:szCs w:val="28"/>
        </w:rPr>
        <w:t>Het uitvindingsproces van de fiets</w:t>
      </w:r>
    </w:p>
    <w:p w:rsidR="00585905" w:rsidRDefault="00585905" w:rsidP="00585905">
      <w:pPr>
        <w:pStyle w:val="Lijstalinea"/>
        <w:rPr>
          <w:sz w:val="28"/>
          <w:szCs w:val="28"/>
        </w:rPr>
      </w:pPr>
      <w:r w:rsidRPr="00585905">
        <w:rPr>
          <w:sz w:val="28"/>
          <w:szCs w:val="28"/>
        </w:rPr>
        <w:t xml:space="preserve">Vandaag </w:t>
      </w:r>
      <w:r>
        <w:rPr>
          <w:sz w:val="28"/>
          <w:szCs w:val="28"/>
        </w:rPr>
        <w:t>bekijken we hoe dit proces doorheen de jaren ons gebracht heeft bij de fiets van vandaag.</w:t>
      </w:r>
    </w:p>
    <w:p w:rsidR="00585905" w:rsidRDefault="00585905" w:rsidP="00585905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Bekijk eerst het volgende filmpje en probeer de verschillende stappen te herkennen.</w:t>
      </w:r>
    </w:p>
    <w:p w:rsidR="00585905" w:rsidRDefault="00585905" w:rsidP="00585905">
      <w:pPr>
        <w:pStyle w:val="Lijstalinea"/>
        <w:rPr>
          <w:rStyle w:val="Hyperlink"/>
          <w:sz w:val="28"/>
          <w:szCs w:val="28"/>
          <w:u w:val="none"/>
        </w:rPr>
      </w:pPr>
      <w:r>
        <w:t xml:space="preserve">-&gt;  </w:t>
      </w:r>
      <w:hyperlink r:id="rId20" w:history="1">
        <w:r w:rsidRPr="00585905">
          <w:rPr>
            <w:rStyle w:val="Hyperlink"/>
            <w:sz w:val="28"/>
            <w:szCs w:val="28"/>
            <w:u w:val="none"/>
          </w:rPr>
          <w:t>https://schooltv.nl/video/de-geschiedenis-van-de-fiets-van-loopfiets-tot-moderne-fiets/</w:t>
        </w:r>
      </w:hyperlink>
    </w:p>
    <w:p w:rsidR="00584441" w:rsidRPr="00585905" w:rsidRDefault="00584441" w:rsidP="00585905">
      <w:pPr>
        <w:pStyle w:val="Lijstalinea"/>
        <w:rPr>
          <w:sz w:val="28"/>
          <w:szCs w:val="28"/>
        </w:rPr>
      </w:pPr>
    </w:p>
    <w:p w:rsidR="00584441" w:rsidRDefault="0042760F" w:rsidP="00584441">
      <w:pPr>
        <w:pStyle w:val="Lijstaline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Lees nu de tekst in je boek p 91-&gt;93</w:t>
      </w:r>
    </w:p>
    <w:p w:rsidR="00585905" w:rsidRDefault="00585905" w:rsidP="00585905">
      <w:pPr>
        <w:pStyle w:val="Lijstalinea"/>
        <w:rPr>
          <w:b/>
          <w:sz w:val="28"/>
          <w:szCs w:val="28"/>
        </w:rPr>
      </w:pPr>
    </w:p>
    <w:p w:rsidR="00585905" w:rsidRDefault="00585905" w:rsidP="00585905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>Morgen werken we deze les verder af</w:t>
      </w:r>
    </w:p>
    <w:bookmarkEnd w:id="0"/>
    <w:p w:rsidR="00585905" w:rsidRDefault="00585905" w:rsidP="00585905">
      <w:pPr>
        <w:pStyle w:val="Lijstalinea"/>
        <w:rPr>
          <w:b/>
          <w:sz w:val="28"/>
          <w:szCs w:val="28"/>
        </w:rPr>
      </w:pPr>
    </w:p>
    <w:p w:rsidR="00584441" w:rsidRDefault="00584441" w:rsidP="00584441">
      <w:pPr>
        <w:pStyle w:val="Lijstaline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Doe - opdracht ‘transportmiddel’ maken</w:t>
      </w:r>
    </w:p>
    <w:p w:rsidR="000C7B64" w:rsidRDefault="00585905" w:rsidP="002E6450">
      <w:pPr>
        <w:pStyle w:val="Lijstalinea"/>
        <w:rPr>
          <w:sz w:val="28"/>
          <w:szCs w:val="28"/>
        </w:rPr>
      </w:pPr>
      <w:r w:rsidRPr="0042760F">
        <w:rPr>
          <w:sz w:val="28"/>
          <w:szCs w:val="28"/>
        </w:rPr>
        <w:t>Ondertussen kreeg je al een week de tijd om wat ideeën op te doen. Hoog tijd dus om een en ander op papier te zetten en beginnen uittesten</w:t>
      </w: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Default="005C2BEB" w:rsidP="002E6450">
      <w:pPr>
        <w:pStyle w:val="Lijstalinea"/>
        <w:rPr>
          <w:sz w:val="28"/>
          <w:szCs w:val="28"/>
        </w:rPr>
      </w:pPr>
    </w:p>
    <w:p w:rsidR="005C2BEB" w:rsidRPr="002E6450" w:rsidRDefault="005C2BEB" w:rsidP="002E6450">
      <w:pPr>
        <w:pStyle w:val="Lijstalinea"/>
        <w:rPr>
          <w:sz w:val="28"/>
          <w:szCs w:val="28"/>
        </w:rPr>
      </w:pPr>
    </w:p>
    <w:p w:rsidR="000C7B64" w:rsidRDefault="000C7B64" w:rsidP="00E75D17"/>
    <w:p w:rsidR="009F0F62" w:rsidRPr="007871F9" w:rsidRDefault="009F0F62" w:rsidP="009F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Frans contact 12 : Ma boutique de grammaire: </w:t>
      </w:r>
      <w:r w:rsidR="00CB3A14">
        <w:rPr>
          <w:b/>
          <w:sz w:val="28"/>
          <w:szCs w:val="28"/>
          <w:u w:val="single"/>
        </w:rPr>
        <w:t>moi, toi, lui …</w:t>
      </w:r>
    </w:p>
    <w:p w:rsidR="009F0F62" w:rsidRDefault="009F0F62" w:rsidP="009F0F62"/>
    <w:p w:rsidR="009F0F62" w:rsidRDefault="009F0F62" w:rsidP="009F0F62">
      <w:r>
        <w:rPr>
          <w:sz w:val="28"/>
          <w:szCs w:val="28"/>
        </w:rPr>
        <w:t xml:space="preserve">0 </w:t>
      </w:r>
      <w:r w:rsidR="00CB3A14">
        <w:rPr>
          <w:sz w:val="28"/>
          <w:szCs w:val="28"/>
        </w:rPr>
        <w:t>Oefen je dialoog en de werkwoorden van gisteren</w:t>
      </w:r>
    </w:p>
    <w:p w:rsidR="009F0F62" w:rsidRDefault="009F0F62" w:rsidP="009F0F62">
      <w:pPr>
        <w:rPr>
          <w:sz w:val="28"/>
          <w:szCs w:val="28"/>
        </w:rPr>
      </w:pPr>
      <w:r w:rsidRPr="003E078B">
        <w:rPr>
          <w:noProof/>
          <w:sz w:val="28"/>
          <w:szCs w:val="28"/>
          <w:lang w:eastAsia="nl-BE"/>
        </w:rPr>
        <w:drawing>
          <wp:inline distT="0" distB="0" distL="0" distR="0" wp14:anchorId="0EE60C56" wp14:editId="2A74084D">
            <wp:extent cx="6479540" cy="2259330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14" w:rsidRDefault="00CB3A14" w:rsidP="00CB3A14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Pr="00CB3A14">
        <w:rPr>
          <w:b/>
          <w:color w:val="FF0000"/>
          <w:sz w:val="28"/>
          <w:szCs w:val="28"/>
        </w:rPr>
        <w:t>NIEUW</w:t>
      </w:r>
      <w:r>
        <w:rPr>
          <w:sz w:val="28"/>
          <w:szCs w:val="28"/>
        </w:rPr>
        <w:t xml:space="preserve"> Bestudeer nu volgende kader (deze vind je ook in je boek p91) </w:t>
      </w:r>
    </w:p>
    <w:p w:rsidR="00CB3A14" w:rsidRDefault="00CB3A14" w:rsidP="00CB3A14">
      <w:pPr>
        <w:rPr>
          <w:sz w:val="28"/>
          <w:szCs w:val="28"/>
        </w:rPr>
      </w:pPr>
      <w:r>
        <w:rPr>
          <w:sz w:val="28"/>
          <w:szCs w:val="28"/>
        </w:rPr>
        <w:t>We leren vandaag dat persoonlijke voornaamwoorden (je, tu, il, …) een andere vorm krijgen als ze geen onderwerp zijn</w:t>
      </w:r>
    </w:p>
    <w:p w:rsidR="00CB3A14" w:rsidRDefault="00CB3A14" w:rsidP="00CB3A14">
      <w:pPr>
        <w:rPr>
          <w:sz w:val="28"/>
          <w:szCs w:val="28"/>
        </w:rPr>
      </w:pPr>
      <w:r>
        <w:rPr>
          <w:sz w:val="28"/>
          <w:szCs w:val="28"/>
        </w:rPr>
        <w:t xml:space="preserve">Vergelijk met het Nederlands </w:t>
      </w:r>
    </w:p>
    <w:p w:rsidR="00CB3A14" w:rsidRDefault="00CB3A14" w:rsidP="00CB3A14">
      <w:pPr>
        <w:rPr>
          <w:b/>
          <w:sz w:val="28"/>
          <w:szCs w:val="28"/>
        </w:rPr>
      </w:pPr>
      <w:r w:rsidRPr="00CB3A14">
        <w:rPr>
          <w:b/>
          <w:sz w:val="28"/>
          <w:szCs w:val="28"/>
        </w:rPr>
        <w:t>IK</w:t>
      </w:r>
      <w:r>
        <w:rPr>
          <w:sz w:val="28"/>
          <w:szCs w:val="28"/>
        </w:rPr>
        <w:t xml:space="preserve"> denk aan </w:t>
      </w:r>
      <w:r>
        <w:rPr>
          <w:b/>
          <w:sz w:val="28"/>
          <w:szCs w:val="28"/>
        </w:rPr>
        <w:t xml:space="preserve">JOU -&gt; JE </w:t>
      </w:r>
      <w:r w:rsidRPr="00CB3A14">
        <w:rPr>
          <w:sz w:val="28"/>
          <w:szCs w:val="28"/>
        </w:rPr>
        <w:t>pense à</w:t>
      </w:r>
      <w:r>
        <w:rPr>
          <w:b/>
          <w:sz w:val="28"/>
          <w:szCs w:val="28"/>
        </w:rPr>
        <w:t xml:space="preserve"> </w:t>
      </w:r>
      <w:r w:rsidRPr="00CB3A14">
        <w:rPr>
          <w:b/>
          <w:color w:val="FF0000"/>
          <w:sz w:val="48"/>
          <w:szCs w:val="48"/>
        </w:rPr>
        <w:t>TOI</w:t>
      </w:r>
      <w:r>
        <w:rPr>
          <w:b/>
          <w:sz w:val="28"/>
          <w:szCs w:val="28"/>
        </w:rPr>
        <w:t xml:space="preserve">      </w:t>
      </w:r>
    </w:p>
    <w:p w:rsidR="00CB3A14" w:rsidRDefault="00CB3A14" w:rsidP="00CB3A14">
      <w:pPr>
        <w:rPr>
          <w:b/>
          <w:sz w:val="28"/>
          <w:szCs w:val="28"/>
        </w:rPr>
      </w:pPr>
      <w:r w:rsidRPr="00CB3A14">
        <w:rPr>
          <w:b/>
          <w:noProof/>
          <w:sz w:val="28"/>
          <w:szCs w:val="28"/>
          <w:lang w:eastAsia="nl-BE"/>
        </w:rPr>
        <w:drawing>
          <wp:inline distT="0" distB="0" distL="0" distR="0" wp14:anchorId="6F571898" wp14:editId="08510317">
            <wp:extent cx="6479540" cy="402463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14" w:rsidRDefault="00CB3A14" w:rsidP="00CB3A14">
      <w:pPr>
        <w:rPr>
          <w:b/>
          <w:sz w:val="28"/>
          <w:szCs w:val="28"/>
        </w:rPr>
      </w:pPr>
    </w:p>
    <w:p w:rsidR="00CB3A14" w:rsidRDefault="00CB3A14" w:rsidP="00CB3A14">
      <w:pPr>
        <w:rPr>
          <w:b/>
          <w:sz w:val="28"/>
          <w:szCs w:val="28"/>
        </w:rPr>
      </w:pPr>
    </w:p>
    <w:p w:rsidR="00CB3A14" w:rsidRDefault="00CB3A14" w:rsidP="00CB3A14">
      <w:pPr>
        <w:rPr>
          <w:sz w:val="28"/>
          <w:szCs w:val="28"/>
        </w:rPr>
      </w:pPr>
    </w:p>
    <w:p w:rsidR="009F0F62" w:rsidRDefault="009F0F62" w:rsidP="009F0F62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CB3A14" w:rsidRPr="00CB3A14">
        <w:rPr>
          <w:b/>
          <w:sz w:val="28"/>
          <w:szCs w:val="28"/>
          <w:u w:val="single"/>
        </w:rPr>
        <w:t>On s’entraine</w:t>
      </w:r>
      <w:r w:rsidR="00CB3A14">
        <w:rPr>
          <w:b/>
          <w:sz w:val="28"/>
          <w:szCs w:val="28"/>
          <w:u w:val="single"/>
        </w:rPr>
        <w:t>:</w:t>
      </w:r>
      <w:r w:rsidR="00CB3A14">
        <w:rPr>
          <w:sz w:val="28"/>
          <w:szCs w:val="28"/>
        </w:rPr>
        <w:t xml:space="preserve"> boek p </w:t>
      </w:r>
      <w:r w:rsidR="009C1B66">
        <w:rPr>
          <w:sz w:val="28"/>
          <w:szCs w:val="28"/>
        </w:rPr>
        <w:t xml:space="preserve">91 (onder de tabel)   Tip: </w:t>
      </w:r>
      <w:r w:rsidR="00CB3A14">
        <w:rPr>
          <w:sz w:val="28"/>
          <w:szCs w:val="28"/>
        </w:rPr>
        <w:t xml:space="preserve">oefen eerst alleen en luidop . Je vindt de correctiesleutel toegevoegd. </w:t>
      </w:r>
      <w:r w:rsidR="00CB3A14" w:rsidRPr="00CB3A14">
        <w:rPr>
          <w:b/>
          <w:sz w:val="28"/>
          <w:szCs w:val="28"/>
          <w:u w:val="single"/>
        </w:rPr>
        <w:t>Mondelinge interactie</w:t>
      </w:r>
      <w:r w:rsidR="00CB3A14">
        <w:rPr>
          <w:sz w:val="28"/>
          <w:szCs w:val="28"/>
        </w:rPr>
        <w:t xml:space="preserve">: </w:t>
      </w:r>
      <w:r w:rsidR="00CB3A14" w:rsidRPr="00CB3A14">
        <w:rPr>
          <w:color w:val="FF0000"/>
          <w:sz w:val="28"/>
          <w:szCs w:val="28"/>
        </w:rPr>
        <w:t>Indien mogelijk doe je deze oefening ook eens met mama of papa, oudere broer of zus… (hoeft niet onmiddellijk)</w:t>
      </w:r>
    </w:p>
    <w:p w:rsidR="009F0F62" w:rsidRDefault="009F0F62" w:rsidP="009F0F62">
      <w:pPr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>
        <w:rPr>
          <w:b/>
          <w:sz w:val="28"/>
          <w:szCs w:val="28"/>
          <w:u w:val="single"/>
        </w:rPr>
        <w:t xml:space="preserve">On écrit: </w:t>
      </w:r>
      <w:r>
        <w:rPr>
          <w:sz w:val="28"/>
          <w:szCs w:val="28"/>
        </w:rPr>
        <w:t>maa</w:t>
      </w:r>
      <w:r w:rsidR="00CB3A14">
        <w:rPr>
          <w:sz w:val="28"/>
          <w:szCs w:val="28"/>
        </w:rPr>
        <w:t xml:space="preserve">k de oefeningen in je werkboek </w:t>
      </w:r>
      <w:r>
        <w:rPr>
          <w:sz w:val="28"/>
          <w:szCs w:val="28"/>
        </w:rPr>
        <w:t xml:space="preserve">oef </w:t>
      </w:r>
      <w:r w:rsidR="00CB3A14">
        <w:rPr>
          <w:sz w:val="28"/>
          <w:szCs w:val="28"/>
        </w:rPr>
        <w:t>6-7</w:t>
      </w:r>
      <w:r w:rsidR="009C1B66">
        <w:rPr>
          <w:sz w:val="28"/>
          <w:szCs w:val="28"/>
        </w:rPr>
        <w:t xml:space="preserve"> p59</w:t>
      </w:r>
    </w:p>
    <w:p w:rsidR="009F0F62" w:rsidRDefault="009F0F62" w:rsidP="009F0F62">
      <w:pPr>
        <w:rPr>
          <w:sz w:val="28"/>
          <w:szCs w:val="28"/>
        </w:rPr>
      </w:pPr>
      <w:r>
        <w:rPr>
          <w:sz w:val="28"/>
          <w:szCs w:val="28"/>
        </w:rPr>
        <w:t xml:space="preserve">0 Verbeter aan de hand van de correctiesleutel. </w:t>
      </w:r>
    </w:p>
    <w:p w:rsidR="009F0F62" w:rsidRDefault="009F0F62" w:rsidP="009F0F62">
      <w:pPr>
        <w:rPr>
          <w:sz w:val="28"/>
          <w:szCs w:val="28"/>
        </w:rPr>
      </w:pPr>
      <w:r>
        <w:rPr>
          <w:sz w:val="28"/>
          <w:szCs w:val="28"/>
        </w:rPr>
        <w:t>0 Vergeet je evaluatie niet (tabel).</w:t>
      </w:r>
    </w:p>
    <w:p w:rsidR="009F0F62" w:rsidRPr="00674358" w:rsidRDefault="009F0F62" w:rsidP="009F0F62">
      <w:pPr>
        <w:rPr>
          <w:sz w:val="28"/>
          <w:szCs w:val="28"/>
        </w:rPr>
      </w:pPr>
      <w:r>
        <w:rPr>
          <w:sz w:val="28"/>
          <w:szCs w:val="28"/>
        </w:rPr>
        <w:t>0 extra oefenen-&gt; ‘kweetet’</w:t>
      </w:r>
    </w:p>
    <w:p w:rsidR="00807A26" w:rsidRDefault="00807A26" w:rsidP="00E75D17"/>
    <w:p w:rsidR="00807A26" w:rsidRDefault="00807A26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D2F6E" w:rsidRDefault="003D2F6E" w:rsidP="00E75D17"/>
    <w:p w:rsidR="003F65D1" w:rsidRDefault="003F65D1" w:rsidP="00E75D17"/>
    <w:p w:rsidR="008B65B3" w:rsidRPr="00E75D17" w:rsidRDefault="008B65B3" w:rsidP="00E75D17"/>
    <w:sectPr w:rsidR="008B65B3" w:rsidRPr="00E75D17" w:rsidSect="00807A26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FD" w:rsidRDefault="008E30FD" w:rsidP="00FD38EB">
      <w:pPr>
        <w:spacing w:after="0" w:line="240" w:lineRule="auto"/>
      </w:pPr>
      <w:r>
        <w:separator/>
      </w:r>
    </w:p>
  </w:endnote>
  <w:endnote w:type="continuationSeparator" w:id="0">
    <w:p w:rsidR="008E30FD" w:rsidRDefault="008E30FD" w:rsidP="00FD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FD" w:rsidRDefault="008E30FD" w:rsidP="00FD38EB">
      <w:pPr>
        <w:spacing w:after="0" w:line="240" w:lineRule="auto"/>
      </w:pPr>
      <w:r>
        <w:separator/>
      </w:r>
    </w:p>
  </w:footnote>
  <w:footnote w:type="continuationSeparator" w:id="0">
    <w:p w:rsidR="008E30FD" w:rsidRDefault="008E30FD" w:rsidP="00FD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DA8"/>
    <w:multiLevelType w:val="hybridMultilevel"/>
    <w:tmpl w:val="AD04137E"/>
    <w:lvl w:ilvl="0" w:tplc="E78EE6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937"/>
    <w:multiLevelType w:val="hybridMultilevel"/>
    <w:tmpl w:val="A846F2CE"/>
    <w:lvl w:ilvl="0" w:tplc="02BE6A2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F382D"/>
    <w:multiLevelType w:val="hybridMultilevel"/>
    <w:tmpl w:val="E2208D1C"/>
    <w:lvl w:ilvl="0" w:tplc="D226A24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15FC"/>
    <w:multiLevelType w:val="hybridMultilevel"/>
    <w:tmpl w:val="69AEA0DA"/>
    <w:lvl w:ilvl="0" w:tplc="ABCADD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BEE"/>
    <w:multiLevelType w:val="hybridMultilevel"/>
    <w:tmpl w:val="AE36EEAC"/>
    <w:lvl w:ilvl="0" w:tplc="7FCAE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563C1" w:themeColor="hyperlink"/>
        <w:sz w:val="22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7B02"/>
    <w:multiLevelType w:val="hybridMultilevel"/>
    <w:tmpl w:val="297828D2"/>
    <w:lvl w:ilvl="0" w:tplc="7C949E9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16D77"/>
    <w:multiLevelType w:val="hybridMultilevel"/>
    <w:tmpl w:val="02F83FB8"/>
    <w:lvl w:ilvl="0" w:tplc="D618DD0E">
      <w:numFmt w:val="decimal"/>
      <w:lvlText w:val="%1"/>
      <w:lvlJc w:val="left"/>
      <w:pPr>
        <w:ind w:left="1236" w:hanging="384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2" w:hanging="360"/>
      </w:pPr>
    </w:lvl>
    <w:lvl w:ilvl="2" w:tplc="0813001B" w:tentative="1">
      <w:start w:val="1"/>
      <w:numFmt w:val="lowerRoman"/>
      <w:lvlText w:val="%3."/>
      <w:lvlJc w:val="right"/>
      <w:pPr>
        <w:ind w:left="2652" w:hanging="180"/>
      </w:pPr>
    </w:lvl>
    <w:lvl w:ilvl="3" w:tplc="0813000F" w:tentative="1">
      <w:start w:val="1"/>
      <w:numFmt w:val="decimal"/>
      <w:lvlText w:val="%4."/>
      <w:lvlJc w:val="left"/>
      <w:pPr>
        <w:ind w:left="3372" w:hanging="360"/>
      </w:pPr>
    </w:lvl>
    <w:lvl w:ilvl="4" w:tplc="08130019" w:tentative="1">
      <w:start w:val="1"/>
      <w:numFmt w:val="lowerLetter"/>
      <w:lvlText w:val="%5."/>
      <w:lvlJc w:val="left"/>
      <w:pPr>
        <w:ind w:left="4092" w:hanging="360"/>
      </w:pPr>
    </w:lvl>
    <w:lvl w:ilvl="5" w:tplc="0813001B" w:tentative="1">
      <w:start w:val="1"/>
      <w:numFmt w:val="lowerRoman"/>
      <w:lvlText w:val="%6."/>
      <w:lvlJc w:val="right"/>
      <w:pPr>
        <w:ind w:left="4812" w:hanging="180"/>
      </w:pPr>
    </w:lvl>
    <w:lvl w:ilvl="6" w:tplc="0813000F" w:tentative="1">
      <w:start w:val="1"/>
      <w:numFmt w:val="decimal"/>
      <w:lvlText w:val="%7."/>
      <w:lvlJc w:val="left"/>
      <w:pPr>
        <w:ind w:left="5532" w:hanging="360"/>
      </w:pPr>
    </w:lvl>
    <w:lvl w:ilvl="7" w:tplc="08130019" w:tentative="1">
      <w:start w:val="1"/>
      <w:numFmt w:val="lowerLetter"/>
      <w:lvlText w:val="%8."/>
      <w:lvlJc w:val="left"/>
      <w:pPr>
        <w:ind w:left="6252" w:hanging="360"/>
      </w:pPr>
    </w:lvl>
    <w:lvl w:ilvl="8" w:tplc="08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A950F7D"/>
    <w:multiLevelType w:val="hybridMultilevel"/>
    <w:tmpl w:val="D700B29C"/>
    <w:lvl w:ilvl="0" w:tplc="E2580C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95C"/>
    <w:multiLevelType w:val="hybridMultilevel"/>
    <w:tmpl w:val="9DCAD1E2"/>
    <w:lvl w:ilvl="0" w:tplc="08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5" w:hanging="360"/>
      </w:pPr>
    </w:lvl>
    <w:lvl w:ilvl="2" w:tplc="0813001B" w:tentative="1">
      <w:start w:val="1"/>
      <w:numFmt w:val="lowerRoman"/>
      <w:lvlText w:val="%3."/>
      <w:lvlJc w:val="right"/>
      <w:pPr>
        <w:ind w:left="2225" w:hanging="180"/>
      </w:pPr>
    </w:lvl>
    <w:lvl w:ilvl="3" w:tplc="0813000F" w:tentative="1">
      <w:start w:val="1"/>
      <w:numFmt w:val="decimal"/>
      <w:lvlText w:val="%4."/>
      <w:lvlJc w:val="left"/>
      <w:pPr>
        <w:ind w:left="2945" w:hanging="360"/>
      </w:pPr>
    </w:lvl>
    <w:lvl w:ilvl="4" w:tplc="08130019" w:tentative="1">
      <w:start w:val="1"/>
      <w:numFmt w:val="lowerLetter"/>
      <w:lvlText w:val="%5."/>
      <w:lvlJc w:val="left"/>
      <w:pPr>
        <w:ind w:left="3665" w:hanging="360"/>
      </w:pPr>
    </w:lvl>
    <w:lvl w:ilvl="5" w:tplc="0813001B" w:tentative="1">
      <w:start w:val="1"/>
      <w:numFmt w:val="lowerRoman"/>
      <w:lvlText w:val="%6."/>
      <w:lvlJc w:val="right"/>
      <w:pPr>
        <w:ind w:left="4385" w:hanging="180"/>
      </w:pPr>
    </w:lvl>
    <w:lvl w:ilvl="6" w:tplc="0813000F" w:tentative="1">
      <w:start w:val="1"/>
      <w:numFmt w:val="decimal"/>
      <w:lvlText w:val="%7."/>
      <w:lvlJc w:val="left"/>
      <w:pPr>
        <w:ind w:left="5105" w:hanging="360"/>
      </w:pPr>
    </w:lvl>
    <w:lvl w:ilvl="7" w:tplc="08130019" w:tentative="1">
      <w:start w:val="1"/>
      <w:numFmt w:val="lowerLetter"/>
      <w:lvlText w:val="%8."/>
      <w:lvlJc w:val="left"/>
      <w:pPr>
        <w:ind w:left="5825" w:hanging="360"/>
      </w:pPr>
    </w:lvl>
    <w:lvl w:ilvl="8" w:tplc="08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0F27E91"/>
    <w:multiLevelType w:val="hybridMultilevel"/>
    <w:tmpl w:val="65CE074C"/>
    <w:lvl w:ilvl="0" w:tplc="3C8E93C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4EC4"/>
    <w:multiLevelType w:val="hybridMultilevel"/>
    <w:tmpl w:val="20EC75BA"/>
    <w:lvl w:ilvl="0" w:tplc="B94AC2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7307"/>
    <w:multiLevelType w:val="hybridMultilevel"/>
    <w:tmpl w:val="F69EAFF6"/>
    <w:lvl w:ilvl="0" w:tplc="3B94F2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A6BE3"/>
    <w:multiLevelType w:val="hybridMultilevel"/>
    <w:tmpl w:val="0742C2CA"/>
    <w:lvl w:ilvl="0" w:tplc="A6C429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0D9E"/>
    <w:multiLevelType w:val="hybridMultilevel"/>
    <w:tmpl w:val="933A887A"/>
    <w:lvl w:ilvl="0" w:tplc="135C0AD2"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2" w:hanging="360"/>
      </w:pPr>
    </w:lvl>
    <w:lvl w:ilvl="2" w:tplc="0813001B" w:tentative="1">
      <w:start w:val="1"/>
      <w:numFmt w:val="lowerRoman"/>
      <w:lvlText w:val="%3."/>
      <w:lvlJc w:val="right"/>
      <w:pPr>
        <w:ind w:left="2652" w:hanging="180"/>
      </w:pPr>
    </w:lvl>
    <w:lvl w:ilvl="3" w:tplc="0813000F" w:tentative="1">
      <w:start w:val="1"/>
      <w:numFmt w:val="decimal"/>
      <w:lvlText w:val="%4."/>
      <w:lvlJc w:val="left"/>
      <w:pPr>
        <w:ind w:left="3372" w:hanging="360"/>
      </w:pPr>
    </w:lvl>
    <w:lvl w:ilvl="4" w:tplc="08130019" w:tentative="1">
      <w:start w:val="1"/>
      <w:numFmt w:val="lowerLetter"/>
      <w:lvlText w:val="%5."/>
      <w:lvlJc w:val="left"/>
      <w:pPr>
        <w:ind w:left="4092" w:hanging="360"/>
      </w:pPr>
    </w:lvl>
    <w:lvl w:ilvl="5" w:tplc="0813001B" w:tentative="1">
      <w:start w:val="1"/>
      <w:numFmt w:val="lowerRoman"/>
      <w:lvlText w:val="%6."/>
      <w:lvlJc w:val="right"/>
      <w:pPr>
        <w:ind w:left="4812" w:hanging="180"/>
      </w:pPr>
    </w:lvl>
    <w:lvl w:ilvl="6" w:tplc="0813000F" w:tentative="1">
      <w:start w:val="1"/>
      <w:numFmt w:val="decimal"/>
      <w:lvlText w:val="%7."/>
      <w:lvlJc w:val="left"/>
      <w:pPr>
        <w:ind w:left="5532" w:hanging="360"/>
      </w:pPr>
    </w:lvl>
    <w:lvl w:ilvl="7" w:tplc="08130019" w:tentative="1">
      <w:start w:val="1"/>
      <w:numFmt w:val="lowerLetter"/>
      <w:lvlText w:val="%8."/>
      <w:lvlJc w:val="left"/>
      <w:pPr>
        <w:ind w:left="6252" w:hanging="360"/>
      </w:pPr>
    </w:lvl>
    <w:lvl w:ilvl="8" w:tplc="08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5DEA303B"/>
    <w:multiLevelType w:val="hybridMultilevel"/>
    <w:tmpl w:val="7BDADD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6233"/>
    <w:multiLevelType w:val="hybridMultilevel"/>
    <w:tmpl w:val="6E2AB482"/>
    <w:lvl w:ilvl="0" w:tplc="8BB8A8B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D2EC1"/>
    <w:multiLevelType w:val="hybridMultilevel"/>
    <w:tmpl w:val="B78635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34D9"/>
    <w:multiLevelType w:val="hybridMultilevel"/>
    <w:tmpl w:val="1A8A94D4"/>
    <w:lvl w:ilvl="0" w:tplc="2E306C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24E77"/>
    <w:multiLevelType w:val="hybridMultilevel"/>
    <w:tmpl w:val="B26E9C06"/>
    <w:lvl w:ilvl="0" w:tplc="631C9F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6B482D"/>
    <w:multiLevelType w:val="hybridMultilevel"/>
    <w:tmpl w:val="A07C1F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01333"/>
    <w:multiLevelType w:val="hybridMultilevel"/>
    <w:tmpl w:val="238289EC"/>
    <w:lvl w:ilvl="0" w:tplc="C696F72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55DC7"/>
    <w:multiLevelType w:val="hybridMultilevel"/>
    <w:tmpl w:val="BE3EFE28"/>
    <w:lvl w:ilvl="0" w:tplc="A11E8B8A"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08" w:hanging="360"/>
      </w:pPr>
    </w:lvl>
    <w:lvl w:ilvl="2" w:tplc="0813001B" w:tentative="1">
      <w:start w:val="1"/>
      <w:numFmt w:val="lowerRoman"/>
      <w:lvlText w:val="%3."/>
      <w:lvlJc w:val="right"/>
      <w:pPr>
        <w:ind w:left="2628" w:hanging="180"/>
      </w:pPr>
    </w:lvl>
    <w:lvl w:ilvl="3" w:tplc="0813000F" w:tentative="1">
      <w:start w:val="1"/>
      <w:numFmt w:val="decimal"/>
      <w:lvlText w:val="%4."/>
      <w:lvlJc w:val="left"/>
      <w:pPr>
        <w:ind w:left="3348" w:hanging="360"/>
      </w:pPr>
    </w:lvl>
    <w:lvl w:ilvl="4" w:tplc="08130019" w:tentative="1">
      <w:start w:val="1"/>
      <w:numFmt w:val="lowerLetter"/>
      <w:lvlText w:val="%5."/>
      <w:lvlJc w:val="left"/>
      <w:pPr>
        <w:ind w:left="4068" w:hanging="360"/>
      </w:pPr>
    </w:lvl>
    <w:lvl w:ilvl="5" w:tplc="0813001B" w:tentative="1">
      <w:start w:val="1"/>
      <w:numFmt w:val="lowerRoman"/>
      <w:lvlText w:val="%6."/>
      <w:lvlJc w:val="right"/>
      <w:pPr>
        <w:ind w:left="4788" w:hanging="180"/>
      </w:pPr>
    </w:lvl>
    <w:lvl w:ilvl="6" w:tplc="0813000F" w:tentative="1">
      <w:start w:val="1"/>
      <w:numFmt w:val="decimal"/>
      <w:lvlText w:val="%7."/>
      <w:lvlJc w:val="left"/>
      <w:pPr>
        <w:ind w:left="5508" w:hanging="360"/>
      </w:pPr>
    </w:lvl>
    <w:lvl w:ilvl="7" w:tplc="08130019" w:tentative="1">
      <w:start w:val="1"/>
      <w:numFmt w:val="lowerLetter"/>
      <w:lvlText w:val="%8."/>
      <w:lvlJc w:val="left"/>
      <w:pPr>
        <w:ind w:left="6228" w:hanging="360"/>
      </w:pPr>
    </w:lvl>
    <w:lvl w:ilvl="8" w:tplc="0813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 w15:restartNumberingAfterBreak="0">
    <w:nsid w:val="7A031AE4"/>
    <w:multiLevelType w:val="hybridMultilevel"/>
    <w:tmpl w:val="7980BA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22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6"/>
  </w:num>
  <w:num w:numId="12">
    <w:abstractNumId w:val="18"/>
  </w:num>
  <w:num w:numId="13">
    <w:abstractNumId w:val="1"/>
  </w:num>
  <w:num w:numId="14">
    <w:abstractNumId w:val="0"/>
  </w:num>
  <w:num w:numId="15">
    <w:abstractNumId w:val="6"/>
  </w:num>
  <w:num w:numId="16">
    <w:abstractNumId w:val="21"/>
  </w:num>
  <w:num w:numId="17">
    <w:abstractNumId w:val="13"/>
  </w:num>
  <w:num w:numId="18">
    <w:abstractNumId w:val="5"/>
  </w:num>
  <w:num w:numId="19">
    <w:abstractNumId w:val="15"/>
  </w:num>
  <w:num w:numId="20">
    <w:abstractNumId w:val="11"/>
  </w:num>
  <w:num w:numId="21">
    <w:abstractNumId w:val="10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D"/>
    <w:rsid w:val="00005E20"/>
    <w:rsid w:val="000214EB"/>
    <w:rsid w:val="00055DA5"/>
    <w:rsid w:val="00071D32"/>
    <w:rsid w:val="000A6F6C"/>
    <w:rsid w:val="000B075B"/>
    <w:rsid w:val="000C7B64"/>
    <w:rsid w:val="00107C69"/>
    <w:rsid w:val="001A5C24"/>
    <w:rsid w:val="001C4C52"/>
    <w:rsid w:val="00214A58"/>
    <w:rsid w:val="0022121E"/>
    <w:rsid w:val="002322D2"/>
    <w:rsid w:val="002767FB"/>
    <w:rsid w:val="00291642"/>
    <w:rsid w:val="002B2021"/>
    <w:rsid w:val="002C589A"/>
    <w:rsid w:val="002D5304"/>
    <w:rsid w:val="002E6450"/>
    <w:rsid w:val="002F0D40"/>
    <w:rsid w:val="0030742B"/>
    <w:rsid w:val="00331E45"/>
    <w:rsid w:val="003670B7"/>
    <w:rsid w:val="00367E50"/>
    <w:rsid w:val="003A074A"/>
    <w:rsid w:val="003C77F2"/>
    <w:rsid w:val="003D1CCD"/>
    <w:rsid w:val="003D21FC"/>
    <w:rsid w:val="003D2F6E"/>
    <w:rsid w:val="003E078B"/>
    <w:rsid w:val="003F65D1"/>
    <w:rsid w:val="004144B3"/>
    <w:rsid w:val="0042760F"/>
    <w:rsid w:val="00462B62"/>
    <w:rsid w:val="00496466"/>
    <w:rsid w:val="004B1696"/>
    <w:rsid w:val="004D3D06"/>
    <w:rsid w:val="004F630F"/>
    <w:rsid w:val="00503E8F"/>
    <w:rsid w:val="00552D50"/>
    <w:rsid w:val="005566B4"/>
    <w:rsid w:val="00584441"/>
    <w:rsid w:val="00585905"/>
    <w:rsid w:val="005965C1"/>
    <w:rsid w:val="005A4CFD"/>
    <w:rsid w:val="005B3FA2"/>
    <w:rsid w:val="005C2BEB"/>
    <w:rsid w:val="005E1BCD"/>
    <w:rsid w:val="005E2DB7"/>
    <w:rsid w:val="006154F5"/>
    <w:rsid w:val="00617363"/>
    <w:rsid w:val="00665065"/>
    <w:rsid w:val="00667CEE"/>
    <w:rsid w:val="00672D48"/>
    <w:rsid w:val="00674358"/>
    <w:rsid w:val="00697A2F"/>
    <w:rsid w:val="006A1352"/>
    <w:rsid w:val="006C7E6E"/>
    <w:rsid w:val="006E7C06"/>
    <w:rsid w:val="007569AD"/>
    <w:rsid w:val="007573C1"/>
    <w:rsid w:val="00781A7E"/>
    <w:rsid w:val="007871F9"/>
    <w:rsid w:val="00794A60"/>
    <w:rsid w:val="0079553D"/>
    <w:rsid w:val="00807A26"/>
    <w:rsid w:val="00824718"/>
    <w:rsid w:val="00866D2D"/>
    <w:rsid w:val="00872A39"/>
    <w:rsid w:val="00880EB1"/>
    <w:rsid w:val="00886B66"/>
    <w:rsid w:val="008B65B3"/>
    <w:rsid w:val="008E30FD"/>
    <w:rsid w:val="0093725B"/>
    <w:rsid w:val="0094745A"/>
    <w:rsid w:val="009C1B66"/>
    <w:rsid w:val="009F0F62"/>
    <w:rsid w:val="00A76F33"/>
    <w:rsid w:val="00A847FB"/>
    <w:rsid w:val="00A84B57"/>
    <w:rsid w:val="00A9026D"/>
    <w:rsid w:val="00AA1231"/>
    <w:rsid w:val="00AA1458"/>
    <w:rsid w:val="00AC1582"/>
    <w:rsid w:val="00B22C5E"/>
    <w:rsid w:val="00B9647B"/>
    <w:rsid w:val="00BF02EE"/>
    <w:rsid w:val="00BF5D8D"/>
    <w:rsid w:val="00C142A5"/>
    <w:rsid w:val="00C4060B"/>
    <w:rsid w:val="00C541F7"/>
    <w:rsid w:val="00C556FD"/>
    <w:rsid w:val="00C63AD5"/>
    <w:rsid w:val="00C67C67"/>
    <w:rsid w:val="00C81357"/>
    <w:rsid w:val="00C83790"/>
    <w:rsid w:val="00C84F37"/>
    <w:rsid w:val="00CB00F3"/>
    <w:rsid w:val="00CB3A14"/>
    <w:rsid w:val="00CC2EEA"/>
    <w:rsid w:val="00D23383"/>
    <w:rsid w:val="00D40E67"/>
    <w:rsid w:val="00D43D2E"/>
    <w:rsid w:val="00D74F2E"/>
    <w:rsid w:val="00D76857"/>
    <w:rsid w:val="00DB2941"/>
    <w:rsid w:val="00DD11A6"/>
    <w:rsid w:val="00DD1F44"/>
    <w:rsid w:val="00E75D17"/>
    <w:rsid w:val="00E94D9F"/>
    <w:rsid w:val="00EA7DFA"/>
    <w:rsid w:val="00EE1126"/>
    <w:rsid w:val="00EE68FD"/>
    <w:rsid w:val="00F36BB1"/>
    <w:rsid w:val="00F507A8"/>
    <w:rsid w:val="00FA1FC6"/>
    <w:rsid w:val="00FD350F"/>
    <w:rsid w:val="00FD38EB"/>
    <w:rsid w:val="00FF08DB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B83A-BC59-4612-A6CE-9F50C9FE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43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21FC"/>
    <w:pPr>
      <w:ind w:left="720"/>
      <w:contextualSpacing/>
    </w:pPr>
  </w:style>
  <w:style w:type="paragraph" w:styleId="Geenafstand">
    <w:name w:val="No Spacing"/>
    <w:uiPriority w:val="1"/>
    <w:qFormat/>
    <w:rsid w:val="002322D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38EB"/>
  </w:style>
  <w:style w:type="paragraph" w:styleId="Voettekst">
    <w:name w:val="footer"/>
    <w:basedOn w:val="Standaard"/>
    <w:link w:val="VoettekstChar"/>
    <w:uiPriority w:val="99"/>
    <w:unhideWhenUsed/>
    <w:rsid w:val="00F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EB"/>
  </w:style>
  <w:style w:type="character" w:styleId="GevolgdeHyperlink">
    <w:name w:val="FollowedHyperlink"/>
    <w:basedOn w:val="Standaardalinea-lettertype"/>
    <w:uiPriority w:val="99"/>
    <w:semiHidden/>
    <w:unhideWhenUsed/>
    <w:rsid w:val="002F0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be/imgres?imgurl=http://www.ontwerpatelier.nl/digitaleopleidingsschool/binnen/upl_images/docenten/391/computer.jpg&amp;imgrefurl=http://www.dos-iselinge.nl/kennisomgeving_publicatie?groep_id=391&amp;pub_id=2419&amp;usg=__2wG5fh9hL357LEwfFFcbxGpbumc=&amp;h=356&amp;w=423&amp;sz=61&amp;hl=nl&amp;start=6&amp;tbnid=5IGOUuStRonJ9M:&amp;tbnh=106&amp;tbnw=126&amp;prev=/images?q=computer&amp;gbv=2&amp;hl=nl&amp;sa=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dropbox.com/s/l6sq29ifrv0qqgz/Het%20voltooid%20deelwoord%20-%20kopie.pptx?dl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images.google.be/imgres?imgurl=http://lw2.easy-site.nl/SophiaSt_C01/UploadData/images/80/0/fotoboek_08-09/mbA/boeken.gif&amp;imgrefurl=http://lw2.easy-site.nl/SophiaSt_C01/default.asp?comid=80&amp;modid=1986&amp;itemid=0&amp;time=981&amp;usg=__5VTM7zThmtCtaGCG_AerOMHjtWY=&amp;h=354&amp;w=406&amp;sz=9&amp;hl=nl&amp;start=6&amp;tbnid=BMQoNX14z8afTM:&amp;tbnh=108&amp;tbnw=124&amp;prev=/images?q=boeken&amp;gbv=2&amp;hl=nl&amp;sa=G" TargetMode="External"/><Relationship Id="rId17" Type="http://schemas.openxmlformats.org/officeDocument/2006/relationships/hyperlink" Target="https://www.wiskanjerfilmpjes.be/moovs/oppervlakte-bepalen-van-vlakke-figuren-en-ruimtefiguren-met-een-grillige-vorm-specifiek-ovsg-en-go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schooltv.nl/video/de-geschiedenis-van-de-fiets-van-loopfiets-tot-moderne-fie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images.google.be/imgres?imgurl=http://www.arkorum.be/portaal/ict-lln/images/2lj_re1.gif&amp;imgrefurl=http://www.arkorum.be/portaal/ict-lln/rekenen/2lj_rekenen.htm&amp;usg=__Y6sY97NsOg2JnipFqKz84WCS2m4=&amp;h=326&amp;w=373&amp;sz=5&amp;hl=nl&amp;start=10&amp;tbnid=9Dliqqgzsq6NDM:&amp;tbnh=107&amp;tbnw=122&amp;prev=/images?q=rekenoefeningen&amp;gbv=2&amp;hl=nl&amp;sa=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be/imgres?imgurl=http://www.tjardaontwerpt.nl/images/portfolio/trouwkaarten/trouwkaart_wereldbol.jpg&amp;imgrefurl=http://www.tjardaontwerpt.nl/images/portfolio/trouwkaarten/trouwkaart%20wereldbol.htm&amp;usg=__kvqdyr17GmqtXS2PcLgLxdS3CdI=&amp;h=500&amp;w=500&amp;sz=113&amp;hl=nl&amp;start=8&amp;tbnid=vH3Q5SZ90CubzM:&amp;tbnh=130&amp;tbnw=130&amp;prev=/images?q=wereldbol&amp;gbv=2&amp;hl=nl&amp;sa=G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2020-04-27T08:06:00Z</dcterms:created>
  <dcterms:modified xsi:type="dcterms:W3CDTF">2020-04-29T09:35:00Z</dcterms:modified>
</cp:coreProperties>
</file>