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
        <w:gridCol w:w="3968"/>
        <w:gridCol w:w="569"/>
        <w:gridCol w:w="4036"/>
      </w:tblGrid>
      <w:tr w:rsidR="00E209D0">
        <w:tblPrEx>
          <w:tblCellMar>
            <w:top w:w="0" w:type="dxa"/>
            <w:bottom w:w="0" w:type="dxa"/>
          </w:tblCellMar>
        </w:tblPrEx>
        <w:trPr>
          <w:trHeight w:val="1125"/>
        </w:trPr>
        <w:tc>
          <w:tcPr>
            <w:tcW w:w="9210" w:type="dxa"/>
            <w:gridSpan w:val="4"/>
            <w:tcBorders>
              <w:top w:val="nil"/>
              <w:left w:val="nil"/>
              <w:bottom w:val="nil"/>
              <w:right w:val="nil"/>
            </w:tcBorders>
            <w:vAlign w:val="center"/>
          </w:tcPr>
          <w:p w:rsidR="00E209D0" w:rsidRPr="000238EA" w:rsidRDefault="00CA4E5F">
            <w:pPr>
              <w:pStyle w:val="Kop1"/>
              <w:rPr>
                <w:rFonts w:ascii="Century Gothic" w:hAnsi="Century Gothic"/>
                <w:b/>
                <w:lang w:val="fr-FR"/>
              </w:rPr>
            </w:pPr>
            <w:r>
              <w:rPr>
                <w:rFonts w:ascii="Century Gothic" w:hAnsi="Century Gothic"/>
                <w:b/>
                <w:noProof/>
                <w:lang w:val="nl-BE"/>
              </w:rPr>
              <w:drawing>
                <wp:anchor distT="0" distB="0" distL="114300" distR="114300" simplePos="0" relativeHeight="251657216" behindDoc="1" locked="0" layoutInCell="1" allowOverlap="1">
                  <wp:simplePos x="0" y="0"/>
                  <wp:positionH relativeFrom="column">
                    <wp:posOffset>46990</wp:posOffset>
                  </wp:positionH>
                  <wp:positionV relativeFrom="paragraph">
                    <wp:posOffset>-6985</wp:posOffset>
                  </wp:positionV>
                  <wp:extent cx="546100" cy="685800"/>
                  <wp:effectExtent l="19050" t="0" r="6350" b="0"/>
                  <wp:wrapTight wrapText="bothSides">
                    <wp:wrapPolygon edited="0">
                      <wp:start x="-753" y="0"/>
                      <wp:lineTo x="-753" y="21000"/>
                      <wp:lineTo x="21851" y="21000"/>
                      <wp:lineTo x="21851" y="0"/>
                      <wp:lineTo x="-753" y="0"/>
                    </wp:wrapPolygon>
                  </wp:wrapTight>
                  <wp:docPr id="3" name="Afbeelding 3" descr="Officieel Cer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ficieel Cercle logo"/>
                          <pic:cNvPicPr>
                            <a:picLocks noChangeAspect="1" noChangeArrowheads="1"/>
                          </pic:cNvPicPr>
                        </pic:nvPicPr>
                        <pic:blipFill>
                          <a:blip r:embed="rId4" r:link="rId5" cstate="print"/>
                          <a:srcRect/>
                          <a:stretch>
                            <a:fillRect/>
                          </a:stretch>
                        </pic:blipFill>
                        <pic:spPr bwMode="auto">
                          <a:xfrm>
                            <a:off x="0" y="0"/>
                            <a:ext cx="546100" cy="685800"/>
                          </a:xfrm>
                          <a:prstGeom prst="rect">
                            <a:avLst/>
                          </a:prstGeom>
                          <a:noFill/>
                          <a:ln w="9525">
                            <a:noFill/>
                            <a:miter lim="800000"/>
                            <a:headEnd/>
                            <a:tailEnd/>
                          </a:ln>
                        </pic:spPr>
                      </pic:pic>
                    </a:graphicData>
                  </a:graphic>
                </wp:anchor>
              </w:drawing>
            </w:r>
            <w:r w:rsidR="00E209D0" w:rsidRPr="000238EA">
              <w:rPr>
                <w:rFonts w:ascii="Century Gothic" w:hAnsi="Century Gothic"/>
                <w:b/>
                <w:lang w:val="fr-FR"/>
              </w:rPr>
              <w:t>CERCLE BRUGGE</w:t>
            </w:r>
            <w:r w:rsidR="006B1521" w:rsidRPr="000238EA">
              <w:rPr>
                <w:rFonts w:ascii="Century Gothic" w:hAnsi="Century Gothic"/>
                <w:b/>
                <w:lang w:val="fr-FR"/>
              </w:rPr>
              <w:t xml:space="preserve"> KSV</w:t>
            </w:r>
            <w:r w:rsidR="009F662C" w:rsidRPr="000238EA">
              <w:rPr>
                <w:rFonts w:ascii="Century Gothic" w:hAnsi="Century Gothic"/>
                <w:b/>
                <w:lang w:val="fr-FR"/>
              </w:rPr>
              <w:t xml:space="preserve">              </w:t>
            </w:r>
          </w:p>
          <w:p w:rsidR="00E209D0" w:rsidRPr="000238EA" w:rsidRDefault="00CA4E5F" w:rsidP="00197F0B">
            <w:pPr>
              <w:rPr>
                <w:rFonts w:ascii="Century Gothic" w:hAnsi="Century Gothic"/>
                <w:sz w:val="36"/>
                <w:lang w:val="nl-NL"/>
              </w:rPr>
            </w:pPr>
            <w:r>
              <w:rPr>
                <w:rFonts w:ascii="Century Gothic" w:hAnsi="Century Gothic"/>
                <w:noProof/>
              </w:rPr>
              <w:drawing>
                <wp:anchor distT="0" distB="0" distL="114300" distR="114300" simplePos="0" relativeHeight="251658240" behindDoc="1" locked="0" layoutInCell="1" allowOverlap="1">
                  <wp:simplePos x="0" y="0"/>
                  <wp:positionH relativeFrom="column">
                    <wp:posOffset>3930015</wp:posOffset>
                  </wp:positionH>
                  <wp:positionV relativeFrom="paragraph">
                    <wp:posOffset>-347980</wp:posOffset>
                  </wp:positionV>
                  <wp:extent cx="955675" cy="914400"/>
                  <wp:effectExtent l="19050" t="0" r="0" b="0"/>
                  <wp:wrapNone/>
                  <wp:docPr id="5" name="Afbeelding 5" descr="http://www.kbac.be/logo_brug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kbac.be/logo_brugge.jpg"/>
                          <pic:cNvPicPr>
                            <a:picLocks noChangeAspect="1" noChangeArrowheads="1"/>
                          </pic:cNvPicPr>
                        </pic:nvPicPr>
                        <pic:blipFill>
                          <a:blip r:embed="rId6" r:link="rId7" cstate="print"/>
                          <a:srcRect/>
                          <a:stretch>
                            <a:fillRect/>
                          </a:stretch>
                        </pic:blipFill>
                        <pic:spPr bwMode="auto">
                          <a:xfrm>
                            <a:off x="0" y="0"/>
                            <a:ext cx="955675" cy="914400"/>
                          </a:xfrm>
                          <a:prstGeom prst="rect">
                            <a:avLst/>
                          </a:prstGeom>
                          <a:noFill/>
                          <a:ln w="9525">
                            <a:noFill/>
                            <a:miter lim="800000"/>
                            <a:headEnd/>
                            <a:tailEnd/>
                          </a:ln>
                        </pic:spPr>
                      </pic:pic>
                    </a:graphicData>
                  </a:graphic>
                </wp:anchor>
              </w:drawing>
            </w:r>
            <w:r w:rsidR="00E209D0" w:rsidRPr="000238EA">
              <w:rPr>
                <w:rFonts w:ascii="Century Gothic" w:hAnsi="Century Gothic"/>
                <w:sz w:val="36"/>
                <w:lang w:val="nl-NL"/>
              </w:rPr>
              <w:t>JEUGD</w:t>
            </w:r>
          </w:p>
        </w:tc>
      </w:tr>
      <w:tr w:rsidR="00E209D0">
        <w:tblPrEx>
          <w:tblCellMar>
            <w:top w:w="0" w:type="dxa"/>
            <w:bottom w:w="0" w:type="dxa"/>
          </w:tblCellMar>
        </w:tblPrEx>
        <w:trPr>
          <w:trHeight w:val="567"/>
        </w:trPr>
        <w:tc>
          <w:tcPr>
            <w:tcW w:w="9210" w:type="dxa"/>
            <w:gridSpan w:val="4"/>
            <w:tcBorders>
              <w:top w:val="nil"/>
              <w:left w:val="nil"/>
              <w:bottom w:val="nil"/>
              <w:right w:val="nil"/>
            </w:tcBorders>
            <w:vAlign w:val="center"/>
          </w:tcPr>
          <w:p w:rsidR="00E209D0" w:rsidRPr="000238EA" w:rsidRDefault="00F54605" w:rsidP="00B7386A">
            <w:pPr>
              <w:pStyle w:val="Kop2"/>
              <w:rPr>
                <w:rFonts w:ascii="Century Gothic" w:hAnsi="Century Gothic"/>
                <w:sz w:val="36"/>
              </w:rPr>
            </w:pPr>
            <w:r>
              <w:rPr>
                <w:rFonts w:ascii="Century Gothic" w:hAnsi="Century Gothic"/>
                <w:sz w:val="36"/>
              </w:rPr>
              <w:t>Competitieseizoen 201</w:t>
            </w:r>
            <w:r w:rsidR="00B7386A">
              <w:rPr>
                <w:rFonts w:ascii="Century Gothic" w:hAnsi="Century Gothic"/>
                <w:sz w:val="36"/>
              </w:rPr>
              <w:t>3</w:t>
            </w:r>
            <w:r w:rsidR="00742D1B" w:rsidRPr="000238EA">
              <w:rPr>
                <w:rFonts w:ascii="Century Gothic" w:hAnsi="Century Gothic"/>
                <w:sz w:val="36"/>
              </w:rPr>
              <w:t xml:space="preserve"> - 20</w:t>
            </w:r>
            <w:r w:rsidR="00865BC9">
              <w:rPr>
                <w:rFonts w:ascii="Century Gothic" w:hAnsi="Century Gothic"/>
                <w:sz w:val="36"/>
              </w:rPr>
              <w:t>1</w:t>
            </w:r>
            <w:r w:rsidR="00B7386A">
              <w:rPr>
                <w:rFonts w:ascii="Century Gothic" w:hAnsi="Century Gothic"/>
                <w:sz w:val="36"/>
              </w:rPr>
              <w:t>4</w:t>
            </w:r>
          </w:p>
        </w:tc>
      </w:tr>
      <w:tr w:rsidR="00E209D0">
        <w:tblPrEx>
          <w:tblCellMar>
            <w:top w:w="0" w:type="dxa"/>
            <w:bottom w:w="0" w:type="dxa"/>
          </w:tblCellMar>
        </w:tblPrEx>
        <w:trPr>
          <w:trHeight w:val="567"/>
        </w:trPr>
        <w:tc>
          <w:tcPr>
            <w:tcW w:w="9210" w:type="dxa"/>
            <w:gridSpan w:val="4"/>
            <w:tcBorders>
              <w:top w:val="nil"/>
              <w:left w:val="nil"/>
              <w:bottom w:val="nil"/>
              <w:right w:val="nil"/>
            </w:tcBorders>
            <w:vAlign w:val="center"/>
          </w:tcPr>
          <w:p w:rsidR="00E209D0" w:rsidRPr="000238EA" w:rsidRDefault="00E209D0">
            <w:pPr>
              <w:pStyle w:val="Kop2"/>
              <w:rPr>
                <w:rFonts w:ascii="Century Gothic" w:hAnsi="Century Gothic"/>
                <w:sz w:val="36"/>
              </w:rPr>
            </w:pPr>
            <w:r w:rsidRPr="000238EA">
              <w:rPr>
                <w:rFonts w:ascii="Century Gothic" w:hAnsi="Century Gothic"/>
                <w:sz w:val="36"/>
              </w:rPr>
              <w:t>Matchverslag</w:t>
            </w:r>
          </w:p>
        </w:tc>
      </w:tr>
      <w:tr w:rsidR="00E209D0" w:rsidRPr="004F2577">
        <w:tblPrEx>
          <w:tblCellMar>
            <w:top w:w="0" w:type="dxa"/>
            <w:bottom w:w="0" w:type="dxa"/>
          </w:tblCellMar>
        </w:tblPrEx>
        <w:trPr>
          <w:trHeight w:val="567"/>
        </w:trPr>
        <w:tc>
          <w:tcPr>
            <w:tcW w:w="9210" w:type="dxa"/>
            <w:gridSpan w:val="4"/>
            <w:tcBorders>
              <w:top w:val="nil"/>
              <w:left w:val="nil"/>
              <w:bottom w:val="nil"/>
              <w:right w:val="nil"/>
            </w:tcBorders>
            <w:vAlign w:val="center"/>
          </w:tcPr>
          <w:p w:rsidR="00E209D0" w:rsidRPr="004F2577" w:rsidRDefault="00E209D0" w:rsidP="001E0EF5">
            <w:pPr>
              <w:rPr>
                <w:rFonts w:ascii="Century Gothic" w:hAnsi="Century Gothic"/>
                <w:sz w:val="28"/>
              </w:rPr>
            </w:pPr>
            <w:r w:rsidRPr="004F2577">
              <w:rPr>
                <w:rFonts w:ascii="Century Gothic" w:hAnsi="Century Gothic"/>
                <w:sz w:val="28"/>
                <w:u w:val="single"/>
              </w:rPr>
              <w:t>Wedstrijd</w:t>
            </w:r>
            <w:r w:rsidRPr="004F2577">
              <w:rPr>
                <w:rFonts w:ascii="Century Gothic" w:hAnsi="Century Gothic"/>
                <w:sz w:val="28"/>
              </w:rPr>
              <w:t>:</w:t>
            </w:r>
            <w:r w:rsidR="00535323" w:rsidRPr="004F2577">
              <w:rPr>
                <w:rFonts w:ascii="Century Gothic" w:hAnsi="Century Gothic"/>
                <w:sz w:val="28"/>
              </w:rPr>
              <w:t xml:space="preserve"> </w:t>
            </w:r>
            <w:r w:rsidR="001E0EF5">
              <w:rPr>
                <w:rFonts w:ascii="Century Gothic" w:hAnsi="Century Gothic"/>
                <w:sz w:val="28"/>
              </w:rPr>
              <w:t>Waasland-Beveren – Cercle Brugge KSV</w:t>
            </w:r>
          </w:p>
        </w:tc>
      </w:tr>
      <w:tr w:rsidR="00E209D0">
        <w:tblPrEx>
          <w:tblCellMar>
            <w:top w:w="0" w:type="dxa"/>
            <w:bottom w:w="0" w:type="dxa"/>
          </w:tblCellMar>
        </w:tblPrEx>
        <w:trPr>
          <w:trHeight w:val="567"/>
        </w:trPr>
        <w:tc>
          <w:tcPr>
            <w:tcW w:w="4605" w:type="dxa"/>
            <w:gridSpan w:val="2"/>
            <w:tcBorders>
              <w:top w:val="nil"/>
              <w:left w:val="nil"/>
              <w:bottom w:val="nil"/>
              <w:right w:val="nil"/>
            </w:tcBorders>
            <w:vAlign w:val="center"/>
          </w:tcPr>
          <w:p w:rsidR="00E209D0" w:rsidRPr="000238EA" w:rsidRDefault="00E209D0">
            <w:pPr>
              <w:rPr>
                <w:rFonts w:ascii="Century Gothic" w:hAnsi="Century Gothic"/>
                <w:sz w:val="28"/>
                <w:lang w:val="nl-NL"/>
              </w:rPr>
            </w:pPr>
            <w:r w:rsidRPr="000238EA">
              <w:rPr>
                <w:rFonts w:ascii="Century Gothic" w:hAnsi="Century Gothic"/>
                <w:sz w:val="28"/>
                <w:u w:val="single"/>
                <w:lang w:val="nl-NL"/>
              </w:rPr>
              <w:t>Categorie</w:t>
            </w:r>
            <w:r w:rsidR="0008668E" w:rsidRPr="000238EA">
              <w:rPr>
                <w:rFonts w:ascii="Century Gothic" w:hAnsi="Century Gothic"/>
                <w:sz w:val="28"/>
                <w:lang w:val="nl-NL"/>
              </w:rPr>
              <w:t>:</w:t>
            </w:r>
            <w:r w:rsidR="00C02BA3">
              <w:rPr>
                <w:rFonts w:ascii="Century Gothic" w:hAnsi="Century Gothic"/>
                <w:sz w:val="28"/>
                <w:lang w:val="nl-NL"/>
              </w:rPr>
              <w:t xml:space="preserve"> </w:t>
            </w:r>
            <w:r w:rsidR="001E0EF5">
              <w:rPr>
                <w:rFonts w:ascii="Century Gothic" w:hAnsi="Century Gothic"/>
                <w:sz w:val="28"/>
                <w:lang w:val="nl-NL"/>
              </w:rPr>
              <w:t>U19</w:t>
            </w:r>
          </w:p>
        </w:tc>
        <w:tc>
          <w:tcPr>
            <w:tcW w:w="4605" w:type="dxa"/>
            <w:gridSpan w:val="2"/>
            <w:tcBorders>
              <w:top w:val="nil"/>
              <w:left w:val="nil"/>
              <w:bottom w:val="nil"/>
              <w:right w:val="nil"/>
            </w:tcBorders>
            <w:vAlign w:val="center"/>
          </w:tcPr>
          <w:p w:rsidR="00332B37" w:rsidRPr="000238EA" w:rsidRDefault="00E209D0" w:rsidP="0039571E">
            <w:pPr>
              <w:rPr>
                <w:rFonts w:ascii="Century Gothic" w:hAnsi="Century Gothic"/>
                <w:sz w:val="28"/>
                <w:lang w:val="nl-NL"/>
              </w:rPr>
            </w:pPr>
            <w:r w:rsidRPr="000238EA">
              <w:rPr>
                <w:rFonts w:ascii="Century Gothic" w:hAnsi="Century Gothic"/>
                <w:sz w:val="28"/>
                <w:u w:val="single"/>
                <w:lang w:val="nl-NL"/>
              </w:rPr>
              <w:t>Resultaat</w:t>
            </w:r>
            <w:r w:rsidRPr="000238EA">
              <w:rPr>
                <w:rFonts w:ascii="Century Gothic" w:hAnsi="Century Gothic"/>
                <w:sz w:val="28"/>
                <w:lang w:val="nl-NL"/>
              </w:rPr>
              <w:t>:</w:t>
            </w:r>
            <w:r w:rsidR="00535323" w:rsidRPr="000238EA">
              <w:rPr>
                <w:rFonts w:ascii="Century Gothic" w:hAnsi="Century Gothic"/>
                <w:sz w:val="28"/>
                <w:lang w:val="nl-NL"/>
              </w:rPr>
              <w:t xml:space="preserve"> </w:t>
            </w:r>
            <w:r w:rsidR="001E0EF5">
              <w:rPr>
                <w:rFonts w:ascii="Century Gothic" w:hAnsi="Century Gothic"/>
                <w:sz w:val="28"/>
                <w:lang w:val="nl-NL"/>
              </w:rPr>
              <w:t>0-3</w:t>
            </w:r>
          </w:p>
        </w:tc>
      </w:tr>
      <w:tr w:rsidR="00E209D0">
        <w:tblPrEx>
          <w:tblCellMar>
            <w:top w:w="0" w:type="dxa"/>
            <w:bottom w:w="0" w:type="dxa"/>
          </w:tblCellMar>
        </w:tblPrEx>
        <w:trPr>
          <w:trHeight w:val="567"/>
        </w:trPr>
        <w:tc>
          <w:tcPr>
            <w:tcW w:w="4605" w:type="dxa"/>
            <w:gridSpan w:val="2"/>
            <w:tcBorders>
              <w:top w:val="nil"/>
              <w:left w:val="nil"/>
              <w:bottom w:val="nil"/>
              <w:right w:val="nil"/>
            </w:tcBorders>
            <w:vAlign w:val="center"/>
          </w:tcPr>
          <w:p w:rsidR="00E209D0" w:rsidRPr="000238EA" w:rsidRDefault="00E209D0" w:rsidP="001058DE">
            <w:pPr>
              <w:rPr>
                <w:rFonts w:ascii="Century Gothic" w:hAnsi="Century Gothic"/>
                <w:sz w:val="28"/>
                <w:lang w:val="nl-NL"/>
              </w:rPr>
            </w:pPr>
            <w:r w:rsidRPr="000238EA">
              <w:rPr>
                <w:rFonts w:ascii="Century Gothic" w:hAnsi="Century Gothic"/>
                <w:sz w:val="28"/>
                <w:u w:val="single"/>
                <w:lang w:val="nl-NL"/>
              </w:rPr>
              <w:t>Datum</w:t>
            </w:r>
            <w:r w:rsidRPr="000238EA">
              <w:rPr>
                <w:rFonts w:ascii="Century Gothic" w:hAnsi="Century Gothic"/>
                <w:sz w:val="28"/>
                <w:lang w:val="nl-NL"/>
              </w:rPr>
              <w:t>:</w:t>
            </w:r>
            <w:r w:rsidR="00535323" w:rsidRPr="000238EA">
              <w:rPr>
                <w:rFonts w:ascii="Century Gothic" w:hAnsi="Century Gothic"/>
                <w:sz w:val="28"/>
                <w:lang w:val="nl-NL"/>
              </w:rPr>
              <w:t xml:space="preserve"> </w:t>
            </w:r>
            <w:r w:rsidR="001E0EF5">
              <w:rPr>
                <w:rFonts w:ascii="Century Gothic" w:hAnsi="Century Gothic"/>
                <w:sz w:val="28"/>
                <w:lang w:val="nl-NL"/>
              </w:rPr>
              <w:t>zaterdag 5 oktober 2013</w:t>
            </w:r>
          </w:p>
        </w:tc>
        <w:tc>
          <w:tcPr>
            <w:tcW w:w="4605" w:type="dxa"/>
            <w:gridSpan w:val="2"/>
            <w:tcBorders>
              <w:top w:val="nil"/>
              <w:left w:val="nil"/>
              <w:bottom w:val="nil"/>
              <w:right w:val="nil"/>
            </w:tcBorders>
            <w:vAlign w:val="center"/>
          </w:tcPr>
          <w:p w:rsidR="00E209D0" w:rsidRPr="000238EA" w:rsidRDefault="00E209D0" w:rsidP="00235B2E">
            <w:pPr>
              <w:rPr>
                <w:rFonts w:ascii="Century Gothic" w:hAnsi="Century Gothic"/>
                <w:sz w:val="28"/>
                <w:lang w:val="nl-NL"/>
              </w:rPr>
            </w:pPr>
            <w:r w:rsidRPr="000238EA">
              <w:rPr>
                <w:rFonts w:ascii="Century Gothic" w:hAnsi="Century Gothic"/>
                <w:sz w:val="28"/>
                <w:u w:val="single"/>
                <w:lang w:val="nl-NL"/>
              </w:rPr>
              <w:t>Aanvangsuur</w:t>
            </w:r>
            <w:r w:rsidRPr="000238EA">
              <w:rPr>
                <w:rFonts w:ascii="Century Gothic" w:hAnsi="Century Gothic"/>
                <w:sz w:val="28"/>
                <w:lang w:val="nl-NL"/>
              </w:rPr>
              <w:t>:</w:t>
            </w:r>
            <w:r w:rsidR="00B62CB2" w:rsidRPr="000238EA">
              <w:rPr>
                <w:rFonts w:ascii="Century Gothic" w:hAnsi="Century Gothic"/>
                <w:sz w:val="28"/>
                <w:lang w:val="nl-NL"/>
              </w:rPr>
              <w:t xml:space="preserve"> </w:t>
            </w:r>
            <w:r w:rsidR="001E0EF5">
              <w:rPr>
                <w:rFonts w:ascii="Century Gothic" w:hAnsi="Century Gothic"/>
                <w:sz w:val="28"/>
                <w:lang w:val="nl-NL"/>
              </w:rPr>
              <w:t>14u30</w:t>
            </w:r>
          </w:p>
        </w:tc>
      </w:tr>
      <w:tr w:rsidR="00E209D0">
        <w:tblPrEx>
          <w:tblCellMar>
            <w:top w:w="0" w:type="dxa"/>
            <w:bottom w:w="0" w:type="dxa"/>
          </w:tblCellMar>
        </w:tblPrEx>
        <w:trPr>
          <w:trHeight w:val="567"/>
        </w:trPr>
        <w:tc>
          <w:tcPr>
            <w:tcW w:w="9210" w:type="dxa"/>
            <w:gridSpan w:val="4"/>
            <w:tcBorders>
              <w:top w:val="nil"/>
              <w:left w:val="nil"/>
              <w:bottom w:val="nil"/>
              <w:right w:val="nil"/>
            </w:tcBorders>
            <w:vAlign w:val="center"/>
          </w:tcPr>
          <w:p w:rsidR="00E209D0" w:rsidRPr="000238EA" w:rsidRDefault="000238EA">
            <w:pPr>
              <w:pStyle w:val="Kop3"/>
              <w:rPr>
                <w:rFonts w:ascii="Century Gothic" w:hAnsi="Century Gothic"/>
                <w:sz w:val="32"/>
              </w:rPr>
            </w:pPr>
            <w:r>
              <w:rPr>
                <w:rFonts w:ascii="Century Gothic" w:hAnsi="Century Gothic"/>
                <w:sz w:val="32"/>
              </w:rPr>
              <w:t>Ploegopstelling</w:t>
            </w:r>
          </w:p>
        </w:tc>
      </w:tr>
      <w:tr w:rsidR="00E209D0" w:rsidTr="00235B2E">
        <w:tblPrEx>
          <w:tblCellMar>
            <w:top w:w="0" w:type="dxa"/>
            <w:bottom w:w="0" w:type="dxa"/>
          </w:tblCellMar>
        </w:tblPrEx>
        <w:trPr>
          <w:trHeight w:val="397"/>
        </w:trPr>
        <w:tc>
          <w:tcPr>
            <w:tcW w:w="637" w:type="dxa"/>
            <w:tcBorders>
              <w:top w:val="nil"/>
              <w:left w:val="nil"/>
              <w:bottom w:val="nil"/>
              <w:right w:val="nil"/>
            </w:tcBorders>
            <w:vAlign w:val="center"/>
          </w:tcPr>
          <w:p w:rsidR="00E209D0" w:rsidRPr="000238EA" w:rsidRDefault="00E209D0">
            <w:pPr>
              <w:jc w:val="center"/>
              <w:rPr>
                <w:rFonts w:ascii="Century Gothic" w:hAnsi="Century Gothic"/>
                <w:sz w:val="28"/>
                <w:lang w:val="nl-NL"/>
              </w:rPr>
            </w:pPr>
            <w:r w:rsidRPr="000238EA">
              <w:rPr>
                <w:rFonts w:ascii="Century Gothic" w:hAnsi="Century Gothic"/>
                <w:sz w:val="28"/>
                <w:lang w:val="nl-NL"/>
              </w:rPr>
              <w:t>1</w:t>
            </w:r>
            <w:bookmarkStart w:id="0" w:name="Text6"/>
          </w:p>
        </w:tc>
        <w:bookmarkEnd w:id="0"/>
        <w:tc>
          <w:tcPr>
            <w:tcW w:w="3968" w:type="dxa"/>
            <w:tcBorders>
              <w:top w:val="nil"/>
              <w:left w:val="nil"/>
              <w:bottom w:val="nil"/>
              <w:right w:val="nil"/>
            </w:tcBorders>
            <w:vAlign w:val="center"/>
          </w:tcPr>
          <w:p w:rsidR="00E209D0" w:rsidRPr="000238EA" w:rsidRDefault="001E0EF5">
            <w:pPr>
              <w:rPr>
                <w:rFonts w:ascii="Century Gothic" w:hAnsi="Century Gothic"/>
                <w:sz w:val="28"/>
                <w:lang w:val="nl-NL"/>
              </w:rPr>
            </w:pPr>
            <w:r>
              <w:rPr>
                <w:rFonts w:ascii="Century Gothic" w:hAnsi="Century Gothic"/>
                <w:sz w:val="28"/>
                <w:lang w:val="nl-NL"/>
              </w:rPr>
              <w:t>Miguel Van Damme</w:t>
            </w:r>
          </w:p>
        </w:tc>
        <w:tc>
          <w:tcPr>
            <w:tcW w:w="569" w:type="dxa"/>
            <w:tcBorders>
              <w:top w:val="nil"/>
              <w:left w:val="nil"/>
              <w:bottom w:val="nil"/>
              <w:right w:val="nil"/>
            </w:tcBorders>
            <w:vAlign w:val="center"/>
          </w:tcPr>
          <w:p w:rsidR="00E209D0" w:rsidRPr="000238EA" w:rsidRDefault="00E209D0">
            <w:pPr>
              <w:jc w:val="center"/>
              <w:rPr>
                <w:rFonts w:ascii="Century Gothic" w:hAnsi="Century Gothic"/>
                <w:sz w:val="28"/>
                <w:lang w:val="nl-NL"/>
              </w:rPr>
            </w:pPr>
            <w:r w:rsidRPr="000238EA">
              <w:rPr>
                <w:rFonts w:ascii="Century Gothic" w:hAnsi="Century Gothic"/>
                <w:sz w:val="28"/>
                <w:lang w:val="nl-NL"/>
              </w:rPr>
              <w:t>9</w:t>
            </w:r>
          </w:p>
        </w:tc>
        <w:tc>
          <w:tcPr>
            <w:tcW w:w="4036" w:type="dxa"/>
            <w:tcBorders>
              <w:top w:val="nil"/>
              <w:left w:val="nil"/>
              <w:bottom w:val="nil"/>
              <w:right w:val="nil"/>
            </w:tcBorders>
            <w:vAlign w:val="center"/>
          </w:tcPr>
          <w:p w:rsidR="00E209D0" w:rsidRPr="000238EA" w:rsidRDefault="001E0EF5">
            <w:pPr>
              <w:rPr>
                <w:rFonts w:ascii="Century Gothic" w:hAnsi="Century Gothic"/>
                <w:sz w:val="28"/>
                <w:lang w:val="nl-NL"/>
              </w:rPr>
            </w:pPr>
            <w:r>
              <w:rPr>
                <w:rFonts w:ascii="Century Gothic" w:hAnsi="Century Gothic"/>
                <w:sz w:val="28"/>
                <w:lang w:val="nl-NL"/>
              </w:rPr>
              <w:t>Mathias Vercauter</w:t>
            </w:r>
          </w:p>
        </w:tc>
      </w:tr>
      <w:tr w:rsidR="00E209D0" w:rsidTr="00235B2E">
        <w:tblPrEx>
          <w:tblCellMar>
            <w:top w:w="0" w:type="dxa"/>
            <w:bottom w:w="0" w:type="dxa"/>
          </w:tblCellMar>
        </w:tblPrEx>
        <w:trPr>
          <w:trHeight w:val="397"/>
        </w:trPr>
        <w:tc>
          <w:tcPr>
            <w:tcW w:w="637" w:type="dxa"/>
            <w:tcBorders>
              <w:top w:val="nil"/>
              <w:left w:val="nil"/>
              <w:bottom w:val="nil"/>
              <w:right w:val="nil"/>
            </w:tcBorders>
            <w:vAlign w:val="center"/>
          </w:tcPr>
          <w:p w:rsidR="00E209D0" w:rsidRPr="000238EA" w:rsidRDefault="00E209D0">
            <w:pPr>
              <w:jc w:val="center"/>
              <w:rPr>
                <w:rFonts w:ascii="Century Gothic" w:hAnsi="Century Gothic"/>
                <w:sz w:val="28"/>
                <w:lang w:val="nl-NL"/>
              </w:rPr>
            </w:pPr>
            <w:r w:rsidRPr="000238EA">
              <w:rPr>
                <w:rFonts w:ascii="Century Gothic" w:hAnsi="Century Gothic"/>
                <w:sz w:val="28"/>
                <w:lang w:val="nl-NL"/>
              </w:rPr>
              <w:t>2</w:t>
            </w:r>
          </w:p>
        </w:tc>
        <w:tc>
          <w:tcPr>
            <w:tcW w:w="3968" w:type="dxa"/>
            <w:tcBorders>
              <w:top w:val="nil"/>
              <w:left w:val="nil"/>
              <w:bottom w:val="nil"/>
              <w:right w:val="nil"/>
            </w:tcBorders>
            <w:vAlign w:val="center"/>
          </w:tcPr>
          <w:p w:rsidR="00E209D0" w:rsidRPr="000238EA" w:rsidRDefault="001E0EF5">
            <w:pPr>
              <w:rPr>
                <w:rFonts w:ascii="Century Gothic" w:hAnsi="Century Gothic"/>
                <w:sz w:val="28"/>
                <w:lang w:val="nl-NL"/>
              </w:rPr>
            </w:pPr>
            <w:r>
              <w:rPr>
                <w:rFonts w:ascii="Century Gothic" w:hAnsi="Century Gothic"/>
                <w:sz w:val="28"/>
                <w:lang w:val="nl-NL"/>
              </w:rPr>
              <w:t>Nicolas Janssens</w:t>
            </w:r>
            <w:r w:rsidR="00FE7C4C">
              <w:rPr>
                <w:rFonts w:ascii="Century Gothic" w:hAnsi="Century Gothic"/>
                <w:sz w:val="28"/>
                <w:lang w:val="nl-NL"/>
              </w:rPr>
              <w:t xml:space="preserve"> (uit: 46’)</w:t>
            </w:r>
          </w:p>
        </w:tc>
        <w:tc>
          <w:tcPr>
            <w:tcW w:w="569" w:type="dxa"/>
            <w:tcBorders>
              <w:top w:val="nil"/>
              <w:left w:val="nil"/>
              <w:bottom w:val="nil"/>
              <w:right w:val="nil"/>
            </w:tcBorders>
            <w:vAlign w:val="center"/>
          </w:tcPr>
          <w:p w:rsidR="00E209D0" w:rsidRPr="000238EA" w:rsidRDefault="00E209D0">
            <w:pPr>
              <w:jc w:val="center"/>
              <w:rPr>
                <w:rFonts w:ascii="Century Gothic" w:hAnsi="Century Gothic"/>
                <w:sz w:val="28"/>
                <w:lang w:val="nl-NL"/>
              </w:rPr>
            </w:pPr>
            <w:r w:rsidRPr="000238EA">
              <w:rPr>
                <w:rFonts w:ascii="Century Gothic" w:hAnsi="Century Gothic"/>
                <w:sz w:val="28"/>
                <w:lang w:val="nl-NL"/>
              </w:rPr>
              <w:t>10</w:t>
            </w:r>
          </w:p>
        </w:tc>
        <w:tc>
          <w:tcPr>
            <w:tcW w:w="4036" w:type="dxa"/>
            <w:tcBorders>
              <w:top w:val="nil"/>
              <w:left w:val="nil"/>
              <w:bottom w:val="nil"/>
              <w:right w:val="nil"/>
            </w:tcBorders>
            <w:vAlign w:val="center"/>
          </w:tcPr>
          <w:p w:rsidR="00E209D0" w:rsidRPr="000238EA" w:rsidRDefault="001E0EF5" w:rsidP="00290E62">
            <w:pPr>
              <w:rPr>
                <w:rFonts w:ascii="Century Gothic" w:hAnsi="Century Gothic"/>
                <w:sz w:val="28"/>
                <w:lang w:val="nl-NL"/>
              </w:rPr>
            </w:pPr>
            <w:r>
              <w:rPr>
                <w:rFonts w:ascii="Century Gothic" w:hAnsi="Century Gothic"/>
                <w:sz w:val="28"/>
                <w:lang w:val="nl-NL"/>
              </w:rPr>
              <w:t>Anouk Vanysacker</w:t>
            </w:r>
            <w:r w:rsidR="00FE7C4C">
              <w:rPr>
                <w:rFonts w:ascii="Century Gothic" w:hAnsi="Century Gothic"/>
                <w:sz w:val="28"/>
                <w:lang w:val="nl-NL"/>
              </w:rPr>
              <w:t xml:space="preserve"> (uit 72’)</w:t>
            </w:r>
          </w:p>
        </w:tc>
      </w:tr>
      <w:tr w:rsidR="00E209D0" w:rsidTr="00235B2E">
        <w:tblPrEx>
          <w:tblCellMar>
            <w:top w:w="0" w:type="dxa"/>
            <w:bottom w:w="0" w:type="dxa"/>
          </w:tblCellMar>
        </w:tblPrEx>
        <w:trPr>
          <w:trHeight w:val="397"/>
        </w:trPr>
        <w:tc>
          <w:tcPr>
            <w:tcW w:w="637" w:type="dxa"/>
            <w:tcBorders>
              <w:top w:val="nil"/>
              <w:left w:val="nil"/>
              <w:bottom w:val="nil"/>
              <w:right w:val="nil"/>
            </w:tcBorders>
            <w:vAlign w:val="center"/>
          </w:tcPr>
          <w:p w:rsidR="00E209D0" w:rsidRPr="000238EA" w:rsidRDefault="004329A9">
            <w:pPr>
              <w:jc w:val="center"/>
              <w:rPr>
                <w:rFonts w:ascii="Century Gothic" w:hAnsi="Century Gothic"/>
                <w:sz w:val="28"/>
                <w:lang w:val="nl-NL"/>
              </w:rPr>
            </w:pPr>
            <w:r w:rsidRPr="000238EA">
              <w:rPr>
                <w:rFonts w:ascii="Century Gothic" w:hAnsi="Century Gothic"/>
                <w:sz w:val="28"/>
                <w:lang w:val="nl-NL"/>
              </w:rPr>
              <w:t>3</w:t>
            </w:r>
          </w:p>
        </w:tc>
        <w:tc>
          <w:tcPr>
            <w:tcW w:w="3968" w:type="dxa"/>
            <w:tcBorders>
              <w:top w:val="nil"/>
              <w:left w:val="nil"/>
              <w:bottom w:val="nil"/>
              <w:right w:val="nil"/>
            </w:tcBorders>
            <w:vAlign w:val="center"/>
          </w:tcPr>
          <w:p w:rsidR="00E209D0" w:rsidRPr="000238EA" w:rsidRDefault="001E0EF5">
            <w:pPr>
              <w:rPr>
                <w:rFonts w:ascii="Century Gothic" w:hAnsi="Century Gothic"/>
                <w:sz w:val="28"/>
                <w:lang w:val="nl-NL"/>
              </w:rPr>
            </w:pPr>
            <w:r>
              <w:rPr>
                <w:rFonts w:ascii="Century Gothic" w:hAnsi="Century Gothic"/>
                <w:sz w:val="28"/>
                <w:lang w:val="nl-NL"/>
              </w:rPr>
              <w:t>Yaron Degryse</w:t>
            </w:r>
          </w:p>
        </w:tc>
        <w:tc>
          <w:tcPr>
            <w:tcW w:w="569" w:type="dxa"/>
            <w:tcBorders>
              <w:top w:val="nil"/>
              <w:left w:val="nil"/>
              <w:bottom w:val="nil"/>
              <w:right w:val="nil"/>
            </w:tcBorders>
            <w:vAlign w:val="center"/>
          </w:tcPr>
          <w:p w:rsidR="00E209D0" w:rsidRPr="000238EA" w:rsidRDefault="00234D57">
            <w:pPr>
              <w:jc w:val="center"/>
              <w:rPr>
                <w:rFonts w:ascii="Century Gothic" w:hAnsi="Century Gothic"/>
                <w:sz w:val="28"/>
                <w:lang w:val="nl-NL"/>
              </w:rPr>
            </w:pPr>
            <w:r w:rsidRPr="000238EA">
              <w:rPr>
                <w:rFonts w:ascii="Century Gothic" w:hAnsi="Century Gothic"/>
                <w:sz w:val="28"/>
                <w:lang w:val="nl-NL"/>
              </w:rPr>
              <w:t>11</w:t>
            </w:r>
          </w:p>
        </w:tc>
        <w:tc>
          <w:tcPr>
            <w:tcW w:w="4036" w:type="dxa"/>
            <w:tcBorders>
              <w:top w:val="nil"/>
              <w:left w:val="nil"/>
              <w:bottom w:val="nil"/>
              <w:right w:val="nil"/>
            </w:tcBorders>
            <w:vAlign w:val="center"/>
          </w:tcPr>
          <w:p w:rsidR="00E209D0" w:rsidRPr="000238EA" w:rsidRDefault="001E0EF5" w:rsidP="00C02BA3">
            <w:pPr>
              <w:rPr>
                <w:rFonts w:ascii="Century Gothic" w:hAnsi="Century Gothic"/>
                <w:sz w:val="28"/>
                <w:lang w:val="nl-NL"/>
              </w:rPr>
            </w:pPr>
            <w:r>
              <w:rPr>
                <w:rFonts w:ascii="Century Gothic" w:hAnsi="Century Gothic"/>
                <w:sz w:val="28"/>
                <w:lang w:val="nl-NL"/>
              </w:rPr>
              <w:t>Camil Sahnoune</w:t>
            </w:r>
          </w:p>
        </w:tc>
      </w:tr>
      <w:tr w:rsidR="00E209D0" w:rsidTr="00235B2E">
        <w:tblPrEx>
          <w:tblCellMar>
            <w:top w:w="0" w:type="dxa"/>
            <w:bottom w:w="0" w:type="dxa"/>
          </w:tblCellMar>
        </w:tblPrEx>
        <w:trPr>
          <w:trHeight w:val="397"/>
        </w:trPr>
        <w:tc>
          <w:tcPr>
            <w:tcW w:w="637" w:type="dxa"/>
            <w:tcBorders>
              <w:top w:val="nil"/>
              <w:left w:val="nil"/>
              <w:bottom w:val="nil"/>
              <w:right w:val="nil"/>
            </w:tcBorders>
            <w:vAlign w:val="center"/>
          </w:tcPr>
          <w:p w:rsidR="00E209D0" w:rsidRPr="000238EA" w:rsidRDefault="00E209D0">
            <w:pPr>
              <w:jc w:val="center"/>
              <w:rPr>
                <w:rFonts w:ascii="Century Gothic" w:hAnsi="Century Gothic"/>
                <w:sz w:val="28"/>
                <w:lang w:val="nl-NL"/>
              </w:rPr>
            </w:pPr>
            <w:r w:rsidRPr="000238EA">
              <w:rPr>
                <w:rFonts w:ascii="Century Gothic" w:hAnsi="Century Gothic"/>
                <w:sz w:val="28"/>
                <w:lang w:val="nl-NL"/>
              </w:rPr>
              <w:t>4</w:t>
            </w:r>
          </w:p>
        </w:tc>
        <w:tc>
          <w:tcPr>
            <w:tcW w:w="3968" w:type="dxa"/>
            <w:tcBorders>
              <w:top w:val="nil"/>
              <w:left w:val="nil"/>
              <w:bottom w:val="nil"/>
              <w:right w:val="nil"/>
            </w:tcBorders>
            <w:vAlign w:val="center"/>
          </w:tcPr>
          <w:p w:rsidR="00E209D0" w:rsidRPr="000238EA" w:rsidRDefault="001E0EF5">
            <w:pPr>
              <w:rPr>
                <w:rFonts w:ascii="Century Gothic" w:hAnsi="Century Gothic"/>
                <w:sz w:val="28"/>
                <w:lang w:val="nl-NL"/>
              </w:rPr>
            </w:pPr>
            <w:r>
              <w:rPr>
                <w:rFonts w:ascii="Century Gothic" w:hAnsi="Century Gothic"/>
                <w:sz w:val="28"/>
                <w:lang w:val="nl-NL"/>
              </w:rPr>
              <w:t>Arne Boone</w:t>
            </w:r>
          </w:p>
        </w:tc>
        <w:tc>
          <w:tcPr>
            <w:tcW w:w="569" w:type="dxa"/>
            <w:tcBorders>
              <w:top w:val="nil"/>
              <w:left w:val="nil"/>
              <w:bottom w:val="nil"/>
              <w:right w:val="nil"/>
            </w:tcBorders>
            <w:vAlign w:val="center"/>
          </w:tcPr>
          <w:p w:rsidR="00E209D0" w:rsidRPr="000238EA" w:rsidRDefault="00E209D0">
            <w:pPr>
              <w:jc w:val="center"/>
              <w:rPr>
                <w:rFonts w:ascii="Century Gothic" w:hAnsi="Century Gothic"/>
                <w:sz w:val="28"/>
                <w:lang w:val="nl-NL"/>
              </w:rPr>
            </w:pPr>
            <w:r w:rsidRPr="000238EA">
              <w:rPr>
                <w:rFonts w:ascii="Century Gothic" w:hAnsi="Century Gothic"/>
                <w:sz w:val="28"/>
                <w:lang w:val="nl-NL"/>
              </w:rPr>
              <w:t>12</w:t>
            </w:r>
          </w:p>
        </w:tc>
        <w:tc>
          <w:tcPr>
            <w:tcW w:w="4036" w:type="dxa"/>
            <w:tcBorders>
              <w:top w:val="nil"/>
              <w:left w:val="nil"/>
              <w:bottom w:val="nil"/>
              <w:right w:val="nil"/>
            </w:tcBorders>
            <w:vAlign w:val="center"/>
          </w:tcPr>
          <w:p w:rsidR="00E209D0" w:rsidRPr="000238EA" w:rsidRDefault="001E0EF5">
            <w:pPr>
              <w:rPr>
                <w:rFonts w:ascii="Century Gothic" w:hAnsi="Century Gothic"/>
                <w:sz w:val="28"/>
                <w:lang w:val="nl-NL"/>
              </w:rPr>
            </w:pPr>
            <w:r>
              <w:rPr>
                <w:rFonts w:ascii="Century Gothic" w:hAnsi="Century Gothic"/>
                <w:sz w:val="28"/>
                <w:lang w:val="nl-NL"/>
              </w:rPr>
              <w:t>Tim Van Caelenberg</w:t>
            </w:r>
            <w:r w:rsidR="00FE7C4C">
              <w:rPr>
                <w:rFonts w:ascii="Century Gothic" w:hAnsi="Century Gothic"/>
                <w:sz w:val="28"/>
                <w:lang w:val="nl-NL"/>
              </w:rPr>
              <w:t xml:space="preserve"> (in 46</w:t>
            </w:r>
            <w:r w:rsidR="00FE7C4C">
              <w:rPr>
                <w:rFonts w:ascii="Century Gothic" w:hAnsi="Century Gothic"/>
                <w:sz w:val="28"/>
                <w:vertAlign w:val="superscript"/>
                <w:lang w:val="nl-NL"/>
              </w:rPr>
              <w:t>’)</w:t>
            </w:r>
          </w:p>
        </w:tc>
      </w:tr>
      <w:tr w:rsidR="00E209D0" w:rsidTr="00235B2E">
        <w:tblPrEx>
          <w:tblCellMar>
            <w:top w:w="0" w:type="dxa"/>
            <w:bottom w:w="0" w:type="dxa"/>
          </w:tblCellMar>
        </w:tblPrEx>
        <w:trPr>
          <w:trHeight w:val="397"/>
        </w:trPr>
        <w:tc>
          <w:tcPr>
            <w:tcW w:w="637" w:type="dxa"/>
            <w:tcBorders>
              <w:top w:val="nil"/>
              <w:left w:val="nil"/>
              <w:bottom w:val="nil"/>
              <w:right w:val="nil"/>
            </w:tcBorders>
            <w:vAlign w:val="center"/>
          </w:tcPr>
          <w:p w:rsidR="00E209D0" w:rsidRPr="000238EA" w:rsidRDefault="00E209D0">
            <w:pPr>
              <w:jc w:val="center"/>
              <w:rPr>
                <w:rFonts w:ascii="Century Gothic" w:hAnsi="Century Gothic"/>
                <w:sz w:val="28"/>
                <w:lang w:val="nl-NL"/>
              </w:rPr>
            </w:pPr>
            <w:r w:rsidRPr="000238EA">
              <w:rPr>
                <w:rFonts w:ascii="Century Gothic" w:hAnsi="Century Gothic"/>
                <w:sz w:val="28"/>
                <w:lang w:val="nl-NL"/>
              </w:rPr>
              <w:t>5</w:t>
            </w:r>
          </w:p>
        </w:tc>
        <w:tc>
          <w:tcPr>
            <w:tcW w:w="3968" w:type="dxa"/>
            <w:tcBorders>
              <w:top w:val="nil"/>
              <w:left w:val="nil"/>
              <w:bottom w:val="nil"/>
              <w:right w:val="nil"/>
            </w:tcBorders>
            <w:vAlign w:val="center"/>
          </w:tcPr>
          <w:p w:rsidR="00E209D0" w:rsidRPr="000238EA" w:rsidRDefault="001E0EF5">
            <w:pPr>
              <w:rPr>
                <w:rFonts w:ascii="Century Gothic" w:hAnsi="Century Gothic"/>
                <w:sz w:val="28"/>
                <w:lang w:val="nl-NL"/>
              </w:rPr>
            </w:pPr>
            <w:r>
              <w:rPr>
                <w:rFonts w:ascii="Century Gothic" w:hAnsi="Century Gothic"/>
                <w:sz w:val="28"/>
                <w:lang w:val="nl-NL"/>
              </w:rPr>
              <w:t>Dylan Verstraete</w:t>
            </w:r>
          </w:p>
        </w:tc>
        <w:tc>
          <w:tcPr>
            <w:tcW w:w="569" w:type="dxa"/>
            <w:tcBorders>
              <w:top w:val="nil"/>
              <w:left w:val="nil"/>
              <w:bottom w:val="nil"/>
              <w:right w:val="nil"/>
            </w:tcBorders>
            <w:vAlign w:val="center"/>
          </w:tcPr>
          <w:p w:rsidR="00E209D0" w:rsidRPr="000238EA" w:rsidRDefault="00E209D0">
            <w:pPr>
              <w:jc w:val="center"/>
              <w:rPr>
                <w:rFonts w:ascii="Century Gothic" w:hAnsi="Century Gothic"/>
                <w:sz w:val="28"/>
                <w:lang w:val="nl-NL"/>
              </w:rPr>
            </w:pPr>
            <w:r w:rsidRPr="000238EA">
              <w:rPr>
                <w:rFonts w:ascii="Century Gothic" w:hAnsi="Century Gothic"/>
                <w:sz w:val="28"/>
                <w:lang w:val="nl-NL"/>
              </w:rPr>
              <w:t>13</w:t>
            </w:r>
          </w:p>
        </w:tc>
        <w:tc>
          <w:tcPr>
            <w:tcW w:w="4036" w:type="dxa"/>
            <w:tcBorders>
              <w:top w:val="nil"/>
              <w:left w:val="nil"/>
              <w:bottom w:val="nil"/>
              <w:right w:val="nil"/>
            </w:tcBorders>
            <w:vAlign w:val="center"/>
          </w:tcPr>
          <w:p w:rsidR="00E209D0" w:rsidRPr="000238EA" w:rsidRDefault="001E0EF5">
            <w:pPr>
              <w:rPr>
                <w:rFonts w:ascii="Century Gothic" w:hAnsi="Century Gothic"/>
                <w:sz w:val="28"/>
                <w:lang w:val="nl-NL"/>
              </w:rPr>
            </w:pPr>
            <w:r>
              <w:rPr>
                <w:rFonts w:ascii="Century Gothic" w:hAnsi="Century Gothic"/>
                <w:sz w:val="28"/>
                <w:lang w:val="nl-NL"/>
              </w:rPr>
              <w:t>Milan Marysse</w:t>
            </w:r>
          </w:p>
        </w:tc>
      </w:tr>
      <w:tr w:rsidR="00E209D0" w:rsidTr="00235B2E">
        <w:tblPrEx>
          <w:tblCellMar>
            <w:top w:w="0" w:type="dxa"/>
            <w:bottom w:w="0" w:type="dxa"/>
          </w:tblCellMar>
        </w:tblPrEx>
        <w:trPr>
          <w:trHeight w:val="397"/>
        </w:trPr>
        <w:tc>
          <w:tcPr>
            <w:tcW w:w="637" w:type="dxa"/>
            <w:tcBorders>
              <w:top w:val="nil"/>
              <w:left w:val="nil"/>
              <w:bottom w:val="nil"/>
              <w:right w:val="nil"/>
            </w:tcBorders>
            <w:vAlign w:val="center"/>
          </w:tcPr>
          <w:p w:rsidR="00E209D0" w:rsidRPr="000238EA" w:rsidRDefault="00E209D0">
            <w:pPr>
              <w:jc w:val="center"/>
              <w:rPr>
                <w:rFonts w:ascii="Century Gothic" w:hAnsi="Century Gothic"/>
                <w:sz w:val="28"/>
                <w:lang w:val="nl-NL"/>
              </w:rPr>
            </w:pPr>
            <w:r w:rsidRPr="000238EA">
              <w:rPr>
                <w:rFonts w:ascii="Century Gothic" w:hAnsi="Century Gothic"/>
                <w:sz w:val="28"/>
                <w:lang w:val="nl-NL"/>
              </w:rPr>
              <w:t>6</w:t>
            </w:r>
          </w:p>
        </w:tc>
        <w:tc>
          <w:tcPr>
            <w:tcW w:w="3968" w:type="dxa"/>
            <w:tcBorders>
              <w:top w:val="nil"/>
              <w:left w:val="nil"/>
              <w:bottom w:val="nil"/>
              <w:right w:val="nil"/>
            </w:tcBorders>
            <w:vAlign w:val="center"/>
          </w:tcPr>
          <w:p w:rsidR="00E209D0" w:rsidRPr="000238EA" w:rsidRDefault="001E0EF5">
            <w:pPr>
              <w:rPr>
                <w:rFonts w:ascii="Century Gothic" w:hAnsi="Century Gothic"/>
                <w:sz w:val="28"/>
                <w:lang w:val="nl-NL"/>
              </w:rPr>
            </w:pPr>
            <w:r>
              <w:rPr>
                <w:rFonts w:ascii="Century Gothic" w:hAnsi="Century Gothic"/>
                <w:sz w:val="28"/>
                <w:lang w:val="nl-NL"/>
              </w:rPr>
              <w:t>Kwame Mullins</w:t>
            </w:r>
          </w:p>
        </w:tc>
        <w:tc>
          <w:tcPr>
            <w:tcW w:w="569" w:type="dxa"/>
            <w:tcBorders>
              <w:top w:val="nil"/>
              <w:left w:val="nil"/>
              <w:bottom w:val="nil"/>
              <w:right w:val="nil"/>
            </w:tcBorders>
            <w:vAlign w:val="center"/>
          </w:tcPr>
          <w:p w:rsidR="00E209D0" w:rsidRPr="000238EA" w:rsidRDefault="00E209D0">
            <w:pPr>
              <w:jc w:val="center"/>
              <w:rPr>
                <w:rFonts w:ascii="Century Gothic" w:hAnsi="Century Gothic"/>
                <w:sz w:val="28"/>
                <w:lang w:val="nl-NL"/>
              </w:rPr>
            </w:pPr>
            <w:r w:rsidRPr="000238EA">
              <w:rPr>
                <w:rFonts w:ascii="Century Gothic" w:hAnsi="Century Gothic"/>
                <w:sz w:val="28"/>
                <w:lang w:val="nl-NL"/>
              </w:rPr>
              <w:t>14</w:t>
            </w:r>
          </w:p>
        </w:tc>
        <w:tc>
          <w:tcPr>
            <w:tcW w:w="4036" w:type="dxa"/>
            <w:tcBorders>
              <w:top w:val="nil"/>
              <w:left w:val="nil"/>
              <w:bottom w:val="nil"/>
              <w:right w:val="nil"/>
            </w:tcBorders>
            <w:vAlign w:val="center"/>
          </w:tcPr>
          <w:p w:rsidR="00E209D0" w:rsidRPr="000238EA" w:rsidRDefault="001E0EF5">
            <w:pPr>
              <w:rPr>
                <w:rFonts w:ascii="Century Gothic" w:hAnsi="Century Gothic"/>
                <w:sz w:val="28"/>
                <w:lang w:val="nl-NL"/>
              </w:rPr>
            </w:pPr>
            <w:r>
              <w:rPr>
                <w:rFonts w:ascii="Century Gothic" w:hAnsi="Century Gothic"/>
                <w:sz w:val="28"/>
                <w:lang w:val="nl-NL"/>
              </w:rPr>
              <w:t>Guillaume Deschryver</w:t>
            </w:r>
            <w:r w:rsidR="00FE7C4C">
              <w:rPr>
                <w:rFonts w:ascii="Century Gothic" w:hAnsi="Century Gothic"/>
                <w:sz w:val="28"/>
                <w:lang w:val="nl-NL"/>
              </w:rPr>
              <w:t xml:space="preserve"> (in72’)</w:t>
            </w:r>
          </w:p>
        </w:tc>
      </w:tr>
      <w:tr w:rsidR="00E209D0" w:rsidTr="00235B2E">
        <w:tblPrEx>
          <w:tblCellMar>
            <w:top w:w="0" w:type="dxa"/>
            <w:bottom w:w="0" w:type="dxa"/>
          </w:tblCellMar>
        </w:tblPrEx>
        <w:trPr>
          <w:trHeight w:val="397"/>
        </w:trPr>
        <w:tc>
          <w:tcPr>
            <w:tcW w:w="637" w:type="dxa"/>
            <w:tcBorders>
              <w:top w:val="nil"/>
              <w:left w:val="nil"/>
              <w:bottom w:val="nil"/>
              <w:right w:val="nil"/>
            </w:tcBorders>
            <w:vAlign w:val="center"/>
          </w:tcPr>
          <w:p w:rsidR="00E209D0" w:rsidRPr="000238EA" w:rsidRDefault="00E209D0">
            <w:pPr>
              <w:jc w:val="center"/>
              <w:rPr>
                <w:rFonts w:ascii="Century Gothic" w:hAnsi="Century Gothic"/>
                <w:sz w:val="28"/>
                <w:lang w:val="nl-NL"/>
              </w:rPr>
            </w:pPr>
            <w:r w:rsidRPr="000238EA">
              <w:rPr>
                <w:rFonts w:ascii="Century Gothic" w:hAnsi="Century Gothic"/>
                <w:sz w:val="28"/>
                <w:lang w:val="nl-NL"/>
              </w:rPr>
              <w:t>7</w:t>
            </w:r>
          </w:p>
        </w:tc>
        <w:tc>
          <w:tcPr>
            <w:tcW w:w="3968" w:type="dxa"/>
            <w:tcBorders>
              <w:top w:val="nil"/>
              <w:left w:val="nil"/>
              <w:bottom w:val="nil"/>
              <w:right w:val="nil"/>
            </w:tcBorders>
            <w:vAlign w:val="center"/>
          </w:tcPr>
          <w:p w:rsidR="00E209D0" w:rsidRPr="000238EA" w:rsidRDefault="001E0EF5">
            <w:pPr>
              <w:rPr>
                <w:rFonts w:ascii="Century Gothic" w:hAnsi="Century Gothic"/>
                <w:sz w:val="28"/>
                <w:lang w:val="nl-NL"/>
              </w:rPr>
            </w:pPr>
            <w:r>
              <w:rPr>
                <w:rFonts w:ascii="Century Gothic" w:hAnsi="Century Gothic"/>
                <w:sz w:val="28"/>
                <w:lang w:val="nl-NL"/>
              </w:rPr>
              <w:t>Maxim Vandewalle</w:t>
            </w:r>
            <w:r w:rsidR="00FE7C4C">
              <w:rPr>
                <w:rFonts w:ascii="Century Gothic" w:hAnsi="Century Gothic"/>
                <w:sz w:val="28"/>
                <w:lang w:val="nl-NL"/>
              </w:rPr>
              <w:t xml:space="preserve"> (uit: 85’)</w:t>
            </w:r>
          </w:p>
        </w:tc>
        <w:tc>
          <w:tcPr>
            <w:tcW w:w="569" w:type="dxa"/>
            <w:tcBorders>
              <w:top w:val="nil"/>
              <w:left w:val="nil"/>
              <w:bottom w:val="nil"/>
              <w:right w:val="nil"/>
            </w:tcBorders>
            <w:vAlign w:val="center"/>
          </w:tcPr>
          <w:p w:rsidR="00E209D0" w:rsidRPr="000238EA" w:rsidRDefault="00050D90">
            <w:pPr>
              <w:jc w:val="center"/>
              <w:rPr>
                <w:rFonts w:ascii="Century Gothic" w:hAnsi="Century Gothic"/>
                <w:sz w:val="28"/>
                <w:lang w:val="nl-NL"/>
              </w:rPr>
            </w:pPr>
            <w:r w:rsidRPr="000238EA">
              <w:rPr>
                <w:rFonts w:ascii="Century Gothic" w:hAnsi="Century Gothic"/>
                <w:sz w:val="28"/>
                <w:lang w:val="nl-NL"/>
              </w:rPr>
              <w:t>15</w:t>
            </w:r>
          </w:p>
        </w:tc>
        <w:tc>
          <w:tcPr>
            <w:tcW w:w="4036" w:type="dxa"/>
            <w:tcBorders>
              <w:top w:val="nil"/>
              <w:left w:val="nil"/>
              <w:bottom w:val="nil"/>
              <w:right w:val="nil"/>
            </w:tcBorders>
            <w:vAlign w:val="center"/>
          </w:tcPr>
          <w:p w:rsidR="00E209D0" w:rsidRPr="000238EA" w:rsidRDefault="001E0EF5">
            <w:pPr>
              <w:rPr>
                <w:rFonts w:ascii="Century Gothic" w:hAnsi="Century Gothic"/>
                <w:sz w:val="28"/>
                <w:lang w:val="nl-NL"/>
              </w:rPr>
            </w:pPr>
            <w:r>
              <w:rPr>
                <w:rFonts w:ascii="Century Gothic" w:hAnsi="Century Gothic"/>
                <w:sz w:val="28"/>
                <w:lang w:val="nl-NL"/>
              </w:rPr>
              <w:t>Edouard Gheeraert</w:t>
            </w:r>
            <w:r w:rsidR="00FE7C4C">
              <w:rPr>
                <w:rFonts w:ascii="Century Gothic" w:hAnsi="Century Gothic"/>
                <w:sz w:val="28"/>
                <w:lang w:val="nl-NL"/>
              </w:rPr>
              <w:t>(in 85’)</w:t>
            </w:r>
          </w:p>
        </w:tc>
      </w:tr>
      <w:tr w:rsidR="00E209D0" w:rsidTr="00235B2E">
        <w:tblPrEx>
          <w:tblCellMar>
            <w:top w:w="0" w:type="dxa"/>
            <w:bottom w:w="0" w:type="dxa"/>
          </w:tblCellMar>
        </w:tblPrEx>
        <w:trPr>
          <w:trHeight w:val="397"/>
        </w:trPr>
        <w:tc>
          <w:tcPr>
            <w:tcW w:w="637" w:type="dxa"/>
            <w:tcBorders>
              <w:top w:val="nil"/>
              <w:left w:val="nil"/>
              <w:bottom w:val="nil"/>
              <w:right w:val="nil"/>
            </w:tcBorders>
            <w:vAlign w:val="center"/>
          </w:tcPr>
          <w:p w:rsidR="00E209D0" w:rsidRPr="000238EA" w:rsidRDefault="00E209D0">
            <w:pPr>
              <w:jc w:val="center"/>
              <w:rPr>
                <w:rFonts w:ascii="Century Gothic" w:hAnsi="Century Gothic"/>
                <w:sz w:val="28"/>
                <w:lang w:val="nl-NL"/>
              </w:rPr>
            </w:pPr>
            <w:r w:rsidRPr="000238EA">
              <w:rPr>
                <w:rFonts w:ascii="Century Gothic" w:hAnsi="Century Gothic"/>
                <w:sz w:val="28"/>
                <w:lang w:val="nl-NL"/>
              </w:rPr>
              <w:t>8</w:t>
            </w:r>
          </w:p>
        </w:tc>
        <w:tc>
          <w:tcPr>
            <w:tcW w:w="3968" w:type="dxa"/>
            <w:tcBorders>
              <w:top w:val="nil"/>
              <w:left w:val="nil"/>
              <w:bottom w:val="nil"/>
              <w:right w:val="nil"/>
            </w:tcBorders>
            <w:vAlign w:val="center"/>
          </w:tcPr>
          <w:p w:rsidR="00E209D0" w:rsidRPr="000238EA" w:rsidRDefault="001E0EF5">
            <w:pPr>
              <w:rPr>
                <w:rFonts w:ascii="Century Gothic" w:hAnsi="Century Gothic"/>
                <w:sz w:val="28"/>
                <w:lang w:val="nl-NL"/>
              </w:rPr>
            </w:pPr>
            <w:r>
              <w:rPr>
                <w:rFonts w:ascii="Century Gothic" w:hAnsi="Century Gothic"/>
                <w:sz w:val="28"/>
                <w:lang w:val="nl-NL"/>
              </w:rPr>
              <w:t>Geoffrey Ryckaert</w:t>
            </w:r>
          </w:p>
        </w:tc>
        <w:tc>
          <w:tcPr>
            <w:tcW w:w="569" w:type="dxa"/>
            <w:tcBorders>
              <w:top w:val="nil"/>
              <w:left w:val="nil"/>
              <w:bottom w:val="nil"/>
              <w:right w:val="nil"/>
            </w:tcBorders>
            <w:vAlign w:val="center"/>
          </w:tcPr>
          <w:p w:rsidR="00E209D0" w:rsidRPr="000238EA" w:rsidRDefault="00E209D0">
            <w:pPr>
              <w:jc w:val="center"/>
              <w:rPr>
                <w:rFonts w:ascii="Century Gothic" w:hAnsi="Century Gothic"/>
                <w:sz w:val="28"/>
                <w:lang w:val="nl-NL"/>
              </w:rPr>
            </w:pPr>
          </w:p>
        </w:tc>
        <w:tc>
          <w:tcPr>
            <w:tcW w:w="4036" w:type="dxa"/>
            <w:tcBorders>
              <w:top w:val="nil"/>
              <w:left w:val="nil"/>
              <w:bottom w:val="nil"/>
              <w:right w:val="nil"/>
            </w:tcBorders>
            <w:vAlign w:val="center"/>
          </w:tcPr>
          <w:p w:rsidR="00E209D0" w:rsidRPr="000238EA" w:rsidRDefault="00E209D0">
            <w:pPr>
              <w:rPr>
                <w:rFonts w:ascii="Century Gothic" w:hAnsi="Century Gothic"/>
                <w:sz w:val="28"/>
                <w:lang w:val="nl-NL"/>
              </w:rPr>
            </w:pPr>
            <w:r w:rsidRPr="000238EA">
              <w:rPr>
                <w:rFonts w:ascii="Century Gothic" w:hAnsi="Century Gothic"/>
                <w:sz w:val="28"/>
                <w:lang w:val="nl-NL"/>
              </w:rPr>
              <w:fldChar w:fldCharType="begin">
                <w:ffData>
                  <w:name w:val="Text20"/>
                  <w:enabled/>
                  <w:calcOnExit w:val="0"/>
                  <w:textInput/>
                </w:ffData>
              </w:fldChar>
            </w:r>
            <w:bookmarkStart w:id="1" w:name="Text20"/>
            <w:r w:rsidRPr="000238EA">
              <w:rPr>
                <w:rFonts w:ascii="Century Gothic" w:hAnsi="Century Gothic"/>
                <w:sz w:val="28"/>
                <w:lang w:val="nl-NL"/>
              </w:rPr>
              <w:instrText xml:space="preserve"> FORMTEXT </w:instrText>
            </w:r>
            <w:r w:rsidRPr="000238EA">
              <w:rPr>
                <w:rFonts w:ascii="Century Gothic" w:hAnsi="Century Gothic"/>
                <w:sz w:val="28"/>
                <w:lang w:val="nl-NL"/>
              </w:rPr>
            </w:r>
            <w:r w:rsidRPr="000238EA">
              <w:rPr>
                <w:rFonts w:ascii="Century Gothic" w:hAnsi="Century Gothic"/>
                <w:sz w:val="28"/>
                <w:lang w:val="nl-NL"/>
              </w:rPr>
              <w:fldChar w:fldCharType="separate"/>
            </w:r>
            <w:r w:rsidRPr="000238EA">
              <w:rPr>
                <w:rFonts w:ascii="Arial" w:hAnsi="Arial"/>
                <w:noProof/>
                <w:sz w:val="28"/>
              </w:rPr>
              <w:t> </w:t>
            </w:r>
            <w:r w:rsidRPr="000238EA">
              <w:rPr>
                <w:rFonts w:ascii="Arial" w:hAnsi="Arial"/>
                <w:noProof/>
                <w:sz w:val="28"/>
              </w:rPr>
              <w:t> </w:t>
            </w:r>
            <w:r w:rsidRPr="000238EA">
              <w:rPr>
                <w:rFonts w:ascii="Arial" w:hAnsi="Arial"/>
                <w:noProof/>
                <w:sz w:val="28"/>
              </w:rPr>
              <w:t> </w:t>
            </w:r>
            <w:r w:rsidRPr="000238EA">
              <w:rPr>
                <w:rFonts w:ascii="Arial" w:hAnsi="Arial"/>
                <w:noProof/>
                <w:sz w:val="28"/>
              </w:rPr>
              <w:t> </w:t>
            </w:r>
            <w:r w:rsidRPr="000238EA">
              <w:rPr>
                <w:rFonts w:ascii="Arial" w:hAnsi="Arial"/>
                <w:noProof/>
                <w:sz w:val="28"/>
              </w:rPr>
              <w:t> </w:t>
            </w:r>
            <w:r w:rsidRPr="000238EA">
              <w:rPr>
                <w:rFonts w:ascii="Century Gothic" w:hAnsi="Century Gothic"/>
                <w:sz w:val="28"/>
                <w:lang w:val="nl-NL"/>
              </w:rPr>
              <w:fldChar w:fldCharType="end"/>
            </w:r>
            <w:bookmarkEnd w:id="1"/>
          </w:p>
        </w:tc>
      </w:tr>
      <w:tr w:rsidR="00E209D0">
        <w:tblPrEx>
          <w:tblCellMar>
            <w:top w:w="0" w:type="dxa"/>
            <w:bottom w:w="0" w:type="dxa"/>
          </w:tblCellMar>
        </w:tblPrEx>
        <w:trPr>
          <w:trHeight w:val="567"/>
        </w:trPr>
        <w:tc>
          <w:tcPr>
            <w:tcW w:w="9210" w:type="dxa"/>
            <w:gridSpan w:val="4"/>
            <w:tcBorders>
              <w:top w:val="nil"/>
              <w:left w:val="nil"/>
              <w:bottom w:val="nil"/>
              <w:right w:val="nil"/>
            </w:tcBorders>
            <w:vAlign w:val="center"/>
          </w:tcPr>
          <w:p w:rsidR="00E209D0" w:rsidRPr="000238EA" w:rsidRDefault="00E209D0">
            <w:pPr>
              <w:pStyle w:val="Kop4"/>
              <w:rPr>
                <w:rFonts w:ascii="Century Gothic" w:hAnsi="Century Gothic"/>
              </w:rPr>
            </w:pPr>
            <w:r w:rsidRPr="000238EA">
              <w:rPr>
                <w:rFonts w:ascii="Century Gothic" w:hAnsi="Century Gothic"/>
              </w:rPr>
              <w:t>Verslag</w:t>
            </w:r>
          </w:p>
        </w:tc>
      </w:tr>
    </w:tbl>
    <w:p w:rsidR="00172C5D" w:rsidRDefault="00A0665E">
      <w:pPr>
        <w:rPr>
          <w:rFonts w:ascii="Century Gothic" w:hAnsi="Century Gothic"/>
        </w:rPr>
      </w:pPr>
      <w:r>
        <w:rPr>
          <w:rFonts w:ascii="Century Gothic" w:hAnsi="Century Gothic"/>
        </w:rPr>
        <w:t xml:space="preserve"> </w:t>
      </w:r>
      <w:r w:rsidR="00172C5D">
        <w:rPr>
          <w:rFonts w:ascii="Century Gothic" w:hAnsi="Century Gothic"/>
        </w:rPr>
        <w:t xml:space="preserve">De Bruggelingen waren de betere ploeg in deze wedstrijd. Een eerste schot van de wedstrijd kwam via Geoffrey Ryckaert na 3’ spelen, maar die ging naast doel. Een gretige Camil Sahnoune stelde de kwaliteiten van de Waaslandse keeper op de proef die met </w:t>
      </w:r>
      <w:r w:rsidR="005C1550">
        <w:rPr>
          <w:rFonts w:ascii="Century Gothic" w:hAnsi="Century Gothic"/>
        </w:rPr>
        <w:t xml:space="preserve">wat </w:t>
      </w:r>
      <w:r w:rsidR="00172C5D">
        <w:rPr>
          <w:rFonts w:ascii="Century Gothic" w:hAnsi="Century Gothic"/>
        </w:rPr>
        <w:t>voet</w:t>
      </w:r>
      <w:r w:rsidR="005C1550">
        <w:rPr>
          <w:rFonts w:ascii="Century Gothic" w:hAnsi="Century Gothic"/>
        </w:rPr>
        <w:t>en</w:t>
      </w:r>
      <w:r w:rsidR="00172C5D">
        <w:rPr>
          <w:rFonts w:ascii="Century Gothic" w:hAnsi="Century Gothic"/>
        </w:rPr>
        <w:t>werk een 0-1 voorkwam.</w:t>
      </w:r>
    </w:p>
    <w:p w:rsidR="005C1550" w:rsidRDefault="00172C5D">
      <w:pPr>
        <w:rPr>
          <w:rFonts w:ascii="Century Gothic" w:hAnsi="Century Gothic"/>
        </w:rPr>
      </w:pPr>
      <w:r>
        <w:rPr>
          <w:rFonts w:ascii="Century Gothic" w:hAnsi="Century Gothic"/>
        </w:rPr>
        <w:t xml:space="preserve">In de 26’ werd Maxim Vandewalle </w:t>
      </w:r>
      <w:r w:rsidR="00D128B4">
        <w:rPr>
          <w:rFonts w:ascii="Century Gothic" w:hAnsi="Century Gothic"/>
        </w:rPr>
        <w:t xml:space="preserve">onderuit gemaait in het strafschopgebied. Onze eigen ‘Balotelli’ Miguel Van Damme trapte de bal staalhard van op de stip binnen, 0-1. </w:t>
      </w:r>
      <w:r w:rsidR="005C1550">
        <w:rPr>
          <w:rFonts w:ascii="Century Gothic" w:hAnsi="Century Gothic"/>
        </w:rPr>
        <w:t>Kort nadien zette Mathias Vercauteren de 0-2 op het bord die de bal heerlijk in doel krulde.</w:t>
      </w:r>
    </w:p>
    <w:p w:rsidR="005C1550" w:rsidRDefault="005C1550">
      <w:pPr>
        <w:rPr>
          <w:rFonts w:ascii="Century Gothic" w:hAnsi="Century Gothic"/>
        </w:rPr>
      </w:pPr>
      <w:r>
        <w:rPr>
          <w:rFonts w:ascii="Century Gothic" w:hAnsi="Century Gothic"/>
        </w:rPr>
        <w:t>Na de rust de rust voetbalde Groen-Zwart de wedstrijd verder uit. Waasland-Beveren kreeg enkele kansen maar zonder al te veel doelgevaar. In de 74’ loopt Camil Sahnoune naar binnen, hij zet voor naar Maxim Vandewalle die alleen aan de 2</w:t>
      </w:r>
      <w:r w:rsidRPr="005C1550">
        <w:rPr>
          <w:rFonts w:ascii="Century Gothic" w:hAnsi="Century Gothic"/>
          <w:vertAlign w:val="superscript"/>
        </w:rPr>
        <w:t>de</w:t>
      </w:r>
      <w:r>
        <w:rPr>
          <w:rFonts w:ascii="Century Gothic" w:hAnsi="Century Gothic"/>
        </w:rPr>
        <w:t xml:space="preserve"> paal kan afwerken en de 0-3 eindstand vastlegt.</w:t>
      </w:r>
    </w:p>
    <w:p w:rsidR="005C1550" w:rsidRDefault="005C1550">
      <w:pPr>
        <w:rPr>
          <w:rFonts w:ascii="Century Gothic" w:hAnsi="Century Gothic"/>
        </w:rPr>
      </w:pPr>
    </w:p>
    <w:p w:rsidR="005C1550" w:rsidRDefault="005C1550">
      <w:pPr>
        <w:rPr>
          <w:rFonts w:ascii="Century Gothic" w:hAnsi="Century Gothic"/>
        </w:rPr>
      </w:pPr>
    </w:p>
    <w:p w:rsidR="005C1550" w:rsidRDefault="005C1550">
      <w:pPr>
        <w:rPr>
          <w:rFonts w:ascii="Century Gothic" w:hAnsi="Century Gothic"/>
        </w:rPr>
      </w:pPr>
      <w:r>
        <w:rPr>
          <w:rFonts w:ascii="Century Gothic" w:hAnsi="Century Gothic"/>
        </w:rPr>
        <w:t>Doelpunten : 26’ 0-1 Miguel Van Damme (pen), 31’ 0-2 Mathias Vercauteren, 74’ 3-0 Maxim Vandewalle</w:t>
      </w:r>
    </w:p>
    <w:p w:rsidR="005C1550" w:rsidRDefault="005C1550">
      <w:pPr>
        <w:rPr>
          <w:rFonts w:ascii="Century Gothic" w:hAnsi="Century Gothic"/>
        </w:rPr>
      </w:pPr>
      <w:r>
        <w:rPr>
          <w:rFonts w:ascii="Century Gothic" w:hAnsi="Century Gothic"/>
        </w:rPr>
        <w:t>Kaarten: geen</w:t>
      </w:r>
    </w:p>
    <w:p w:rsidR="005C1550" w:rsidRPr="00A0665E" w:rsidRDefault="005C1550">
      <w:pPr>
        <w:rPr>
          <w:rFonts w:ascii="Century Gothic" w:hAnsi="Century Gothic"/>
        </w:rPr>
      </w:pPr>
    </w:p>
    <w:sectPr w:rsidR="005C1550" w:rsidRPr="00A0665E">
      <w:pgSz w:w="11906" w:h="16838"/>
      <w:pgMar w:top="851" w:right="1418" w:bottom="851" w:left="1418" w:header="708" w:footer="1134"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981B7F"/>
    <w:rsid w:val="000238EA"/>
    <w:rsid w:val="000252E9"/>
    <w:rsid w:val="00050D90"/>
    <w:rsid w:val="00082EDB"/>
    <w:rsid w:val="0008668E"/>
    <w:rsid w:val="000A5DE9"/>
    <w:rsid w:val="000D0BF6"/>
    <w:rsid w:val="001058DE"/>
    <w:rsid w:val="001141CE"/>
    <w:rsid w:val="0012691A"/>
    <w:rsid w:val="0013293D"/>
    <w:rsid w:val="00166EDD"/>
    <w:rsid w:val="00172C5D"/>
    <w:rsid w:val="00197F0B"/>
    <w:rsid w:val="001D75E1"/>
    <w:rsid w:val="001E0EF5"/>
    <w:rsid w:val="001F23E0"/>
    <w:rsid w:val="002019B9"/>
    <w:rsid w:val="00234D57"/>
    <w:rsid w:val="00235B2E"/>
    <w:rsid w:val="00255CED"/>
    <w:rsid w:val="00290E62"/>
    <w:rsid w:val="0029610B"/>
    <w:rsid w:val="002E0EB2"/>
    <w:rsid w:val="002E75C8"/>
    <w:rsid w:val="0030722D"/>
    <w:rsid w:val="00332B37"/>
    <w:rsid w:val="0039571E"/>
    <w:rsid w:val="003A1F51"/>
    <w:rsid w:val="003A3638"/>
    <w:rsid w:val="004329A9"/>
    <w:rsid w:val="004559BD"/>
    <w:rsid w:val="00470AD1"/>
    <w:rsid w:val="00483114"/>
    <w:rsid w:val="00491915"/>
    <w:rsid w:val="004C2E26"/>
    <w:rsid w:val="004F2577"/>
    <w:rsid w:val="00511E92"/>
    <w:rsid w:val="005269BD"/>
    <w:rsid w:val="00535323"/>
    <w:rsid w:val="00562C8A"/>
    <w:rsid w:val="00591A6C"/>
    <w:rsid w:val="005C1550"/>
    <w:rsid w:val="00605D58"/>
    <w:rsid w:val="00666F28"/>
    <w:rsid w:val="006671F4"/>
    <w:rsid w:val="006B1521"/>
    <w:rsid w:val="00710309"/>
    <w:rsid w:val="00722FE3"/>
    <w:rsid w:val="00740E7F"/>
    <w:rsid w:val="00742D1B"/>
    <w:rsid w:val="0075384A"/>
    <w:rsid w:val="007846FF"/>
    <w:rsid w:val="007E4A92"/>
    <w:rsid w:val="00816109"/>
    <w:rsid w:val="00834834"/>
    <w:rsid w:val="00865BC9"/>
    <w:rsid w:val="008D2B92"/>
    <w:rsid w:val="00933254"/>
    <w:rsid w:val="00981B7F"/>
    <w:rsid w:val="009F662C"/>
    <w:rsid w:val="00A03F6F"/>
    <w:rsid w:val="00A0665E"/>
    <w:rsid w:val="00A838AB"/>
    <w:rsid w:val="00AD5BC8"/>
    <w:rsid w:val="00B53648"/>
    <w:rsid w:val="00B5666E"/>
    <w:rsid w:val="00B62CB2"/>
    <w:rsid w:val="00B7386A"/>
    <w:rsid w:val="00B928DE"/>
    <w:rsid w:val="00BA5ACF"/>
    <w:rsid w:val="00BC3F22"/>
    <w:rsid w:val="00C02BA3"/>
    <w:rsid w:val="00C802FB"/>
    <w:rsid w:val="00CA4E5F"/>
    <w:rsid w:val="00CC54BE"/>
    <w:rsid w:val="00CD0554"/>
    <w:rsid w:val="00D128B4"/>
    <w:rsid w:val="00D17EC3"/>
    <w:rsid w:val="00D24A21"/>
    <w:rsid w:val="00D37E9F"/>
    <w:rsid w:val="00D60846"/>
    <w:rsid w:val="00D818DE"/>
    <w:rsid w:val="00DE5940"/>
    <w:rsid w:val="00E209D0"/>
    <w:rsid w:val="00E61A8A"/>
    <w:rsid w:val="00F05E17"/>
    <w:rsid w:val="00F12231"/>
    <w:rsid w:val="00F46436"/>
    <w:rsid w:val="00F54605"/>
    <w:rsid w:val="00FD11EA"/>
    <w:rsid w:val="00FE7C4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sz w:val="24"/>
    </w:rPr>
  </w:style>
  <w:style w:type="paragraph" w:styleId="Kop1">
    <w:name w:val="heading 1"/>
    <w:basedOn w:val="Standaard"/>
    <w:next w:val="Standaard"/>
    <w:qFormat/>
    <w:pPr>
      <w:keepNext/>
      <w:outlineLvl w:val="0"/>
    </w:pPr>
    <w:rPr>
      <w:rFonts w:ascii="Arial" w:hAnsi="Arial"/>
      <w:sz w:val="36"/>
      <w:lang w:val="nl-NL"/>
    </w:rPr>
  </w:style>
  <w:style w:type="paragraph" w:styleId="Kop2">
    <w:name w:val="heading 2"/>
    <w:basedOn w:val="Standaard"/>
    <w:next w:val="Standaard"/>
    <w:qFormat/>
    <w:pPr>
      <w:keepNext/>
      <w:jc w:val="center"/>
      <w:outlineLvl w:val="1"/>
    </w:pPr>
    <w:rPr>
      <w:rFonts w:ascii="Arial" w:hAnsi="Arial"/>
      <w:sz w:val="28"/>
      <w:lang w:val="nl-NL"/>
    </w:rPr>
  </w:style>
  <w:style w:type="paragraph" w:styleId="Kop3">
    <w:name w:val="heading 3"/>
    <w:basedOn w:val="Standaard"/>
    <w:next w:val="Standaard"/>
    <w:qFormat/>
    <w:pPr>
      <w:keepNext/>
      <w:jc w:val="center"/>
      <w:outlineLvl w:val="2"/>
    </w:pPr>
    <w:rPr>
      <w:rFonts w:ascii="Arial" w:hAnsi="Arial"/>
      <w:u w:val="double"/>
      <w:lang w:val="nl-NL"/>
    </w:rPr>
  </w:style>
  <w:style w:type="paragraph" w:styleId="Kop4">
    <w:name w:val="heading 4"/>
    <w:basedOn w:val="Standaard"/>
    <w:next w:val="Standaard"/>
    <w:qFormat/>
    <w:pPr>
      <w:keepNext/>
      <w:jc w:val="center"/>
      <w:outlineLvl w:val="3"/>
    </w:pPr>
    <w:rPr>
      <w:rFonts w:ascii="Arial" w:hAnsi="Arial"/>
      <w:sz w:val="32"/>
      <w:u w:val="double"/>
      <w:lang w:val="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Ballontekst">
    <w:name w:val="Balloon Text"/>
    <w:basedOn w:val="Standaard"/>
    <w:semiHidden/>
    <w:rsid w:val="00981B7F"/>
    <w:rPr>
      <w:rFonts w:ascii="Tahoma" w:hAnsi="Tahoma" w:cs="Tahoma"/>
      <w:sz w:val="16"/>
      <w:szCs w:val="16"/>
    </w:rPr>
  </w:style>
  <w:style w:type="character" w:styleId="Hyperlink">
    <w:name w:val="Hyperlink"/>
    <w:basedOn w:val="Standaardalinea-lettertype"/>
    <w:rsid w:val="009F66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www.kbac.be/logo_brugge.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http://www.cerclebrugge.be/beeld/small/10000537.gif"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1320</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KSV CERCLE BRUGGE</vt:lpstr>
      <vt:lpstr>KSV CERCLE BRUGGE</vt:lpstr>
    </vt:vector>
  </TitlesOfParts>
  <Company>Backstreet</Company>
  <LinksUpToDate>false</LinksUpToDate>
  <CharactersWithSpaces>1557</CharactersWithSpaces>
  <SharedDoc>false</SharedDoc>
  <HLinks>
    <vt:vector size="12" baseType="variant">
      <vt:variant>
        <vt:i4>3473507</vt:i4>
      </vt:variant>
      <vt:variant>
        <vt:i4>-1</vt:i4>
      </vt:variant>
      <vt:variant>
        <vt:i4>1027</vt:i4>
      </vt:variant>
      <vt:variant>
        <vt:i4>1</vt:i4>
      </vt:variant>
      <vt:variant>
        <vt:lpwstr>http://www.cerclebrugge.be/beeld/small/10000537.gif</vt:lpwstr>
      </vt:variant>
      <vt:variant>
        <vt:lpwstr/>
      </vt:variant>
      <vt:variant>
        <vt:i4>4390962</vt:i4>
      </vt:variant>
      <vt:variant>
        <vt:i4>-1</vt:i4>
      </vt:variant>
      <vt:variant>
        <vt:i4>1029</vt:i4>
      </vt:variant>
      <vt:variant>
        <vt:i4>1</vt:i4>
      </vt:variant>
      <vt:variant>
        <vt:lpwstr>http://www.kbac.be/logo_brugge.jpg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KSV CERCLE BRUGGE</dc:title>
  <dc:creator>Vandromme Tamara</dc:creator>
  <cp:lastModifiedBy>Sven</cp:lastModifiedBy>
  <cp:revision>2</cp:revision>
  <cp:lastPrinted>2005-08-21T12:38:00Z</cp:lastPrinted>
  <dcterms:created xsi:type="dcterms:W3CDTF">2013-10-07T21:39:00Z</dcterms:created>
  <dcterms:modified xsi:type="dcterms:W3CDTF">2013-10-07T21:39:00Z</dcterms:modified>
</cp:coreProperties>
</file>