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214" w:tblpY="1051"/>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24"/>
      </w:tblGrid>
      <w:tr w:rsidR="005F4D0E" w:rsidTr="0087614F">
        <w:tblPrEx>
          <w:tblCellMar>
            <w:top w:w="0" w:type="dxa"/>
            <w:bottom w:w="0" w:type="dxa"/>
          </w:tblCellMar>
        </w:tblPrEx>
        <w:trPr>
          <w:trHeight w:val="1125"/>
        </w:trPr>
        <w:tc>
          <w:tcPr>
            <w:tcW w:w="9424" w:type="dxa"/>
            <w:tcBorders>
              <w:top w:val="nil"/>
              <w:left w:val="nil"/>
              <w:bottom w:val="nil"/>
              <w:right w:val="nil"/>
            </w:tcBorders>
            <w:vAlign w:val="center"/>
          </w:tcPr>
          <w:p w:rsidR="005F4D0E" w:rsidRPr="000238EA" w:rsidRDefault="009E295C" w:rsidP="0087614F">
            <w:pPr>
              <w:pStyle w:val="Kop1"/>
              <w:rPr>
                <w:rFonts w:ascii="Century Gothic" w:hAnsi="Century Gothic"/>
                <w:b/>
                <w:lang w:val="fr-FR"/>
              </w:rPr>
            </w:pPr>
            <w:r>
              <w:rPr>
                <w:rFonts w:ascii="Century Gothic" w:hAnsi="Century Gothic"/>
                <w:b/>
                <w:noProof/>
                <w:lang w:val="nl-BE"/>
              </w:rPr>
              <w:drawing>
                <wp:anchor distT="0" distB="0" distL="114300" distR="114300" simplePos="0" relativeHeight="251657216" behindDoc="1" locked="0" layoutInCell="1" allowOverlap="1">
                  <wp:simplePos x="0" y="0"/>
                  <wp:positionH relativeFrom="column">
                    <wp:posOffset>46990</wp:posOffset>
                  </wp:positionH>
                  <wp:positionV relativeFrom="paragraph">
                    <wp:posOffset>-6985</wp:posOffset>
                  </wp:positionV>
                  <wp:extent cx="546100" cy="685800"/>
                  <wp:effectExtent l="19050" t="0" r="6350" b="0"/>
                  <wp:wrapTight wrapText="bothSides">
                    <wp:wrapPolygon edited="0">
                      <wp:start x="-753" y="0"/>
                      <wp:lineTo x="-753" y="21000"/>
                      <wp:lineTo x="21851" y="21000"/>
                      <wp:lineTo x="21851" y="0"/>
                      <wp:lineTo x="-753" y="0"/>
                    </wp:wrapPolygon>
                  </wp:wrapTight>
                  <wp:docPr id="6" name="Afbeelding 6" descr="Officieel Cer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ficieel Cercle logo"/>
                          <pic:cNvPicPr>
                            <a:picLocks noChangeAspect="1" noChangeArrowheads="1"/>
                          </pic:cNvPicPr>
                        </pic:nvPicPr>
                        <pic:blipFill>
                          <a:blip r:embed="rId5" r:link="rId6" cstate="print"/>
                          <a:srcRect/>
                          <a:stretch>
                            <a:fillRect/>
                          </a:stretch>
                        </pic:blipFill>
                        <pic:spPr bwMode="auto">
                          <a:xfrm>
                            <a:off x="0" y="0"/>
                            <a:ext cx="546100" cy="685800"/>
                          </a:xfrm>
                          <a:prstGeom prst="rect">
                            <a:avLst/>
                          </a:prstGeom>
                          <a:noFill/>
                          <a:ln w="9525">
                            <a:noFill/>
                            <a:miter lim="800000"/>
                            <a:headEnd/>
                            <a:tailEnd/>
                          </a:ln>
                        </pic:spPr>
                      </pic:pic>
                    </a:graphicData>
                  </a:graphic>
                </wp:anchor>
              </w:drawing>
            </w:r>
            <w:r w:rsidR="005F4D0E" w:rsidRPr="000238EA">
              <w:rPr>
                <w:rFonts w:ascii="Century Gothic" w:hAnsi="Century Gothic"/>
                <w:b/>
                <w:lang w:val="fr-FR"/>
              </w:rPr>
              <w:t xml:space="preserve">CERCLE BRUGGE KSV              </w:t>
            </w:r>
          </w:p>
          <w:p w:rsidR="005F4D0E" w:rsidRDefault="009E295C" w:rsidP="0087614F">
            <w:pPr>
              <w:rPr>
                <w:rFonts w:ascii="Century Gothic" w:hAnsi="Century Gothic"/>
                <w:sz w:val="36"/>
                <w:lang w:val="nl-NL"/>
              </w:rPr>
            </w:pPr>
            <w:r>
              <w:rPr>
                <w:rFonts w:ascii="Century Gothic" w:hAnsi="Century Gothic"/>
                <w:noProof/>
              </w:rPr>
              <w:drawing>
                <wp:anchor distT="0" distB="0" distL="114300" distR="114300" simplePos="0" relativeHeight="251658240" behindDoc="1" locked="0" layoutInCell="1" allowOverlap="1">
                  <wp:simplePos x="0" y="0"/>
                  <wp:positionH relativeFrom="column">
                    <wp:posOffset>3930015</wp:posOffset>
                  </wp:positionH>
                  <wp:positionV relativeFrom="paragraph">
                    <wp:posOffset>-347980</wp:posOffset>
                  </wp:positionV>
                  <wp:extent cx="955675" cy="914400"/>
                  <wp:effectExtent l="19050" t="0" r="0" b="0"/>
                  <wp:wrapNone/>
                  <wp:docPr id="7" name="Afbeelding 7" descr="http://www.kbac.be/logo_brug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bac.be/logo_brugge.jpg"/>
                          <pic:cNvPicPr>
                            <a:picLocks noChangeAspect="1" noChangeArrowheads="1"/>
                          </pic:cNvPicPr>
                        </pic:nvPicPr>
                        <pic:blipFill>
                          <a:blip r:embed="rId7" r:link="rId8" cstate="print"/>
                          <a:srcRect/>
                          <a:stretch>
                            <a:fillRect/>
                          </a:stretch>
                        </pic:blipFill>
                        <pic:spPr bwMode="auto">
                          <a:xfrm>
                            <a:off x="0" y="0"/>
                            <a:ext cx="955675" cy="914400"/>
                          </a:xfrm>
                          <a:prstGeom prst="rect">
                            <a:avLst/>
                          </a:prstGeom>
                          <a:noFill/>
                          <a:ln w="9525">
                            <a:noFill/>
                            <a:miter lim="800000"/>
                            <a:headEnd/>
                            <a:tailEnd/>
                          </a:ln>
                        </pic:spPr>
                      </pic:pic>
                    </a:graphicData>
                  </a:graphic>
                </wp:anchor>
              </w:drawing>
            </w:r>
            <w:r w:rsidR="005F4D0E" w:rsidRPr="000238EA">
              <w:rPr>
                <w:rFonts w:ascii="Century Gothic" w:hAnsi="Century Gothic"/>
                <w:sz w:val="36"/>
                <w:lang w:val="nl-NL"/>
              </w:rPr>
              <w:t>JEUGD</w:t>
            </w:r>
          </w:p>
          <w:p w:rsidR="005F4D0E" w:rsidRDefault="005F4D0E" w:rsidP="0087614F">
            <w:pPr>
              <w:rPr>
                <w:rFonts w:ascii="Century Gothic" w:hAnsi="Century Gothic"/>
                <w:sz w:val="36"/>
                <w:lang w:val="nl-NL"/>
              </w:rPr>
            </w:pPr>
          </w:p>
          <w:p w:rsidR="00E72F40" w:rsidRPr="000238EA" w:rsidRDefault="00E72F40" w:rsidP="0087614F">
            <w:pPr>
              <w:rPr>
                <w:rFonts w:ascii="Century Gothic" w:hAnsi="Century Gothic"/>
                <w:sz w:val="36"/>
                <w:lang w:val="nl-NL"/>
              </w:rPr>
            </w:pPr>
          </w:p>
        </w:tc>
      </w:tr>
    </w:tbl>
    <w:p w:rsidR="0064241C" w:rsidRDefault="0064241C" w:rsidP="0087614F">
      <w:pPr>
        <w:rPr>
          <w:rFonts w:ascii="Century Gothic" w:hAnsi="Century Gothic"/>
          <w:b/>
          <w:sz w:val="22"/>
          <w:szCs w:val="22"/>
        </w:rPr>
      </w:pPr>
      <w:r>
        <w:rPr>
          <w:rFonts w:ascii="Century Gothic" w:hAnsi="Century Gothic"/>
          <w:b/>
          <w:sz w:val="22"/>
          <w:szCs w:val="22"/>
        </w:rPr>
        <w:t xml:space="preserve">     </w:t>
      </w:r>
      <w:r>
        <w:rPr>
          <w:rFonts w:ascii="Century Gothic" w:hAnsi="Century Gothic"/>
          <w:sz w:val="22"/>
          <w:szCs w:val="22"/>
        </w:rPr>
        <w:t xml:space="preserve">    </w:t>
      </w:r>
      <w:r>
        <w:rPr>
          <w:rFonts w:ascii="Century Gothic" w:hAnsi="Century Gothic"/>
          <w:b/>
          <w:sz w:val="22"/>
          <w:szCs w:val="22"/>
        </w:rPr>
        <w:t xml:space="preserve">                        </w:t>
      </w:r>
    </w:p>
    <w:p w:rsidR="00567291" w:rsidRDefault="00203B40" w:rsidP="0087614F">
      <w:pPr>
        <w:rPr>
          <w:rFonts w:ascii="Century Gothic" w:hAnsi="Century Gothic"/>
          <w:b/>
          <w:sz w:val="22"/>
          <w:szCs w:val="22"/>
        </w:rPr>
      </w:pPr>
      <w:r>
        <w:rPr>
          <w:rFonts w:ascii="Century Gothic" w:hAnsi="Century Gothic"/>
          <w:b/>
          <w:sz w:val="22"/>
          <w:szCs w:val="22"/>
        </w:rPr>
        <w:t xml:space="preserve">     </w:t>
      </w:r>
      <w:r w:rsidR="00255A7F">
        <w:rPr>
          <w:rFonts w:ascii="Century Gothic" w:hAnsi="Century Gothic"/>
          <w:b/>
          <w:sz w:val="22"/>
          <w:szCs w:val="22"/>
        </w:rPr>
        <w:t xml:space="preserve">         </w:t>
      </w:r>
      <w:r w:rsidR="006B1F16">
        <w:rPr>
          <w:rFonts w:ascii="Century Gothic" w:hAnsi="Century Gothic"/>
          <w:b/>
          <w:sz w:val="22"/>
          <w:szCs w:val="22"/>
        </w:rPr>
        <w:t xml:space="preserve"> </w:t>
      </w:r>
      <w:r w:rsidR="00255A7F">
        <w:rPr>
          <w:rFonts w:ascii="Century Gothic" w:hAnsi="Century Gothic"/>
          <w:b/>
          <w:sz w:val="22"/>
          <w:szCs w:val="22"/>
        </w:rPr>
        <w:t xml:space="preserve">  </w:t>
      </w:r>
      <w:r w:rsidR="00255A7F">
        <w:rPr>
          <w:rFonts w:ascii="Century Gothic" w:hAnsi="Century Gothic"/>
          <w:sz w:val="22"/>
          <w:szCs w:val="22"/>
        </w:rPr>
        <w:t xml:space="preserve">Competitiewedstrijd: </w:t>
      </w:r>
      <w:r w:rsidR="0064241C">
        <w:rPr>
          <w:rFonts w:ascii="Century Gothic" w:hAnsi="Century Gothic"/>
          <w:b/>
          <w:sz w:val="22"/>
          <w:szCs w:val="22"/>
        </w:rPr>
        <w:t xml:space="preserve"> Elite: Uefa’s   -19  </w:t>
      </w:r>
      <w:r w:rsidR="00567291">
        <w:rPr>
          <w:rFonts w:ascii="Century Gothic" w:hAnsi="Century Gothic"/>
          <w:b/>
          <w:sz w:val="22"/>
          <w:szCs w:val="22"/>
        </w:rPr>
        <w:t xml:space="preserve"> </w:t>
      </w:r>
      <w:r w:rsidR="0064241C">
        <w:rPr>
          <w:rFonts w:ascii="Century Gothic" w:hAnsi="Century Gothic"/>
          <w:b/>
          <w:sz w:val="22"/>
          <w:szCs w:val="22"/>
        </w:rPr>
        <w:t xml:space="preserve">      </w:t>
      </w:r>
      <w:r w:rsidR="00C30EA6">
        <w:rPr>
          <w:rFonts w:ascii="Century Gothic" w:hAnsi="Century Gothic"/>
          <w:b/>
          <w:sz w:val="22"/>
          <w:szCs w:val="22"/>
        </w:rPr>
        <w:t>SEIZOEN 2013 – 2014</w:t>
      </w:r>
    </w:p>
    <w:p w:rsidR="00567291" w:rsidRDefault="00567291" w:rsidP="0087614F">
      <w:pPr>
        <w:rPr>
          <w:rFonts w:ascii="Century Gothic" w:hAnsi="Century Gothic"/>
          <w:b/>
          <w:sz w:val="22"/>
          <w:szCs w:val="22"/>
        </w:rPr>
      </w:pPr>
    </w:p>
    <w:p w:rsidR="00255A7F" w:rsidRPr="00567291" w:rsidRDefault="00022C28" w:rsidP="0087614F">
      <w:pPr>
        <w:rPr>
          <w:rFonts w:ascii="Century Gothic" w:hAnsi="Century Gothic"/>
          <w:b/>
          <w:sz w:val="22"/>
          <w:szCs w:val="22"/>
        </w:rPr>
      </w:pPr>
      <w:r>
        <w:rPr>
          <w:rFonts w:ascii="Century Gothic" w:hAnsi="Century Gothic"/>
          <w:sz w:val="22"/>
          <w:szCs w:val="22"/>
        </w:rPr>
        <w:t xml:space="preserve">                                                  </w:t>
      </w:r>
      <w:r w:rsidR="00700D03">
        <w:rPr>
          <w:rFonts w:ascii="Century Gothic" w:hAnsi="Century Gothic"/>
          <w:sz w:val="22"/>
          <w:szCs w:val="22"/>
        </w:rPr>
        <w:t>7 september 2013, om 14.0</w:t>
      </w:r>
      <w:r w:rsidR="00567291">
        <w:rPr>
          <w:rFonts w:ascii="Century Gothic" w:hAnsi="Century Gothic"/>
          <w:sz w:val="22"/>
          <w:szCs w:val="22"/>
        </w:rPr>
        <w:t>0 uur</w:t>
      </w:r>
      <w:r w:rsidR="00255A7F">
        <w:rPr>
          <w:rFonts w:ascii="Century Gothic" w:hAnsi="Century Gothic"/>
          <w:sz w:val="22"/>
          <w:szCs w:val="22"/>
        </w:rPr>
        <w:t xml:space="preserve"> </w:t>
      </w:r>
    </w:p>
    <w:p w:rsidR="005D4B13" w:rsidRPr="00255A7F" w:rsidRDefault="00E623C9" w:rsidP="00DE5522">
      <w:pPr>
        <w:rPr>
          <w:rFonts w:ascii="Century Gothic" w:hAnsi="Century Gothic"/>
          <w:sz w:val="22"/>
          <w:szCs w:val="22"/>
        </w:rPr>
      </w:pPr>
      <w:r>
        <w:rPr>
          <w:rFonts w:ascii="Century Gothic" w:hAnsi="Century Gothic"/>
          <w:sz w:val="22"/>
          <w:szCs w:val="22"/>
        </w:rPr>
        <w:t xml:space="preserve">  </w:t>
      </w:r>
      <w:r w:rsidR="00DE5522">
        <w:rPr>
          <w:rFonts w:ascii="Century Gothic" w:hAnsi="Century Gothic"/>
          <w:sz w:val="22"/>
          <w:szCs w:val="22"/>
        </w:rPr>
        <w:t xml:space="preserve"> </w:t>
      </w:r>
    </w:p>
    <w:p w:rsidR="00AA2615" w:rsidRPr="00B253C9" w:rsidRDefault="00985CF1" w:rsidP="0087614F">
      <w:pPr>
        <w:rPr>
          <w:rFonts w:ascii="Century Gothic" w:hAnsi="Century Gothic"/>
          <w:b/>
          <w:sz w:val="22"/>
          <w:szCs w:val="22"/>
        </w:rPr>
      </w:pPr>
      <w:r w:rsidRPr="00AD77E9">
        <w:rPr>
          <w:rFonts w:ascii="Century Gothic" w:hAnsi="Century Gothic"/>
          <w:b/>
          <w:sz w:val="22"/>
          <w:szCs w:val="22"/>
        </w:rPr>
        <w:t xml:space="preserve">         </w:t>
      </w:r>
      <w:r w:rsidR="00CE25A9">
        <w:rPr>
          <w:rFonts w:ascii="Century Gothic" w:hAnsi="Century Gothic"/>
          <w:b/>
          <w:sz w:val="22"/>
          <w:szCs w:val="22"/>
        </w:rPr>
        <w:t xml:space="preserve">   </w:t>
      </w:r>
      <w:r w:rsidR="00B709FC" w:rsidRPr="00AD77E9">
        <w:rPr>
          <w:rFonts w:ascii="Century Gothic" w:hAnsi="Century Gothic"/>
          <w:b/>
          <w:sz w:val="22"/>
          <w:szCs w:val="22"/>
        </w:rPr>
        <w:t xml:space="preserve"> </w:t>
      </w:r>
      <w:r w:rsidR="00DE5522" w:rsidRPr="00AD77E9">
        <w:rPr>
          <w:rFonts w:ascii="Century Gothic" w:hAnsi="Century Gothic"/>
          <w:b/>
          <w:sz w:val="22"/>
          <w:szCs w:val="22"/>
        </w:rPr>
        <w:t xml:space="preserve">        </w:t>
      </w:r>
      <w:r w:rsidR="00AA2615" w:rsidRPr="00AD77E9">
        <w:rPr>
          <w:rFonts w:ascii="Century Gothic" w:hAnsi="Century Gothic"/>
          <w:b/>
          <w:sz w:val="22"/>
          <w:szCs w:val="22"/>
        </w:rPr>
        <w:t xml:space="preserve">  </w:t>
      </w:r>
      <w:r w:rsidR="00B253C9">
        <w:rPr>
          <w:rFonts w:ascii="Century Gothic" w:hAnsi="Century Gothic"/>
          <w:b/>
          <w:sz w:val="22"/>
          <w:szCs w:val="22"/>
        </w:rPr>
        <w:t xml:space="preserve">            </w:t>
      </w:r>
      <w:r w:rsidR="00AA2615" w:rsidRPr="00AD77E9">
        <w:rPr>
          <w:rFonts w:ascii="Century Gothic" w:hAnsi="Century Gothic"/>
          <w:b/>
          <w:sz w:val="22"/>
          <w:szCs w:val="22"/>
        </w:rPr>
        <w:t xml:space="preserve">   </w:t>
      </w:r>
      <w:r w:rsidR="00700D03">
        <w:rPr>
          <w:rFonts w:ascii="Century Gothic" w:hAnsi="Century Gothic"/>
          <w:b/>
          <w:sz w:val="22"/>
          <w:szCs w:val="22"/>
        </w:rPr>
        <w:t xml:space="preserve">                  </w:t>
      </w:r>
      <w:r w:rsidR="00CE25A9">
        <w:rPr>
          <w:rFonts w:ascii="Century Gothic" w:hAnsi="Century Gothic"/>
          <w:b/>
          <w:sz w:val="22"/>
          <w:szCs w:val="22"/>
        </w:rPr>
        <w:t xml:space="preserve"> </w:t>
      </w:r>
      <w:r w:rsidR="00700D03">
        <w:rPr>
          <w:rFonts w:ascii="Century Gothic" w:hAnsi="Century Gothic"/>
          <w:b/>
          <w:sz w:val="22"/>
          <w:szCs w:val="22"/>
        </w:rPr>
        <w:t>K.V. Kortrijk – Cercle 1-0</w:t>
      </w:r>
    </w:p>
    <w:p w:rsidR="0064241C" w:rsidRPr="00B253C9" w:rsidRDefault="00203B40" w:rsidP="0087614F">
      <w:pPr>
        <w:rPr>
          <w:rFonts w:ascii="Century Gothic" w:hAnsi="Century Gothic"/>
          <w:sz w:val="22"/>
          <w:szCs w:val="22"/>
        </w:rPr>
      </w:pPr>
      <w:r w:rsidRPr="00B253C9">
        <w:rPr>
          <w:rFonts w:ascii="Century Gothic" w:hAnsi="Century Gothic"/>
          <w:sz w:val="22"/>
          <w:szCs w:val="22"/>
        </w:rPr>
        <w:t xml:space="preserve">          </w:t>
      </w:r>
      <w:r w:rsidR="005D4B13" w:rsidRPr="00B253C9">
        <w:rPr>
          <w:rFonts w:ascii="Century Gothic" w:hAnsi="Century Gothic"/>
          <w:sz w:val="22"/>
          <w:szCs w:val="22"/>
        </w:rPr>
        <w:t xml:space="preserve">                                </w:t>
      </w:r>
      <w:r w:rsidR="00255A7F" w:rsidRPr="00B253C9">
        <w:rPr>
          <w:rFonts w:ascii="Century Gothic" w:hAnsi="Century Gothic"/>
          <w:sz w:val="22"/>
          <w:szCs w:val="22"/>
        </w:rPr>
        <w:t xml:space="preserve">    </w:t>
      </w:r>
    </w:p>
    <w:p w:rsidR="00323089" w:rsidRDefault="00323089" w:rsidP="00B128C6">
      <w:pPr>
        <w:rPr>
          <w:rFonts w:ascii="Century Gothic" w:hAnsi="Century Gothic"/>
          <w:sz w:val="28"/>
          <w:szCs w:val="28"/>
          <w:u w:val="single"/>
        </w:rPr>
      </w:pPr>
    </w:p>
    <w:p w:rsidR="00E72F40" w:rsidRDefault="00E72F40" w:rsidP="00B128C6">
      <w:pPr>
        <w:rPr>
          <w:rFonts w:ascii="Century Gothic" w:hAnsi="Century Gothic"/>
          <w:sz w:val="28"/>
          <w:szCs w:val="28"/>
          <w:u w:val="single"/>
        </w:rPr>
      </w:pPr>
    </w:p>
    <w:p w:rsidR="00B128C6" w:rsidRDefault="005D4B13" w:rsidP="00B128C6">
      <w:pPr>
        <w:rPr>
          <w:rFonts w:ascii="Century Gothic" w:hAnsi="Century Gothic"/>
          <w:sz w:val="28"/>
          <w:szCs w:val="28"/>
          <w:u w:val="single"/>
        </w:rPr>
      </w:pPr>
      <w:r w:rsidRPr="005D4B13">
        <w:rPr>
          <w:rFonts w:ascii="Century Gothic" w:hAnsi="Century Gothic"/>
          <w:sz w:val="28"/>
          <w:szCs w:val="28"/>
          <w:u w:val="single"/>
        </w:rPr>
        <w:t>Speelden:</w:t>
      </w:r>
    </w:p>
    <w:p w:rsidR="00AD77E9" w:rsidRPr="00AD77E9" w:rsidRDefault="00AD77E9" w:rsidP="00B128C6">
      <w:pPr>
        <w:rPr>
          <w:rFonts w:ascii="Century Gothic" w:hAnsi="Century Gothic"/>
          <w:sz w:val="28"/>
          <w:szCs w:val="28"/>
          <w:u w:val="single"/>
        </w:rPr>
      </w:pPr>
    </w:p>
    <w:p w:rsidR="00E623C9" w:rsidRDefault="00700D03" w:rsidP="00B128C6">
      <w:pPr>
        <w:rPr>
          <w:rFonts w:ascii="Century Gothic" w:hAnsi="Century Gothic"/>
          <w:szCs w:val="24"/>
        </w:rPr>
      </w:pPr>
      <w:r>
        <w:rPr>
          <w:rFonts w:ascii="Century Gothic" w:hAnsi="Century Gothic"/>
          <w:szCs w:val="24"/>
        </w:rPr>
        <w:t xml:space="preserve">  1. Vansteenkiste Göran</w:t>
      </w:r>
    </w:p>
    <w:p w:rsidR="00700D03" w:rsidRDefault="00700D03" w:rsidP="00B128C6">
      <w:pPr>
        <w:rPr>
          <w:rFonts w:ascii="Century Gothic" w:hAnsi="Century Gothic"/>
          <w:szCs w:val="24"/>
        </w:rPr>
      </w:pPr>
      <w:r>
        <w:rPr>
          <w:rFonts w:ascii="Century Gothic" w:hAnsi="Century Gothic"/>
          <w:szCs w:val="24"/>
        </w:rPr>
        <w:t xml:space="preserve">  2. Janssens Nicolas</w:t>
      </w:r>
    </w:p>
    <w:p w:rsidR="00700D03" w:rsidRDefault="00700D03" w:rsidP="00B128C6">
      <w:pPr>
        <w:rPr>
          <w:rFonts w:ascii="Century Gothic" w:hAnsi="Century Gothic"/>
          <w:szCs w:val="24"/>
        </w:rPr>
      </w:pPr>
      <w:r>
        <w:rPr>
          <w:rFonts w:ascii="Century Gothic" w:hAnsi="Century Gothic"/>
          <w:szCs w:val="24"/>
        </w:rPr>
        <w:t xml:space="preserve">  3. De Langhe Daan</w:t>
      </w:r>
    </w:p>
    <w:p w:rsidR="00700D03" w:rsidRDefault="00700D03" w:rsidP="00B128C6">
      <w:pPr>
        <w:rPr>
          <w:rFonts w:ascii="Century Gothic" w:hAnsi="Century Gothic"/>
          <w:szCs w:val="24"/>
        </w:rPr>
      </w:pPr>
      <w:r>
        <w:rPr>
          <w:rFonts w:ascii="Century Gothic" w:hAnsi="Century Gothic"/>
          <w:szCs w:val="24"/>
        </w:rPr>
        <w:t xml:space="preserve">  4. Van de Water Niels</w:t>
      </w:r>
    </w:p>
    <w:p w:rsidR="00700D03" w:rsidRDefault="00700D03" w:rsidP="00B128C6">
      <w:pPr>
        <w:rPr>
          <w:rFonts w:ascii="Century Gothic" w:hAnsi="Century Gothic"/>
          <w:szCs w:val="24"/>
        </w:rPr>
      </w:pPr>
      <w:r>
        <w:rPr>
          <w:rFonts w:ascii="Century Gothic" w:hAnsi="Century Gothic"/>
          <w:szCs w:val="24"/>
        </w:rPr>
        <w:t xml:space="preserve">  5. Verstraete Dylan</w:t>
      </w:r>
    </w:p>
    <w:p w:rsidR="00700D03" w:rsidRDefault="00700D03" w:rsidP="00B128C6">
      <w:pPr>
        <w:rPr>
          <w:rFonts w:ascii="Century Gothic" w:hAnsi="Century Gothic"/>
          <w:szCs w:val="24"/>
        </w:rPr>
      </w:pPr>
      <w:r>
        <w:rPr>
          <w:rFonts w:ascii="Century Gothic" w:hAnsi="Century Gothic"/>
          <w:szCs w:val="24"/>
        </w:rPr>
        <w:t xml:space="preserve">  6 .Degryse Yaron</w:t>
      </w:r>
    </w:p>
    <w:p w:rsidR="00700D03" w:rsidRDefault="00700D03" w:rsidP="00B128C6">
      <w:pPr>
        <w:rPr>
          <w:rFonts w:ascii="Century Gothic" w:hAnsi="Century Gothic"/>
          <w:szCs w:val="24"/>
        </w:rPr>
      </w:pPr>
      <w:r>
        <w:rPr>
          <w:rFonts w:ascii="Century Gothic" w:hAnsi="Century Gothic"/>
          <w:szCs w:val="24"/>
        </w:rPr>
        <w:t xml:space="preserve">  7. Vandewalle Maxim</w:t>
      </w:r>
    </w:p>
    <w:p w:rsidR="00700D03" w:rsidRDefault="00700D03" w:rsidP="00B128C6">
      <w:pPr>
        <w:rPr>
          <w:rFonts w:ascii="Century Gothic" w:hAnsi="Century Gothic"/>
          <w:szCs w:val="24"/>
        </w:rPr>
      </w:pPr>
      <w:r>
        <w:rPr>
          <w:rFonts w:ascii="Century Gothic" w:hAnsi="Century Gothic"/>
          <w:szCs w:val="24"/>
        </w:rPr>
        <w:t xml:space="preserve">  8. Ryckaert Geoffrey</w:t>
      </w:r>
    </w:p>
    <w:p w:rsidR="00700D03" w:rsidRPr="00700D03" w:rsidRDefault="00700D03" w:rsidP="00B128C6">
      <w:pPr>
        <w:rPr>
          <w:rFonts w:ascii="Century Gothic" w:hAnsi="Century Gothic"/>
          <w:szCs w:val="24"/>
        </w:rPr>
      </w:pPr>
      <w:r>
        <w:rPr>
          <w:rFonts w:ascii="Century Gothic" w:hAnsi="Century Gothic"/>
          <w:szCs w:val="24"/>
        </w:rPr>
        <w:t xml:space="preserve">  9. </w:t>
      </w:r>
      <w:r w:rsidRPr="00700D03">
        <w:rPr>
          <w:rFonts w:ascii="Century Gothic" w:hAnsi="Century Gothic"/>
          <w:szCs w:val="24"/>
        </w:rPr>
        <w:t>Vercauteren Mathias</w:t>
      </w:r>
    </w:p>
    <w:p w:rsidR="00700D03" w:rsidRPr="00700D03" w:rsidRDefault="00700D03" w:rsidP="00B128C6">
      <w:pPr>
        <w:rPr>
          <w:rFonts w:ascii="Century Gothic" w:hAnsi="Century Gothic"/>
          <w:szCs w:val="24"/>
          <w:lang w:val="en-US"/>
        </w:rPr>
      </w:pPr>
      <w:r w:rsidRPr="00700D03">
        <w:rPr>
          <w:rFonts w:ascii="Century Gothic" w:hAnsi="Century Gothic"/>
          <w:szCs w:val="24"/>
          <w:lang w:val="en-US"/>
        </w:rPr>
        <w:t>10. Vanysacker Anouk</w:t>
      </w:r>
      <w:r>
        <w:rPr>
          <w:rFonts w:ascii="Century Gothic" w:hAnsi="Century Gothic"/>
          <w:szCs w:val="24"/>
          <w:lang w:val="en-US"/>
        </w:rPr>
        <w:t xml:space="preserve">   /   82’ Marysse Milan</w:t>
      </w:r>
    </w:p>
    <w:p w:rsidR="00700D03" w:rsidRDefault="00700D03" w:rsidP="00B128C6">
      <w:pPr>
        <w:rPr>
          <w:rFonts w:ascii="Century Gothic" w:hAnsi="Century Gothic"/>
          <w:szCs w:val="24"/>
          <w:lang w:val="en-US"/>
        </w:rPr>
      </w:pPr>
      <w:r w:rsidRPr="00700D03">
        <w:rPr>
          <w:rFonts w:ascii="Century Gothic" w:hAnsi="Century Gothic"/>
          <w:szCs w:val="24"/>
          <w:lang w:val="en-US"/>
        </w:rPr>
        <w:t>11. Sahnoune Camil   /   77’ Boone Arne</w:t>
      </w:r>
    </w:p>
    <w:p w:rsidR="00E72F40" w:rsidRPr="00700D03" w:rsidRDefault="00E72F40" w:rsidP="00B128C6">
      <w:pPr>
        <w:rPr>
          <w:rFonts w:ascii="Century Gothic" w:hAnsi="Century Gothic"/>
          <w:szCs w:val="24"/>
          <w:lang w:val="en-US"/>
        </w:rPr>
      </w:pPr>
    </w:p>
    <w:p w:rsidR="00E623C9" w:rsidRDefault="00E623C9" w:rsidP="00E623C9">
      <w:pPr>
        <w:spacing w:before="240" w:line="276" w:lineRule="auto"/>
        <w:rPr>
          <w:rFonts w:ascii="Century Gothic" w:hAnsi="Century Gothic"/>
          <w:sz w:val="28"/>
          <w:szCs w:val="28"/>
          <w:u w:val="single"/>
        </w:rPr>
      </w:pPr>
      <w:r w:rsidRPr="00E623C9">
        <w:rPr>
          <w:rFonts w:ascii="Century Gothic" w:hAnsi="Century Gothic"/>
          <w:sz w:val="28"/>
          <w:szCs w:val="28"/>
          <w:u w:val="single"/>
        </w:rPr>
        <w:t>Verslag</w:t>
      </w:r>
      <w:r>
        <w:rPr>
          <w:rFonts w:ascii="Century Gothic" w:hAnsi="Century Gothic"/>
          <w:sz w:val="28"/>
          <w:szCs w:val="28"/>
          <w:u w:val="single"/>
        </w:rPr>
        <w:t>:</w:t>
      </w:r>
    </w:p>
    <w:p w:rsidR="00064612" w:rsidRDefault="00064612" w:rsidP="0087614F">
      <w:pPr>
        <w:rPr>
          <w:rFonts w:ascii="Century Gothic" w:hAnsi="Century Gothic"/>
          <w:sz w:val="28"/>
          <w:szCs w:val="28"/>
          <w:u w:val="single"/>
        </w:rPr>
      </w:pPr>
    </w:p>
    <w:p w:rsidR="00203B40" w:rsidRPr="003C7167" w:rsidRDefault="003C7167" w:rsidP="0087614F">
      <w:pPr>
        <w:rPr>
          <w:rFonts w:ascii="Century Gothic" w:hAnsi="Century Gothic"/>
          <w:sz w:val="22"/>
          <w:szCs w:val="22"/>
        </w:rPr>
      </w:pPr>
      <w:r>
        <w:rPr>
          <w:rFonts w:ascii="Century Gothic" w:hAnsi="Century Gothic"/>
          <w:sz w:val="22"/>
          <w:szCs w:val="22"/>
        </w:rPr>
        <w:t xml:space="preserve">Beide ploegen </w:t>
      </w:r>
      <w:r w:rsidR="009C6D0B">
        <w:rPr>
          <w:rFonts w:ascii="Century Gothic" w:hAnsi="Century Gothic"/>
          <w:sz w:val="22"/>
          <w:szCs w:val="22"/>
        </w:rPr>
        <w:t>streden f</w:t>
      </w:r>
      <w:r>
        <w:rPr>
          <w:rFonts w:ascii="Century Gothic" w:hAnsi="Century Gothic"/>
          <w:sz w:val="22"/>
          <w:szCs w:val="22"/>
        </w:rPr>
        <w:t xml:space="preserve">el en vurig.  Tijdens de eerste helft hadden de Kortrijkzanen licht veldoverwicht, maar Cercle timmerde meer </w:t>
      </w:r>
      <w:r w:rsidR="00D50D15">
        <w:rPr>
          <w:rFonts w:ascii="Century Gothic" w:hAnsi="Century Gothic"/>
          <w:sz w:val="22"/>
          <w:szCs w:val="22"/>
        </w:rPr>
        <w:t>doelrijpe</w:t>
      </w:r>
      <w:r>
        <w:rPr>
          <w:rFonts w:ascii="Century Gothic" w:hAnsi="Century Gothic"/>
          <w:sz w:val="22"/>
          <w:szCs w:val="22"/>
        </w:rPr>
        <w:t xml:space="preserve"> acties in elkaar.  Vooral Maxim Vandewalle kende tegenslag toen hij de bal tegen de binnenkant van de paal kopte en die weer in het veld belandde.  Cercle kende een sterk eerste kwartier van de tweede helft, maar </w:t>
      </w:r>
      <w:r w:rsidR="00D50D15">
        <w:rPr>
          <w:rFonts w:ascii="Century Gothic" w:hAnsi="Century Gothic"/>
          <w:sz w:val="22"/>
          <w:szCs w:val="22"/>
        </w:rPr>
        <w:t>tegen de gang van het spel in werd het</w:t>
      </w:r>
      <w:r w:rsidR="009C6D0B">
        <w:rPr>
          <w:rFonts w:ascii="Century Gothic" w:hAnsi="Century Gothic"/>
          <w:sz w:val="22"/>
          <w:szCs w:val="22"/>
        </w:rPr>
        <w:t xml:space="preserve"> </w:t>
      </w:r>
      <w:r w:rsidR="00D50D15">
        <w:rPr>
          <w:rFonts w:ascii="Century Gothic" w:hAnsi="Century Gothic"/>
          <w:sz w:val="22"/>
          <w:szCs w:val="22"/>
        </w:rPr>
        <w:t xml:space="preserve">op het uur </w:t>
      </w:r>
      <w:r w:rsidR="009C6D0B">
        <w:rPr>
          <w:rFonts w:ascii="Century Gothic" w:hAnsi="Century Gothic"/>
          <w:sz w:val="22"/>
          <w:szCs w:val="22"/>
        </w:rPr>
        <w:t>1-0</w:t>
      </w:r>
      <w:r w:rsidR="00D50D15">
        <w:rPr>
          <w:rFonts w:ascii="Century Gothic" w:hAnsi="Century Gothic"/>
          <w:sz w:val="22"/>
          <w:szCs w:val="22"/>
        </w:rPr>
        <w:t xml:space="preserve">: Na een verre voorzet liep een Kortrijkse voorspeler naar het Cercledoel, </w:t>
      </w:r>
      <w:r w:rsidR="009C6D0B">
        <w:rPr>
          <w:rFonts w:ascii="Century Gothic" w:hAnsi="Century Gothic"/>
          <w:sz w:val="22"/>
          <w:szCs w:val="22"/>
        </w:rPr>
        <w:t xml:space="preserve">volgens de scheidsrechter stopte Daan De Langhe </w:t>
      </w:r>
      <w:r w:rsidR="00D50D15">
        <w:rPr>
          <w:rFonts w:ascii="Century Gothic" w:hAnsi="Century Gothic"/>
          <w:sz w:val="22"/>
          <w:szCs w:val="22"/>
        </w:rPr>
        <w:t>hem fout</w:t>
      </w:r>
      <w:r w:rsidR="009C6D0B">
        <w:rPr>
          <w:rFonts w:ascii="Century Gothic" w:hAnsi="Century Gothic"/>
          <w:sz w:val="22"/>
          <w:szCs w:val="22"/>
        </w:rPr>
        <w:t>ief</w:t>
      </w:r>
      <w:r w:rsidR="00D50D15">
        <w:rPr>
          <w:rFonts w:ascii="Century Gothic" w:hAnsi="Century Gothic"/>
          <w:sz w:val="22"/>
          <w:szCs w:val="22"/>
        </w:rPr>
        <w:t xml:space="preserve">, met als gevolg: rood </w:t>
      </w:r>
      <w:r w:rsidR="009C6D0B">
        <w:rPr>
          <w:rFonts w:ascii="Century Gothic" w:hAnsi="Century Gothic"/>
          <w:sz w:val="22"/>
          <w:szCs w:val="22"/>
        </w:rPr>
        <w:t>-</w:t>
      </w:r>
      <w:r w:rsidR="00D50D15">
        <w:rPr>
          <w:rFonts w:ascii="Century Gothic" w:hAnsi="Century Gothic"/>
          <w:sz w:val="22"/>
          <w:szCs w:val="22"/>
        </w:rPr>
        <w:t xml:space="preserve"> strafscho</w:t>
      </w:r>
      <w:r w:rsidR="009C6D0B">
        <w:rPr>
          <w:rFonts w:ascii="Century Gothic" w:hAnsi="Century Gothic"/>
          <w:sz w:val="22"/>
          <w:szCs w:val="22"/>
        </w:rPr>
        <w:t>p -</w:t>
      </w:r>
      <w:r w:rsidR="00D50D15">
        <w:rPr>
          <w:rFonts w:ascii="Century Gothic" w:hAnsi="Century Gothic"/>
          <w:sz w:val="22"/>
          <w:szCs w:val="22"/>
        </w:rPr>
        <w:t xml:space="preserve"> doelpunt.  Hoewel </w:t>
      </w:r>
      <w:r w:rsidR="009C6D0B">
        <w:rPr>
          <w:rFonts w:ascii="Century Gothic" w:hAnsi="Century Gothic"/>
          <w:sz w:val="22"/>
          <w:szCs w:val="22"/>
        </w:rPr>
        <w:t>groen-zwart</w:t>
      </w:r>
      <w:r w:rsidR="00D50D15">
        <w:rPr>
          <w:rFonts w:ascii="Century Gothic" w:hAnsi="Century Gothic"/>
          <w:sz w:val="22"/>
          <w:szCs w:val="22"/>
        </w:rPr>
        <w:t xml:space="preserve"> slechts even de armen liet zakken en hoewel ook een thuisspeler een kwartier voor het eind met rood naar de kleedkamer moest, </w:t>
      </w:r>
      <w:r w:rsidR="009C6D0B">
        <w:rPr>
          <w:rFonts w:ascii="Century Gothic" w:hAnsi="Century Gothic"/>
          <w:sz w:val="22"/>
          <w:szCs w:val="22"/>
        </w:rPr>
        <w:t>toch slaagde Cercle er nog nauwelijks in de thuisgoalie gevaarlijk te belagen.  Onze Uefa’s moesten zich neerleggen bij een nieuwe nederlaag waarbij de uitslag  kwalijker was dan het geleverde spel.</w:t>
      </w:r>
      <w:r w:rsidR="00203B40">
        <w:rPr>
          <w:rFonts w:ascii="Century Gothic" w:hAnsi="Century Gothic"/>
          <w:sz w:val="22"/>
          <w:szCs w:val="22"/>
        </w:rPr>
        <w:t xml:space="preserve">                       </w:t>
      </w:r>
    </w:p>
    <w:p w:rsidR="0064241C" w:rsidRDefault="00203B40" w:rsidP="0087614F">
      <w:pPr>
        <w:rPr>
          <w:rFonts w:ascii="Century Gothic" w:hAnsi="Century Gothic"/>
          <w:sz w:val="22"/>
          <w:szCs w:val="22"/>
        </w:rPr>
      </w:pPr>
      <w:r>
        <w:rPr>
          <w:rFonts w:ascii="Century Gothic" w:hAnsi="Century Gothic"/>
          <w:sz w:val="22"/>
          <w:szCs w:val="22"/>
        </w:rPr>
        <w:t xml:space="preserve">                                      </w:t>
      </w:r>
    </w:p>
    <w:p w:rsidR="00C30EA6" w:rsidRDefault="00C30EA6" w:rsidP="0087614F">
      <w:pPr>
        <w:rPr>
          <w:rFonts w:ascii="Century Gothic" w:hAnsi="Century Gothic"/>
          <w:sz w:val="18"/>
          <w:szCs w:val="18"/>
        </w:rPr>
      </w:pPr>
      <w:r>
        <w:rPr>
          <w:rFonts w:ascii="Century Gothic" w:hAnsi="Century Gothic"/>
          <w:sz w:val="18"/>
          <w:szCs w:val="18"/>
        </w:rPr>
        <w:t>geel voor Anouk (62’ trekfout), Niels (79’ verbaal in de fout) en Yaron (foutieve ingreep)</w:t>
      </w:r>
    </w:p>
    <w:p w:rsidR="00C30EA6" w:rsidRDefault="00C30EA6" w:rsidP="0087614F">
      <w:pPr>
        <w:rPr>
          <w:rFonts w:ascii="Century Gothic" w:hAnsi="Century Gothic"/>
          <w:sz w:val="18"/>
          <w:szCs w:val="18"/>
        </w:rPr>
      </w:pPr>
      <w:r>
        <w:rPr>
          <w:rFonts w:ascii="Century Gothic" w:hAnsi="Century Gothic"/>
          <w:sz w:val="18"/>
          <w:szCs w:val="18"/>
        </w:rPr>
        <w:t>rood voor Daan op de 60’ minuut (foutief afremmen van speler op weg naar doel)</w:t>
      </w:r>
    </w:p>
    <w:p w:rsidR="00203B40" w:rsidRPr="00C30EA6" w:rsidRDefault="00C30EA6" w:rsidP="0087614F">
      <w:pPr>
        <w:rPr>
          <w:rFonts w:ascii="Century Gothic" w:hAnsi="Century Gothic"/>
          <w:sz w:val="18"/>
          <w:szCs w:val="18"/>
        </w:rPr>
      </w:pPr>
      <w:r>
        <w:rPr>
          <w:rFonts w:ascii="Century Gothic" w:hAnsi="Century Gothic"/>
          <w:sz w:val="18"/>
          <w:szCs w:val="18"/>
        </w:rPr>
        <w:t>Kortrijk: 4-maal geel + 1-maal rood</w:t>
      </w:r>
      <w:r w:rsidR="00203B40">
        <w:rPr>
          <w:rFonts w:ascii="Century Gothic" w:hAnsi="Century Gothic"/>
          <w:sz w:val="22"/>
          <w:szCs w:val="22"/>
        </w:rPr>
        <w:t xml:space="preserve">  </w:t>
      </w:r>
    </w:p>
    <w:p w:rsidR="00FC5ABE" w:rsidRPr="009E295C" w:rsidRDefault="0064241C" w:rsidP="0087614F">
      <w:pPr>
        <w:rPr>
          <w:rFonts w:ascii="Century Gothic" w:hAnsi="Century Gothic"/>
          <w:b/>
          <w:sz w:val="22"/>
          <w:szCs w:val="22"/>
        </w:rPr>
      </w:pPr>
      <w:r>
        <w:rPr>
          <w:rFonts w:ascii="Century Gothic" w:hAnsi="Century Gothic"/>
          <w:sz w:val="22"/>
          <w:szCs w:val="22"/>
        </w:rPr>
        <w:t xml:space="preserve">                                   </w:t>
      </w:r>
      <w:r w:rsidR="00203B40">
        <w:rPr>
          <w:rFonts w:ascii="Century Gothic" w:hAnsi="Century Gothic"/>
          <w:sz w:val="22"/>
          <w:szCs w:val="22"/>
        </w:rPr>
        <w:t xml:space="preserve"> </w:t>
      </w:r>
    </w:p>
    <w:sectPr w:rsidR="00FC5ABE" w:rsidRPr="009E295C">
      <w:pgSz w:w="11906" w:h="16838"/>
      <w:pgMar w:top="851" w:right="1418" w:bottom="851" w:left="1418" w:header="708" w:footer="1134"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981B7F"/>
    <w:rsid w:val="00022C28"/>
    <w:rsid w:val="000238EA"/>
    <w:rsid w:val="000252E9"/>
    <w:rsid w:val="00050D90"/>
    <w:rsid w:val="00064612"/>
    <w:rsid w:val="00082EDB"/>
    <w:rsid w:val="00085AAB"/>
    <w:rsid w:val="0008668E"/>
    <w:rsid w:val="000A0179"/>
    <w:rsid w:val="000A5DE9"/>
    <w:rsid w:val="000C0488"/>
    <w:rsid w:val="000D0BF6"/>
    <w:rsid w:val="001058DE"/>
    <w:rsid w:val="001141CE"/>
    <w:rsid w:val="0012691A"/>
    <w:rsid w:val="00127D7B"/>
    <w:rsid w:val="0013293D"/>
    <w:rsid w:val="0013465A"/>
    <w:rsid w:val="00136F6B"/>
    <w:rsid w:val="00166EDD"/>
    <w:rsid w:val="00197F0B"/>
    <w:rsid w:val="001A73F7"/>
    <w:rsid w:val="001C386B"/>
    <w:rsid w:val="001D75E1"/>
    <w:rsid w:val="001F23E0"/>
    <w:rsid w:val="002019B9"/>
    <w:rsid w:val="00203B40"/>
    <w:rsid w:val="00211F02"/>
    <w:rsid w:val="00234D57"/>
    <w:rsid w:val="00235B2E"/>
    <w:rsid w:val="00255A7F"/>
    <w:rsid w:val="00255CED"/>
    <w:rsid w:val="002705EE"/>
    <w:rsid w:val="00287057"/>
    <w:rsid w:val="00290E62"/>
    <w:rsid w:val="0029610B"/>
    <w:rsid w:val="002E0EB2"/>
    <w:rsid w:val="002E75C8"/>
    <w:rsid w:val="00305923"/>
    <w:rsid w:val="0030722D"/>
    <w:rsid w:val="00323089"/>
    <w:rsid w:val="00332B37"/>
    <w:rsid w:val="0039571E"/>
    <w:rsid w:val="003A1F51"/>
    <w:rsid w:val="003A3638"/>
    <w:rsid w:val="003C2BD1"/>
    <w:rsid w:val="003C7167"/>
    <w:rsid w:val="003E1A11"/>
    <w:rsid w:val="004329A9"/>
    <w:rsid w:val="004559BD"/>
    <w:rsid w:val="0047079F"/>
    <w:rsid w:val="00470AD1"/>
    <w:rsid w:val="00475B2F"/>
    <w:rsid w:val="00483114"/>
    <w:rsid w:val="00491915"/>
    <w:rsid w:val="004B5575"/>
    <w:rsid w:val="004C2E26"/>
    <w:rsid w:val="004F2577"/>
    <w:rsid w:val="00511E92"/>
    <w:rsid w:val="005269BD"/>
    <w:rsid w:val="00535323"/>
    <w:rsid w:val="0055642D"/>
    <w:rsid w:val="00562C8A"/>
    <w:rsid w:val="00567291"/>
    <w:rsid w:val="00591A6C"/>
    <w:rsid w:val="005D4B13"/>
    <w:rsid w:val="005F4D0E"/>
    <w:rsid w:val="00605D58"/>
    <w:rsid w:val="0064241C"/>
    <w:rsid w:val="00666F28"/>
    <w:rsid w:val="006671F4"/>
    <w:rsid w:val="0068001D"/>
    <w:rsid w:val="006A57C2"/>
    <w:rsid w:val="006B1521"/>
    <w:rsid w:val="006B1727"/>
    <w:rsid w:val="006B18D0"/>
    <w:rsid w:val="006B1F16"/>
    <w:rsid w:val="006E5D3E"/>
    <w:rsid w:val="00700D03"/>
    <w:rsid w:val="00710309"/>
    <w:rsid w:val="007111A3"/>
    <w:rsid w:val="00722FE3"/>
    <w:rsid w:val="0073065E"/>
    <w:rsid w:val="00740E7F"/>
    <w:rsid w:val="00742D1B"/>
    <w:rsid w:val="0075384A"/>
    <w:rsid w:val="0077352B"/>
    <w:rsid w:val="007846FF"/>
    <w:rsid w:val="007B05DF"/>
    <w:rsid w:val="007E4A92"/>
    <w:rsid w:val="00816109"/>
    <w:rsid w:val="00834834"/>
    <w:rsid w:val="00835415"/>
    <w:rsid w:val="008371A1"/>
    <w:rsid w:val="008500F6"/>
    <w:rsid w:val="00857ACF"/>
    <w:rsid w:val="00865BC9"/>
    <w:rsid w:val="0087614F"/>
    <w:rsid w:val="0088005C"/>
    <w:rsid w:val="008D2B92"/>
    <w:rsid w:val="008D6D17"/>
    <w:rsid w:val="00927A27"/>
    <w:rsid w:val="00933254"/>
    <w:rsid w:val="009670B5"/>
    <w:rsid w:val="00981B7F"/>
    <w:rsid w:val="00985CF1"/>
    <w:rsid w:val="009B70D3"/>
    <w:rsid w:val="009C6D0B"/>
    <w:rsid w:val="009E295C"/>
    <w:rsid w:val="009F662C"/>
    <w:rsid w:val="00A03F6F"/>
    <w:rsid w:val="00A0665E"/>
    <w:rsid w:val="00A1341A"/>
    <w:rsid w:val="00A15DC3"/>
    <w:rsid w:val="00A26728"/>
    <w:rsid w:val="00A33009"/>
    <w:rsid w:val="00A6468E"/>
    <w:rsid w:val="00A7575E"/>
    <w:rsid w:val="00A838AB"/>
    <w:rsid w:val="00A915A0"/>
    <w:rsid w:val="00AA2615"/>
    <w:rsid w:val="00AA7C53"/>
    <w:rsid w:val="00AD3819"/>
    <w:rsid w:val="00AD5BC8"/>
    <w:rsid w:val="00AD608B"/>
    <w:rsid w:val="00AD77E9"/>
    <w:rsid w:val="00B128C6"/>
    <w:rsid w:val="00B25202"/>
    <w:rsid w:val="00B253C9"/>
    <w:rsid w:val="00B3398D"/>
    <w:rsid w:val="00B53648"/>
    <w:rsid w:val="00B5666E"/>
    <w:rsid w:val="00B62CB2"/>
    <w:rsid w:val="00B709FC"/>
    <w:rsid w:val="00B928DE"/>
    <w:rsid w:val="00BA5ACF"/>
    <w:rsid w:val="00BB3AB6"/>
    <w:rsid w:val="00BB7A84"/>
    <w:rsid w:val="00BC2FCB"/>
    <w:rsid w:val="00BC3F22"/>
    <w:rsid w:val="00C02BA3"/>
    <w:rsid w:val="00C30EA6"/>
    <w:rsid w:val="00C802FB"/>
    <w:rsid w:val="00CC54BE"/>
    <w:rsid w:val="00CD0554"/>
    <w:rsid w:val="00CE25A9"/>
    <w:rsid w:val="00D1192F"/>
    <w:rsid w:val="00D13772"/>
    <w:rsid w:val="00D17EC3"/>
    <w:rsid w:val="00D24A21"/>
    <w:rsid w:val="00D24C28"/>
    <w:rsid w:val="00D37E9F"/>
    <w:rsid w:val="00D50D15"/>
    <w:rsid w:val="00D60846"/>
    <w:rsid w:val="00D818DE"/>
    <w:rsid w:val="00DC6E15"/>
    <w:rsid w:val="00DD5E21"/>
    <w:rsid w:val="00DE5522"/>
    <w:rsid w:val="00DE5940"/>
    <w:rsid w:val="00E209D0"/>
    <w:rsid w:val="00E33964"/>
    <w:rsid w:val="00E34EDC"/>
    <w:rsid w:val="00E52401"/>
    <w:rsid w:val="00E61A8A"/>
    <w:rsid w:val="00E623C9"/>
    <w:rsid w:val="00E72F40"/>
    <w:rsid w:val="00EA5454"/>
    <w:rsid w:val="00EB3D04"/>
    <w:rsid w:val="00EE5A69"/>
    <w:rsid w:val="00F05E17"/>
    <w:rsid w:val="00F12231"/>
    <w:rsid w:val="00F46436"/>
    <w:rsid w:val="00F50136"/>
    <w:rsid w:val="00F54605"/>
    <w:rsid w:val="00FA5D38"/>
    <w:rsid w:val="00FB2594"/>
    <w:rsid w:val="00FC5ABE"/>
    <w:rsid w:val="00FD11EA"/>
    <w:rsid w:val="00FD35FA"/>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rPr>
  </w:style>
  <w:style w:type="paragraph" w:styleId="Kop1">
    <w:name w:val="heading 1"/>
    <w:basedOn w:val="Standaard"/>
    <w:next w:val="Standaard"/>
    <w:qFormat/>
    <w:pPr>
      <w:keepNext/>
      <w:outlineLvl w:val="0"/>
    </w:pPr>
    <w:rPr>
      <w:rFonts w:ascii="Arial" w:hAnsi="Arial"/>
      <w:sz w:val="36"/>
      <w:lang w:val="nl-NL"/>
    </w:rPr>
  </w:style>
  <w:style w:type="paragraph" w:styleId="Kop2">
    <w:name w:val="heading 2"/>
    <w:basedOn w:val="Standaard"/>
    <w:next w:val="Standaard"/>
    <w:qFormat/>
    <w:pPr>
      <w:keepNext/>
      <w:jc w:val="center"/>
      <w:outlineLvl w:val="1"/>
    </w:pPr>
    <w:rPr>
      <w:rFonts w:ascii="Arial" w:hAnsi="Arial"/>
      <w:sz w:val="28"/>
      <w:lang w:val="nl-NL"/>
    </w:rPr>
  </w:style>
  <w:style w:type="paragraph" w:styleId="Kop3">
    <w:name w:val="heading 3"/>
    <w:basedOn w:val="Standaard"/>
    <w:next w:val="Standaard"/>
    <w:qFormat/>
    <w:pPr>
      <w:keepNext/>
      <w:jc w:val="center"/>
      <w:outlineLvl w:val="2"/>
    </w:pPr>
    <w:rPr>
      <w:rFonts w:ascii="Arial" w:hAnsi="Arial"/>
      <w:u w:val="double"/>
      <w:lang w:val="nl-NL"/>
    </w:rPr>
  </w:style>
  <w:style w:type="paragraph" w:styleId="Kop4">
    <w:name w:val="heading 4"/>
    <w:basedOn w:val="Standaard"/>
    <w:next w:val="Standaard"/>
    <w:qFormat/>
    <w:pPr>
      <w:keepNext/>
      <w:jc w:val="center"/>
      <w:outlineLvl w:val="3"/>
    </w:pPr>
    <w:rPr>
      <w:rFonts w:ascii="Arial" w:hAnsi="Arial"/>
      <w:sz w:val="32"/>
      <w:u w:val="double"/>
      <w:lang w:val="nl-N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Ballontekst">
    <w:name w:val="Balloon Text"/>
    <w:basedOn w:val="Standaard"/>
    <w:semiHidden/>
    <w:rsid w:val="00981B7F"/>
    <w:rPr>
      <w:rFonts w:ascii="Tahoma" w:hAnsi="Tahoma" w:cs="Tahoma"/>
      <w:sz w:val="16"/>
      <w:szCs w:val="16"/>
    </w:rPr>
  </w:style>
  <w:style w:type="character" w:styleId="Hyperlink">
    <w:name w:val="Hyperlink"/>
    <w:rsid w:val="009F66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kbac.be/logo_brugge.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www.cerclebrugge.be/beeld/small/10000537.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9E3C-5D9A-4261-B5AA-8350165A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1638</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KSV CERCLE BRUGGE</vt:lpstr>
      <vt:lpstr>KSV CERCLE BRUGGE</vt:lpstr>
    </vt:vector>
  </TitlesOfParts>
  <Company>Backstreet</Company>
  <LinksUpToDate>false</LinksUpToDate>
  <CharactersWithSpaces>1932</CharactersWithSpaces>
  <SharedDoc>false</SharedDoc>
  <HLinks>
    <vt:vector size="12" baseType="variant">
      <vt:variant>
        <vt:i4>3473507</vt:i4>
      </vt:variant>
      <vt:variant>
        <vt:i4>-1</vt:i4>
      </vt:variant>
      <vt:variant>
        <vt:i4>1030</vt:i4>
      </vt:variant>
      <vt:variant>
        <vt:i4>1</vt:i4>
      </vt:variant>
      <vt:variant>
        <vt:lpwstr>http://www.cerclebrugge.be/beeld/small/10000537.gif</vt:lpwstr>
      </vt:variant>
      <vt:variant>
        <vt:lpwstr/>
      </vt:variant>
      <vt:variant>
        <vt:i4>4390962</vt:i4>
      </vt:variant>
      <vt:variant>
        <vt:i4>-1</vt:i4>
      </vt:variant>
      <vt:variant>
        <vt:i4>1031</vt:i4>
      </vt:variant>
      <vt:variant>
        <vt:i4>1</vt:i4>
      </vt:variant>
      <vt:variant>
        <vt:lpwstr>http://www.kbac.be/logo_brugge.jpg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KSV CERCLE BRUGGE</dc:title>
  <dc:creator>Vandromme Tamara</dc:creator>
  <cp:lastModifiedBy>Sven</cp:lastModifiedBy>
  <cp:revision>2</cp:revision>
  <cp:lastPrinted>2013-09-07T17:41:00Z</cp:lastPrinted>
  <dcterms:created xsi:type="dcterms:W3CDTF">2013-09-07T18:14:00Z</dcterms:created>
  <dcterms:modified xsi:type="dcterms:W3CDTF">2013-09-07T18:14:00Z</dcterms:modified>
</cp:coreProperties>
</file>