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862F2B" w:rsidTr="00862F2B">
        <w:tc>
          <w:tcPr>
            <w:tcW w:w="14144" w:type="dxa"/>
          </w:tcPr>
          <w:p w:rsidR="00862F2B" w:rsidRDefault="00862F2B" w:rsidP="00862F2B">
            <w:pPr>
              <w:rPr>
                <w:sz w:val="56"/>
                <w:szCs w:val="56"/>
              </w:rPr>
            </w:pPr>
            <w:r w:rsidRPr="008D0B7C">
              <w:rPr>
                <w:sz w:val="56"/>
                <w:szCs w:val="56"/>
              </w:rPr>
              <w:t xml:space="preserve">Maandpuntje </w:t>
            </w:r>
            <w:r>
              <w:rPr>
                <w:sz w:val="56"/>
                <w:szCs w:val="56"/>
              </w:rPr>
              <w:t>MOS</w:t>
            </w:r>
            <w:r w:rsidRPr="008D0B7C">
              <w:rPr>
                <w:sz w:val="56"/>
                <w:szCs w:val="56"/>
              </w:rPr>
              <w:t>:  oktober –</w:t>
            </w:r>
            <w:r>
              <w:rPr>
                <w:sz w:val="56"/>
                <w:szCs w:val="56"/>
              </w:rPr>
              <w:t xml:space="preserve"> novem</w:t>
            </w:r>
            <w:r w:rsidRPr="008D0B7C">
              <w:rPr>
                <w:sz w:val="56"/>
                <w:szCs w:val="56"/>
              </w:rPr>
              <w:t xml:space="preserve">ber  : </w:t>
            </w:r>
          </w:p>
          <w:p w:rsidR="00862F2B" w:rsidRDefault="00862F2B" w:rsidP="00862F2B">
            <w:pPr>
              <w:rPr>
                <w:sz w:val="56"/>
                <w:szCs w:val="56"/>
              </w:rPr>
            </w:pPr>
            <w:r w:rsidRPr="008D0B7C">
              <w:rPr>
                <w:sz w:val="56"/>
                <w:szCs w:val="56"/>
              </w:rPr>
              <w:t xml:space="preserve">ladder van Lansink </w:t>
            </w:r>
          </w:p>
          <w:p w:rsidR="00862F2B" w:rsidRDefault="00862F2B">
            <w:pPr>
              <w:rPr>
                <w:sz w:val="56"/>
                <w:szCs w:val="56"/>
              </w:rPr>
            </w:pPr>
          </w:p>
        </w:tc>
      </w:tr>
      <w:tr w:rsidR="00862F2B" w:rsidTr="00862F2B">
        <w:tc>
          <w:tcPr>
            <w:tcW w:w="14144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314"/>
              <w:gridCol w:w="6051"/>
              <w:gridCol w:w="2471"/>
            </w:tblGrid>
            <w:tr w:rsidR="00862F2B" w:rsidTr="00CF5EE3">
              <w:trPr>
                <w:trHeight w:val="346"/>
              </w:trPr>
              <w:tc>
                <w:tcPr>
                  <w:tcW w:w="3314" w:type="dxa"/>
                </w:tcPr>
                <w:p w:rsidR="00862F2B" w:rsidRDefault="00862F2B" w:rsidP="00CF5EE3">
                  <w:pPr>
                    <w:rPr>
                      <w:sz w:val="56"/>
                      <w:szCs w:val="56"/>
                    </w:rPr>
                  </w:pPr>
                  <w:r w:rsidRPr="008E697F">
                    <w:rPr>
                      <w:rFonts w:ascii="Tahoma" w:hAnsi="Tahoma" w:cs="Tahoma"/>
                      <w:color w:val="666666"/>
                      <w:highlight w:val="yellow"/>
                      <w:shd w:val="clear" w:color="auto" w:fill="B2ABA2"/>
                    </w:rPr>
                    <w:t>Afval is onvermijdelijk.  Toch kun je het volume van je afval beperken.</w:t>
                  </w:r>
                  <w:r w:rsidRPr="008E697F">
                    <w:rPr>
                      <w:rFonts w:ascii="Tahoma" w:hAnsi="Tahoma" w:cs="Tahoma"/>
                      <w:color w:val="666666"/>
                      <w:highlight w:val="yellow"/>
                    </w:rPr>
                    <w:br/>
                  </w:r>
                  <w:r w:rsidRPr="008E697F">
                    <w:rPr>
                      <w:rFonts w:ascii="Tahoma" w:hAnsi="Tahoma" w:cs="Tahoma"/>
                      <w:color w:val="666666"/>
                      <w:highlight w:val="yellow"/>
                    </w:rPr>
                    <w:br/>
                  </w:r>
                  <w:r w:rsidRPr="008E697F">
                    <w:rPr>
                      <w:rFonts w:ascii="Tahoma" w:hAnsi="Tahoma" w:cs="Tahoma"/>
                      <w:color w:val="666666"/>
                      <w:highlight w:val="yellow"/>
                      <w:shd w:val="clear" w:color="auto" w:fill="B2ABA2"/>
                    </w:rPr>
                    <w:t>De Nederlands politicus Lansink heeft verschillende oplossingen voor afval op een ladder gezet: de ladder van Lansink.</w:t>
                  </w:r>
                  <w:r w:rsidRPr="008E697F">
                    <w:rPr>
                      <w:rFonts w:ascii="Tahoma" w:hAnsi="Tahoma" w:cs="Tahoma"/>
                      <w:color w:val="666666"/>
                      <w:highlight w:val="yellow"/>
                    </w:rPr>
                    <w:br/>
                  </w:r>
                  <w:r w:rsidRPr="008E697F">
                    <w:rPr>
                      <w:rFonts w:ascii="Tahoma" w:hAnsi="Tahoma" w:cs="Tahoma"/>
                      <w:color w:val="666666"/>
                      <w:highlight w:val="yellow"/>
                    </w:rPr>
                    <w:br/>
                  </w:r>
                  <w:r w:rsidRPr="008E697F">
                    <w:rPr>
                      <w:rFonts w:ascii="Tahoma" w:hAnsi="Tahoma" w:cs="Tahoma"/>
                      <w:color w:val="666666"/>
                      <w:highlight w:val="yellow"/>
                      <w:shd w:val="clear" w:color="auto" w:fill="B2ABA2"/>
                    </w:rPr>
                    <w:t xml:space="preserve">Hoe hoger op de ladder, hoe beter de oplossing.  Afval vermijden is natuurlijk het allerbeste.  Hergebruik is een goede tweede.  Onderaan </w:t>
                  </w:r>
                </w:p>
              </w:tc>
              <w:tc>
                <w:tcPr>
                  <w:tcW w:w="2471" w:type="dxa"/>
                </w:tcPr>
                <w:p w:rsidR="00862F2B" w:rsidRDefault="00CF5EE3">
                  <w:pPr>
                    <w:rPr>
                      <w:sz w:val="56"/>
                      <w:szCs w:val="56"/>
                    </w:rPr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74279D2E" wp14:editId="2EC5EC57">
                        <wp:extent cx="3705225" cy="4787148"/>
                        <wp:effectExtent l="0" t="0" r="0" b="0"/>
                        <wp:docPr id="2" name="Afbeelding 2" descr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4950" cy="4812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1" w:type="dxa"/>
                </w:tcPr>
                <w:p w:rsidR="00862F2B" w:rsidRDefault="00862F2B">
                  <w:pPr>
                    <w:rPr>
                      <w:sz w:val="56"/>
                      <w:szCs w:val="56"/>
                    </w:rPr>
                  </w:pPr>
                </w:p>
              </w:tc>
              <w:bookmarkStart w:id="0" w:name="_GoBack"/>
              <w:bookmarkEnd w:id="0"/>
            </w:tr>
          </w:tbl>
          <w:p w:rsidR="00862F2B" w:rsidRDefault="00862F2B">
            <w:pPr>
              <w:rPr>
                <w:sz w:val="56"/>
                <w:szCs w:val="56"/>
              </w:rPr>
            </w:pPr>
          </w:p>
        </w:tc>
      </w:tr>
    </w:tbl>
    <w:p w:rsidR="008D0B7C" w:rsidRPr="008D0B7C" w:rsidRDefault="008D0B7C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                                      </w:t>
      </w:r>
    </w:p>
    <w:sectPr w:rsidR="008D0B7C" w:rsidRPr="008D0B7C" w:rsidSect="00CF5EE3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7C"/>
    <w:rsid w:val="00862F2B"/>
    <w:rsid w:val="008D0B7C"/>
    <w:rsid w:val="008E697F"/>
    <w:rsid w:val="00BE786B"/>
    <w:rsid w:val="00C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B7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6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B7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6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2015-10-01T10:40:00Z</cp:lastPrinted>
  <dcterms:created xsi:type="dcterms:W3CDTF">2015-10-01T10:53:00Z</dcterms:created>
  <dcterms:modified xsi:type="dcterms:W3CDTF">2015-10-01T10:53:00Z</dcterms:modified>
</cp:coreProperties>
</file>