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E4" w:rsidRDefault="00D45860">
      <w:pPr>
        <w:rPr>
          <w:sz w:val="32"/>
          <w:szCs w:val="32"/>
          <w:u w:val="single"/>
        </w:rPr>
      </w:pPr>
      <w:r w:rsidRPr="00D45860">
        <w:rPr>
          <w:sz w:val="32"/>
          <w:szCs w:val="32"/>
          <w:u w:val="single"/>
        </w:rPr>
        <w:t>Boekopdracht 1: “</w:t>
      </w:r>
      <w:r>
        <w:rPr>
          <w:sz w:val="32"/>
          <w:szCs w:val="32"/>
          <w:u w:val="single"/>
        </w:rPr>
        <w:t>De M</w:t>
      </w:r>
      <w:r w:rsidRPr="00D45860">
        <w:rPr>
          <w:sz w:val="32"/>
          <w:szCs w:val="32"/>
          <w:u w:val="single"/>
        </w:rPr>
        <w:t>elkweg”</w:t>
      </w:r>
    </w:p>
    <w:p w:rsidR="00D45860" w:rsidRDefault="00D45860" w:rsidP="00D45860">
      <w:pPr>
        <w:rPr>
          <w:sz w:val="32"/>
          <w:szCs w:val="32"/>
          <w:u w:val="single"/>
        </w:rPr>
      </w:pPr>
      <w:r>
        <w:rPr>
          <w:sz w:val="32"/>
          <w:szCs w:val="32"/>
          <w:u w:val="single"/>
        </w:rPr>
        <w:t>Leesbelevingsverslag</w:t>
      </w:r>
    </w:p>
    <w:p w:rsidR="00D45860" w:rsidRPr="00D45860" w:rsidRDefault="00D45860" w:rsidP="00D45860">
      <w:pPr>
        <w:pStyle w:val="Lijstalinea"/>
        <w:numPr>
          <w:ilvl w:val="0"/>
          <w:numId w:val="3"/>
        </w:numPr>
        <w:rPr>
          <w:sz w:val="28"/>
          <w:szCs w:val="28"/>
        </w:rPr>
      </w:pPr>
      <w:r w:rsidRPr="00D45860">
        <w:rPr>
          <w:sz w:val="28"/>
          <w:szCs w:val="28"/>
        </w:rPr>
        <w:t>Verslag 1: tijdens het lezen:</w:t>
      </w:r>
    </w:p>
    <w:p w:rsidR="00E07DF7" w:rsidRPr="007021C8" w:rsidRDefault="00D45860" w:rsidP="007021C8">
      <w:pPr>
        <w:spacing w:after="0"/>
        <w:jc w:val="both"/>
        <w:rPr>
          <w:sz w:val="26"/>
          <w:szCs w:val="26"/>
        </w:rPr>
      </w:pPr>
      <w:r w:rsidRPr="007021C8">
        <w:rPr>
          <w:sz w:val="26"/>
          <w:szCs w:val="26"/>
        </w:rPr>
        <w:t>Voor ik het boek begon te lezen, had ik eerst eens gekeken naar wat er op de achterflap geschreven stond</w:t>
      </w:r>
      <w:r w:rsidR="007E0F8F" w:rsidRPr="007021C8">
        <w:rPr>
          <w:sz w:val="26"/>
          <w:szCs w:val="26"/>
        </w:rPr>
        <w:t>. Spijtig genoeg sprak de achterflap me niet zo zeer aan, omdat er weinig informatie wordt vrijgegeven over de inhoud van het verhaal.</w:t>
      </w:r>
      <w:r w:rsidR="004E4AB4" w:rsidRPr="007021C8">
        <w:rPr>
          <w:sz w:val="26"/>
          <w:szCs w:val="26"/>
        </w:rPr>
        <w:t xml:space="preserve"> Het eerste wat me opviel was dat de personages in het boek ook heel rare namen hebben. Ik heb bijvoorbeeld nog nooit gehoord van ‘Bossie’ of ‘Geesje’.</w:t>
      </w:r>
      <w:r w:rsidR="00AB68ED" w:rsidRPr="007021C8">
        <w:rPr>
          <w:sz w:val="26"/>
          <w:szCs w:val="26"/>
        </w:rPr>
        <w:t xml:space="preserve"> </w:t>
      </w:r>
      <w:r w:rsidR="00F31482" w:rsidRPr="007021C8">
        <w:rPr>
          <w:sz w:val="26"/>
          <w:szCs w:val="26"/>
        </w:rPr>
        <w:t>Het was me ook meteen duidelijk dat Bossie zijn rol in het verhaal,</w:t>
      </w:r>
      <w:r w:rsidR="00E17BC2" w:rsidRPr="007021C8">
        <w:rPr>
          <w:sz w:val="26"/>
          <w:szCs w:val="26"/>
        </w:rPr>
        <w:t xml:space="preserve"> me niet echt aansprak</w:t>
      </w:r>
      <w:r w:rsidR="00F31482" w:rsidRPr="007021C8">
        <w:rPr>
          <w:sz w:val="26"/>
          <w:szCs w:val="26"/>
        </w:rPr>
        <w:t>. Hij is in mijn ogen een beetje de spelbreker, omdat hij altijd heel kinderachtig doet. Je zou bijna zeggen dat Oskar de oudste is. Hij kan zich tenminste volwassen opstellen als het nodig is.</w:t>
      </w:r>
      <w:r w:rsidR="004B605D">
        <w:rPr>
          <w:sz w:val="26"/>
          <w:szCs w:val="26"/>
        </w:rPr>
        <w:t xml:space="preserve"> </w:t>
      </w:r>
      <w:r w:rsidR="00E07DF7" w:rsidRPr="007021C8">
        <w:rPr>
          <w:sz w:val="26"/>
          <w:szCs w:val="26"/>
        </w:rPr>
        <w:t>Als we het hebben over de gebeurtenissen in het verhaal, zijn er maar twee gebeurtenissen die me echt zijn bijgebleven. De eerste was toen de oude vrouw Nancy Sinatra en haar oude hond Jeckyll opeens niet meer door de Melkweg kwamen gewandeld. Toen dit gebeurde, hoopte ik dat er wat spanning in het verhaal zou komen, maar dit was spijtig genoeg niet het geval. De tweede gebeurtenis was toen de tante van Geesje stierf. De sfeer, die eerst heel vrolijk was, werd verstoord door dit tragisch ongeval.</w:t>
      </w:r>
    </w:p>
    <w:p w:rsidR="00E07DF7" w:rsidRDefault="00E07DF7" w:rsidP="00D45860">
      <w:pPr>
        <w:spacing w:after="0"/>
        <w:rPr>
          <w:sz w:val="28"/>
          <w:szCs w:val="28"/>
        </w:rPr>
      </w:pPr>
    </w:p>
    <w:p w:rsidR="00F31482" w:rsidRDefault="00F31482" w:rsidP="00D45860">
      <w:pPr>
        <w:spacing w:after="0"/>
        <w:rPr>
          <w:sz w:val="28"/>
          <w:szCs w:val="28"/>
        </w:rPr>
      </w:pPr>
    </w:p>
    <w:p w:rsidR="00F31482" w:rsidRDefault="00F31482" w:rsidP="00F31482">
      <w:pPr>
        <w:pStyle w:val="Lijstalinea"/>
        <w:numPr>
          <w:ilvl w:val="0"/>
          <w:numId w:val="3"/>
        </w:numPr>
        <w:spacing w:after="0"/>
        <w:rPr>
          <w:sz w:val="28"/>
          <w:szCs w:val="28"/>
        </w:rPr>
      </w:pPr>
      <w:r w:rsidRPr="00F31482">
        <w:rPr>
          <w:sz w:val="28"/>
          <w:szCs w:val="28"/>
        </w:rPr>
        <w:t>Verslag 2: tijdens het lezen:</w:t>
      </w:r>
    </w:p>
    <w:p w:rsidR="0019408E" w:rsidRDefault="0019408E" w:rsidP="0019408E">
      <w:pPr>
        <w:spacing w:after="0"/>
        <w:rPr>
          <w:sz w:val="28"/>
          <w:szCs w:val="28"/>
        </w:rPr>
      </w:pPr>
    </w:p>
    <w:p w:rsidR="0019408E" w:rsidRDefault="0019408E" w:rsidP="0019408E">
      <w:pPr>
        <w:spacing w:after="0"/>
        <w:jc w:val="both"/>
        <w:rPr>
          <w:sz w:val="26"/>
          <w:szCs w:val="26"/>
        </w:rPr>
      </w:pPr>
      <w:r>
        <w:rPr>
          <w:sz w:val="26"/>
          <w:szCs w:val="26"/>
        </w:rPr>
        <w:t>Toen het einde van het verhaal naderden, kwam er eindelijk wat schot in de zaak.</w:t>
      </w:r>
    </w:p>
    <w:p w:rsidR="00A847C1" w:rsidRDefault="0019408E" w:rsidP="0019408E">
      <w:pPr>
        <w:spacing w:after="0"/>
        <w:jc w:val="both"/>
        <w:rPr>
          <w:sz w:val="26"/>
          <w:szCs w:val="26"/>
        </w:rPr>
      </w:pPr>
      <w:r>
        <w:rPr>
          <w:sz w:val="26"/>
          <w:szCs w:val="26"/>
        </w:rPr>
        <w:t xml:space="preserve">De komst van het nieuwe en onbekende meisje, dat opeens ook op de Melkweg komt gewandeld, zorgt ervoor dat Bossie en Oskar helemaal ondersteboven zijn. Bossie krijgt zelfs een boontje voor het vreemde meisje, tot ergernis van Oskar. </w:t>
      </w:r>
    </w:p>
    <w:p w:rsidR="0019408E" w:rsidRDefault="00A847C1" w:rsidP="0019408E">
      <w:pPr>
        <w:spacing w:after="0"/>
        <w:jc w:val="both"/>
        <w:rPr>
          <w:sz w:val="26"/>
          <w:szCs w:val="26"/>
        </w:rPr>
      </w:pPr>
      <w:r>
        <w:rPr>
          <w:sz w:val="26"/>
          <w:szCs w:val="26"/>
        </w:rPr>
        <w:t xml:space="preserve">Op een dag moeten Priit en Petra een bestelling gaan afleveren buiten de stad. En tot mijn verbazing vragen ze Oskar mee. Dit had ik niet verwacht omdat Priit en Petra in het verhaal omschreven worden als zure mensen, die gebrekkig Nederlands praten en met niemand contact hebben. </w:t>
      </w:r>
      <w:r w:rsidR="00330765">
        <w:rPr>
          <w:sz w:val="26"/>
          <w:szCs w:val="26"/>
        </w:rPr>
        <w:t>Als ze aangekomen zijn bij de klant, stuurt Petra Oskar naar binnen. Daar ontmoet hij weeral een ander, raar meisje. Toen deze gebeurtenis plaatsvond, draaide ik weeral met mijn ogen. Het was de zoveelste keer dat er een personage bijkwam in het verhaal, terwijl we niet eens wisten wie het was. Ik hoopte dat de schrijver ons nog wat meer over haar zou vertellen, maar helaas.</w:t>
      </w:r>
    </w:p>
    <w:p w:rsidR="0019408E" w:rsidRPr="0019408E" w:rsidRDefault="0019408E" w:rsidP="0019408E">
      <w:pPr>
        <w:spacing w:after="0"/>
        <w:rPr>
          <w:sz w:val="28"/>
          <w:szCs w:val="28"/>
        </w:rPr>
      </w:pPr>
    </w:p>
    <w:p w:rsidR="00E07DF7" w:rsidRDefault="00E07DF7" w:rsidP="00E07DF7">
      <w:pPr>
        <w:spacing w:after="0"/>
        <w:rPr>
          <w:sz w:val="28"/>
          <w:szCs w:val="28"/>
        </w:rPr>
      </w:pPr>
    </w:p>
    <w:p w:rsidR="007021C8" w:rsidRPr="004B605D" w:rsidRDefault="007021C8" w:rsidP="004B605D">
      <w:pPr>
        <w:pStyle w:val="Lijstalinea"/>
        <w:numPr>
          <w:ilvl w:val="0"/>
          <w:numId w:val="3"/>
        </w:numPr>
        <w:spacing w:after="0"/>
        <w:jc w:val="both"/>
        <w:rPr>
          <w:sz w:val="28"/>
          <w:szCs w:val="28"/>
        </w:rPr>
      </w:pPr>
      <w:r w:rsidRPr="004B605D">
        <w:rPr>
          <w:sz w:val="28"/>
          <w:szCs w:val="28"/>
        </w:rPr>
        <w:t xml:space="preserve">Verslag 3: </w:t>
      </w:r>
      <w:r w:rsidR="00257267" w:rsidRPr="004B605D">
        <w:rPr>
          <w:sz w:val="28"/>
          <w:szCs w:val="28"/>
        </w:rPr>
        <w:t>na afloop:</w:t>
      </w:r>
    </w:p>
    <w:p w:rsidR="00257267" w:rsidRDefault="00257267" w:rsidP="007021C8">
      <w:pPr>
        <w:spacing w:after="0"/>
        <w:jc w:val="both"/>
        <w:rPr>
          <w:sz w:val="28"/>
          <w:szCs w:val="28"/>
        </w:rPr>
      </w:pPr>
    </w:p>
    <w:p w:rsidR="0019408E" w:rsidRPr="007021C8" w:rsidRDefault="0019408E" w:rsidP="0019408E">
      <w:pPr>
        <w:spacing w:after="0"/>
        <w:jc w:val="both"/>
        <w:rPr>
          <w:sz w:val="26"/>
          <w:szCs w:val="26"/>
        </w:rPr>
      </w:pPr>
      <w:r w:rsidRPr="007021C8">
        <w:rPr>
          <w:sz w:val="26"/>
          <w:szCs w:val="26"/>
        </w:rPr>
        <w:t>Het lezen zelf ging heel vlot. Ik had totaal geen moeite met het begrijpen van het verhaal. Dit kwam door de makkelijke opbouw van de tekst. De schrijver heeft weinig tot geen moeilijke woorden gebruikt, wat het lezen dus ook aangenamer maakte. Dit had ook wel tot gevolg dat ik vaak niet goed wist wat ik precies aan het lezen was, omdat er soms lange tijd niks gebeurde en er gewoon maar wat gepraat werd over koetjes en kalfjes. Bij deze delen van het verhaal had ik soms de neiging om te stoppen met lezen, maar dan dacht ik aan het feit dat dit nog steeds een schoolopdracht is, en dat ik dus heel het boek moet lezen.</w:t>
      </w:r>
    </w:p>
    <w:p w:rsidR="0019408E" w:rsidRDefault="0019408E" w:rsidP="0019408E">
      <w:pPr>
        <w:spacing w:after="0"/>
        <w:jc w:val="both"/>
        <w:rPr>
          <w:sz w:val="26"/>
          <w:szCs w:val="26"/>
        </w:rPr>
      </w:pPr>
      <w:r w:rsidRPr="007021C8">
        <w:rPr>
          <w:sz w:val="26"/>
          <w:szCs w:val="26"/>
        </w:rPr>
        <w:t>Als ik eerlijk moet zijn, is er naar mijn mening niks spannends gebeurd in dit verhaal. Zoals je hierboven al hebt kunnen lezen, zijn er twee gebeurtenissen die me het meest zijn bijgebleven. Niet omdat deze spannend waren, maar omdat ze teken gaven dat er misschien iets spannends zou komen, wat dus niet het geval was.</w:t>
      </w:r>
    </w:p>
    <w:p w:rsidR="0019408E" w:rsidRDefault="0019408E" w:rsidP="0019408E">
      <w:pPr>
        <w:spacing w:after="0"/>
        <w:jc w:val="both"/>
        <w:rPr>
          <w:sz w:val="26"/>
          <w:szCs w:val="26"/>
        </w:rPr>
      </w:pPr>
      <w:r>
        <w:rPr>
          <w:sz w:val="26"/>
          <w:szCs w:val="26"/>
        </w:rPr>
        <w:t xml:space="preserve">Door het vlotte taalgebruik van de schrijver is het me wel gelukt om het boek op 3 dagen uit te lezen, en daar ben ik heel trots op! </w:t>
      </w:r>
      <w:r w:rsidRPr="0019408E">
        <w:rPr>
          <w:sz w:val="26"/>
          <w:szCs w:val="26"/>
        </w:rPr>
        <w:sym w:font="Wingdings" w:char="F04A"/>
      </w:r>
      <w:r>
        <w:rPr>
          <w:sz w:val="26"/>
          <w:szCs w:val="26"/>
        </w:rPr>
        <w:t xml:space="preserve"> </w:t>
      </w:r>
    </w:p>
    <w:p w:rsidR="00330765" w:rsidRDefault="00330765" w:rsidP="0019408E">
      <w:pPr>
        <w:spacing w:after="0"/>
        <w:jc w:val="both"/>
        <w:rPr>
          <w:sz w:val="26"/>
          <w:szCs w:val="26"/>
        </w:rPr>
      </w:pPr>
    </w:p>
    <w:p w:rsidR="00330765" w:rsidRDefault="00330765" w:rsidP="0019408E">
      <w:pPr>
        <w:spacing w:after="0"/>
        <w:jc w:val="both"/>
        <w:rPr>
          <w:sz w:val="26"/>
          <w:szCs w:val="26"/>
        </w:rPr>
      </w:pPr>
      <w:r>
        <w:rPr>
          <w:sz w:val="26"/>
          <w:szCs w:val="26"/>
        </w:rPr>
        <w:t xml:space="preserve">Dit was mijn leesbelevingsverslag over het boek ‘De Melkweg’. </w:t>
      </w:r>
    </w:p>
    <w:p w:rsidR="0019408E" w:rsidRDefault="0019408E" w:rsidP="0019408E">
      <w:pPr>
        <w:spacing w:after="0"/>
        <w:ind w:left="360"/>
        <w:jc w:val="both"/>
        <w:rPr>
          <w:sz w:val="28"/>
          <w:szCs w:val="28"/>
        </w:rPr>
      </w:pPr>
    </w:p>
    <w:p w:rsidR="0019408E" w:rsidRPr="00257267" w:rsidRDefault="0019408E" w:rsidP="007021C8">
      <w:pPr>
        <w:spacing w:after="0"/>
        <w:jc w:val="both"/>
        <w:rPr>
          <w:sz w:val="26"/>
          <w:szCs w:val="26"/>
        </w:rPr>
      </w:pPr>
    </w:p>
    <w:p w:rsidR="00E07DF7" w:rsidRDefault="00E07DF7" w:rsidP="00E07DF7">
      <w:pPr>
        <w:spacing w:after="0"/>
        <w:rPr>
          <w:sz w:val="28"/>
          <w:szCs w:val="28"/>
        </w:rPr>
      </w:pPr>
    </w:p>
    <w:p w:rsidR="00E07DF7" w:rsidRPr="00E07DF7" w:rsidRDefault="00E07DF7" w:rsidP="00E07DF7">
      <w:pPr>
        <w:spacing w:after="0"/>
        <w:rPr>
          <w:sz w:val="28"/>
          <w:szCs w:val="28"/>
        </w:rPr>
      </w:pPr>
    </w:p>
    <w:p w:rsidR="00E17BC2" w:rsidRDefault="00E17BC2" w:rsidP="00E17BC2">
      <w:pPr>
        <w:spacing w:after="0"/>
        <w:rPr>
          <w:sz w:val="28"/>
          <w:szCs w:val="28"/>
        </w:rPr>
      </w:pPr>
    </w:p>
    <w:p w:rsidR="00F31482" w:rsidRDefault="00F31482" w:rsidP="00F31482">
      <w:pPr>
        <w:spacing w:after="0"/>
        <w:rPr>
          <w:sz w:val="28"/>
          <w:szCs w:val="28"/>
        </w:rPr>
      </w:pPr>
    </w:p>
    <w:p w:rsidR="00F31482" w:rsidRPr="00F31482" w:rsidRDefault="00F31482" w:rsidP="00F31482">
      <w:pPr>
        <w:spacing w:after="0"/>
        <w:rPr>
          <w:sz w:val="28"/>
          <w:szCs w:val="28"/>
        </w:rPr>
      </w:pPr>
    </w:p>
    <w:sectPr w:rsidR="00F31482" w:rsidRPr="00F31482" w:rsidSect="00106D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3316"/>
    <w:multiLevelType w:val="hybridMultilevel"/>
    <w:tmpl w:val="6EA634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053152F"/>
    <w:multiLevelType w:val="hybridMultilevel"/>
    <w:tmpl w:val="2F16D4F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5BA47E6E"/>
    <w:multiLevelType w:val="hybridMultilevel"/>
    <w:tmpl w:val="0B8C78A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45860"/>
    <w:rsid w:val="00106DE4"/>
    <w:rsid w:val="0019408E"/>
    <w:rsid w:val="00257267"/>
    <w:rsid w:val="00261373"/>
    <w:rsid w:val="00330765"/>
    <w:rsid w:val="004B605D"/>
    <w:rsid w:val="004E4AB4"/>
    <w:rsid w:val="005A5773"/>
    <w:rsid w:val="006E1D6B"/>
    <w:rsid w:val="007021C8"/>
    <w:rsid w:val="007B7CD1"/>
    <w:rsid w:val="007E0F8F"/>
    <w:rsid w:val="00A847C1"/>
    <w:rsid w:val="00AB68ED"/>
    <w:rsid w:val="00C54C15"/>
    <w:rsid w:val="00D45860"/>
    <w:rsid w:val="00DA35C9"/>
    <w:rsid w:val="00E07DF7"/>
    <w:rsid w:val="00E17BC2"/>
    <w:rsid w:val="00EB0992"/>
    <w:rsid w:val="00F125E0"/>
    <w:rsid w:val="00F31482"/>
    <w:rsid w:val="00FD23C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6DE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58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529</Words>
  <Characters>2910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2</cp:revision>
  <dcterms:created xsi:type="dcterms:W3CDTF">2013-11-13T20:54:00Z</dcterms:created>
  <dcterms:modified xsi:type="dcterms:W3CDTF">2013-11-13T20:54:00Z</dcterms:modified>
</cp:coreProperties>
</file>