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Perkament" type="tile"/>
    </v:background>
  </w:background>
  <w:body>
    <w:p w:rsidR="00F562D2" w:rsidRPr="00B23B29" w:rsidRDefault="00F562D2" w:rsidP="00943BFA">
      <w:pPr>
        <w:tabs>
          <w:tab w:val="left" w:pos="-1985"/>
          <w:tab w:val="left" w:pos="1701"/>
        </w:tabs>
        <w:spacing w:line="360" w:lineRule="auto"/>
        <w:rPr>
          <w:rFonts w:ascii="Tahoma" w:hAnsi="Tahoma" w:cs="Tahoma"/>
          <w:b/>
          <w:szCs w:val="20"/>
        </w:rPr>
      </w:pPr>
      <w:bookmarkStart w:id="0" w:name="_GoBack"/>
      <w:bookmarkEnd w:id="0"/>
    </w:p>
    <w:p w:rsidR="00F562D2" w:rsidRPr="00A84F55" w:rsidRDefault="00F562D2" w:rsidP="00F562D2">
      <w:pPr>
        <w:tabs>
          <w:tab w:val="left" w:pos="-1985"/>
          <w:tab w:val="left" w:pos="1701"/>
        </w:tabs>
        <w:spacing w:line="360" w:lineRule="auto"/>
        <w:ind w:left="1418"/>
        <w:jc w:val="center"/>
        <w:rPr>
          <w:rFonts w:ascii="Papyrus" w:hAnsi="Papyrus" w:cs="Tahoma"/>
          <w:b/>
          <w:bCs/>
          <w:sz w:val="28"/>
          <w:szCs w:val="28"/>
        </w:rPr>
      </w:pPr>
      <w:r w:rsidRPr="00A84F55">
        <w:rPr>
          <w:rFonts w:ascii="Papyrus" w:hAnsi="Papyrus" w:cs="Tahoma"/>
          <w:b/>
          <w:bCs/>
          <w:sz w:val="28"/>
          <w:szCs w:val="28"/>
        </w:rPr>
        <w:t>Sublime Light on the Turin Shroud</w:t>
      </w:r>
    </w:p>
    <w:p w:rsidR="00F562D2" w:rsidRPr="00A84F55" w:rsidRDefault="00F562D2" w:rsidP="00F562D2">
      <w:pPr>
        <w:tabs>
          <w:tab w:val="left" w:pos="-1985"/>
          <w:tab w:val="left" w:pos="1701"/>
        </w:tabs>
        <w:spacing w:line="360" w:lineRule="auto"/>
        <w:ind w:left="1418"/>
        <w:jc w:val="center"/>
        <w:rPr>
          <w:rFonts w:ascii="Papyrus" w:hAnsi="Papyrus" w:cs="Tahoma"/>
          <w:b/>
          <w:bCs/>
          <w:sz w:val="24"/>
        </w:rPr>
      </w:pPr>
      <w:r w:rsidRPr="00A84F55">
        <w:rPr>
          <w:rFonts w:ascii="Papyrus" w:hAnsi="Papyrus" w:cs="Tahoma"/>
          <w:b/>
          <w:bCs/>
          <w:sz w:val="24"/>
        </w:rPr>
        <w:t>The true origin of a controversial medieval relic</w:t>
      </w:r>
    </w:p>
    <w:p w:rsidR="00EC12AD" w:rsidRPr="00A84F55" w:rsidRDefault="00EC12AD" w:rsidP="00F562D2">
      <w:pPr>
        <w:tabs>
          <w:tab w:val="left" w:pos="-1985"/>
          <w:tab w:val="left" w:pos="1701"/>
        </w:tabs>
        <w:spacing w:line="360" w:lineRule="auto"/>
        <w:ind w:left="1418"/>
        <w:jc w:val="center"/>
        <w:rPr>
          <w:rFonts w:ascii="Papyrus" w:hAnsi="Papyrus" w:cs="Tahoma"/>
          <w:b/>
          <w:bCs/>
          <w:szCs w:val="20"/>
        </w:rPr>
      </w:pPr>
      <w:r w:rsidRPr="00A84F55">
        <w:rPr>
          <w:rFonts w:ascii="Papyrus" w:hAnsi="Papyrus" w:cs="Tahoma"/>
          <w:b/>
          <w:bCs/>
          <w:szCs w:val="20"/>
        </w:rPr>
        <w:t>Ludo NOENS</w:t>
      </w:r>
    </w:p>
    <w:p w:rsidR="00A44AD0" w:rsidRPr="00A84F55" w:rsidRDefault="00F562D2" w:rsidP="00F562D2">
      <w:pPr>
        <w:tabs>
          <w:tab w:val="left" w:pos="7820"/>
        </w:tabs>
        <w:rPr>
          <w:b/>
        </w:rPr>
      </w:pPr>
      <w:r w:rsidRPr="00A84F55">
        <w:rPr>
          <w:b/>
        </w:rPr>
        <w:tab/>
      </w:r>
    </w:p>
    <w:p w:rsidR="00F562D2" w:rsidRPr="00A84F55" w:rsidRDefault="00943BFA" w:rsidP="00EC12AD">
      <w:pPr>
        <w:tabs>
          <w:tab w:val="left" w:pos="-1985"/>
          <w:tab w:val="left" w:pos="1701"/>
        </w:tabs>
        <w:ind w:left="1418"/>
        <w:jc w:val="both"/>
        <w:rPr>
          <w:rFonts w:ascii="Papyrus" w:hAnsi="Papyrus" w:cs="Tahoma"/>
          <w:b/>
          <w:szCs w:val="20"/>
        </w:rPr>
      </w:pPr>
      <w:r>
        <w:rPr>
          <w:b/>
          <w:noProof/>
          <w:sz w:val="24"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78105</wp:posOffset>
            </wp:positionV>
            <wp:extent cx="1738630" cy="2682240"/>
            <wp:effectExtent l="57150" t="57150" r="109220" b="118110"/>
            <wp:wrapTight wrapText="bothSides">
              <wp:wrapPolygon edited="0">
                <wp:start x="0" y="-460"/>
                <wp:lineTo x="-710" y="-307"/>
                <wp:lineTo x="-710" y="21784"/>
                <wp:lineTo x="-237" y="22398"/>
                <wp:lineTo x="22010" y="22398"/>
                <wp:lineTo x="22720" y="21784"/>
                <wp:lineTo x="22720" y="2148"/>
                <wp:lineTo x="22010" y="-153"/>
                <wp:lineTo x="22010" y="-460"/>
                <wp:lineTo x="0" y="-46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lime Light-omsla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2682240"/>
                    </a:xfrm>
                    <a:prstGeom prst="rect">
                      <a:avLst/>
                    </a:prstGeom>
                    <a:ln w="0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2AD" w:rsidRPr="00A84F55">
        <w:rPr>
          <w:rFonts w:ascii="Papyrus" w:hAnsi="Papyrus" w:cs="Tahoma"/>
          <w:b/>
          <w:szCs w:val="20"/>
        </w:rPr>
        <w:t xml:space="preserve"> </w:t>
      </w:r>
      <w:r w:rsidR="00F562D2" w:rsidRPr="00A84F55">
        <w:rPr>
          <w:rFonts w:ascii="Papyrus" w:hAnsi="Papyrus" w:cs="Tahoma"/>
          <w:b/>
          <w:szCs w:val="20"/>
        </w:rPr>
        <w:t xml:space="preserve">In April 1988, the Vatican </w:t>
      </w:r>
      <w:r w:rsidR="0065011B" w:rsidRPr="00A84F55">
        <w:rPr>
          <w:rFonts w:ascii="Papyrus" w:hAnsi="Papyrus" w:cs="Tahoma"/>
          <w:b/>
          <w:szCs w:val="20"/>
        </w:rPr>
        <w:t xml:space="preserve">authorities </w:t>
      </w:r>
      <w:r w:rsidR="00F562D2" w:rsidRPr="00A84F55">
        <w:rPr>
          <w:rFonts w:ascii="Papyrus" w:hAnsi="Papyrus" w:cs="Tahoma"/>
          <w:b/>
          <w:szCs w:val="20"/>
        </w:rPr>
        <w:t>provided a small</w:t>
      </w:r>
      <w:r w:rsidR="004F432E" w:rsidRPr="00A84F55">
        <w:rPr>
          <w:rFonts w:ascii="Papyrus" w:hAnsi="Papyrus" w:cs="Tahoma"/>
          <w:b/>
          <w:szCs w:val="20"/>
        </w:rPr>
        <w:t xml:space="preserve"> sample of the Turin Shroud for </w:t>
      </w:r>
      <w:r w:rsidR="00EA4FAF" w:rsidRPr="00A84F55">
        <w:rPr>
          <w:rFonts w:ascii="Papyrus" w:hAnsi="Papyrus" w:cs="Tahoma"/>
          <w:b/>
          <w:szCs w:val="20"/>
        </w:rPr>
        <w:t xml:space="preserve">radiocarbon </w:t>
      </w:r>
      <w:r w:rsidR="00F562D2" w:rsidRPr="00A84F55">
        <w:rPr>
          <w:rFonts w:ascii="Papyrus" w:hAnsi="Papyrus" w:cs="Tahoma"/>
          <w:b/>
          <w:szCs w:val="20"/>
        </w:rPr>
        <w:t xml:space="preserve">dating of the alleged </w:t>
      </w:r>
      <w:r w:rsidR="00E83B72" w:rsidRPr="00A84F55">
        <w:rPr>
          <w:rFonts w:ascii="Papyrus" w:hAnsi="Papyrus" w:cs="Tahoma"/>
          <w:b/>
          <w:szCs w:val="20"/>
        </w:rPr>
        <w:t xml:space="preserve">burial </w:t>
      </w:r>
      <w:r w:rsidR="00F562D2" w:rsidRPr="00A84F55">
        <w:rPr>
          <w:rFonts w:ascii="Papyrus" w:hAnsi="Papyrus" w:cs="Tahoma"/>
          <w:b/>
          <w:szCs w:val="20"/>
        </w:rPr>
        <w:t xml:space="preserve">cloth of Jesus Christ. In October of </w:t>
      </w:r>
      <w:r w:rsidR="00E47C9B" w:rsidRPr="00A84F55">
        <w:rPr>
          <w:rFonts w:ascii="Papyrus" w:hAnsi="Papyrus" w:cs="Tahoma"/>
          <w:b/>
          <w:szCs w:val="20"/>
        </w:rPr>
        <w:t>the same</w:t>
      </w:r>
      <w:r w:rsidR="00F562D2" w:rsidRPr="00A84F55">
        <w:rPr>
          <w:rFonts w:ascii="Papyrus" w:hAnsi="Papyrus" w:cs="Tahoma"/>
          <w:b/>
          <w:szCs w:val="20"/>
        </w:rPr>
        <w:t xml:space="preserve"> year, coordinator Michael S. Tite presented the conclusion of the university la</w:t>
      </w:r>
      <w:r w:rsidR="002B66DC" w:rsidRPr="00A84F55">
        <w:rPr>
          <w:rFonts w:ascii="Papyrus" w:hAnsi="Papyrus" w:cs="Tahoma"/>
          <w:b/>
          <w:szCs w:val="20"/>
        </w:rPr>
        <w:t xml:space="preserve">bs of Oxford, Zurich and Tucson </w:t>
      </w:r>
      <w:r w:rsidR="00F562D2" w:rsidRPr="00A84F55">
        <w:rPr>
          <w:rFonts w:ascii="Papyrus" w:hAnsi="Papyrus" w:cs="Tahoma"/>
          <w:b/>
          <w:szCs w:val="20"/>
        </w:rPr>
        <w:t xml:space="preserve">(Arizona) to the entire world press: the miraculous imprint of Jesus’ resurrected body on </w:t>
      </w:r>
      <w:r w:rsidR="00E47C9B" w:rsidRPr="00A84F55">
        <w:rPr>
          <w:rFonts w:ascii="Papyrus" w:hAnsi="Papyrus" w:cs="Tahoma"/>
          <w:b/>
          <w:szCs w:val="20"/>
        </w:rPr>
        <w:t>the shroud dated to 1260-1390 CE</w:t>
      </w:r>
      <w:r w:rsidR="00F562D2" w:rsidRPr="00A84F55">
        <w:rPr>
          <w:rFonts w:ascii="Papyrus" w:hAnsi="Papyrus" w:cs="Tahoma"/>
          <w:b/>
          <w:szCs w:val="20"/>
        </w:rPr>
        <w:t>…</w:t>
      </w:r>
    </w:p>
    <w:p w:rsidR="001003D0" w:rsidRPr="00A84F55" w:rsidRDefault="001003D0" w:rsidP="00EC12AD">
      <w:pPr>
        <w:tabs>
          <w:tab w:val="left" w:pos="-1985"/>
          <w:tab w:val="left" w:pos="1701"/>
        </w:tabs>
        <w:ind w:left="1418"/>
        <w:jc w:val="both"/>
        <w:rPr>
          <w:rFonts w:ascii="Papyrus" w:hAnsi="Papyrus" w:cs="Tahoma"/>
          <w:b/>
          <w:szCs w:val="20"/>
        </w:rPr>
      </w:pPr>
    </w:p>
    <w:p w:rsidR="00A02092" w:rsidRDefault="001003D0" w:rsidP="00A84F55">
      <w:pPr>
        <w:tabs>
          <w:tab w:val="left" w:pos="-1985"/>
          <w:tab w:val="left" w:pos="1701"/>
        </w:tabs>
        <w:ind w:left="142"/>
        <w:jc w:val="both"/>
        <w:rPr>
          <w:rFonts w:ascii="Papyrus" w:hAnsi="Papyrus" w:cs="Tahoma"/>
          <w:b/>
          <w:szCs w:val="20"/>
        </w:rPr>
      </w:pPr>
      <w:r w:rsidRPr="00A84F55">
        <w:rPr>
          <w:rFonts w:ascii="Papyrus" w:hAnsi="Papyrus" w:cs="Tahoma"/>
          <w:b/>
          <w:i/>
          <w:szCs w:val="20"/>
        </w:rPr>
        <w:t xml:space="preserve">‘A miraculous phenomenon requires a miraculous explanation,’ </w:t>
      </w:r>
      <w:r w:rsidRPr="00A84F55">
        <w:rPr>
          <w:rFonts w:ascii="Papyrus" w:hAnsi="Papyrus" w:cs="Tahoma"/>
          <w:b/>
          <w:szCs w:val="20"/>
        </w:rPr>
        <w:t xml:space="preserve">argued </w:t>
      </w:r>
      <w:proofErr w:type="spellStart"/>
      <w:r w:rsidRPr="00A84F55">
        <w:rPr>
          <w:rFonts w:ascii="Papyrus" w:hAnsi="Papyrus" w:cs="Tahoma"/>
          <w:b/>
          <w:szCs w:val="20"/>
        </w:rPr>
        <w:t>Régine</w:t>
      </w:r>
      <w:proofErr w:type="spellEnd"/>
      <w:r w:rsidRPr="00A84F55">
        <w:rPr>
          <w:rFonts w:ascii="Papyrus" w:hAnsi="Papyrus" w:cs="Tahoma"/>
          <w:b/>
          <w:szCs w:val="20"/>
        </w:rPr>
        <w:t xml:space="preserve"> </w:t>
      </w:r>
      <w:proofErr w:type="spellStart"/>
      <w:r w:rsidRPr="00A84F55">
        <w:rPr>
          <w:rFonts w:ascii="Papyrus" w:hAnsi="Papyrus" w:cs="Tahoma"/>
          <w:b/>
          <w:szCs w:val="20"/>
        </w:rPr>
        <w:t>Pernoud</w:t>
      </w:r>
      <w:proofErr w:type="spellEnd"/>
      <w:r w:rsidRPr="00A84F55">
        <w:rPr>
          <w:rFonts w:ascii="Papyrus" w:hAnsi="Papyrus" w:cs="Tahoma"/>
          <w:b/>
          <w:szCs w:val="20"/>
        </w:rPr>
        <w:fldChar w:fldCharType="begin"/>
      </w:r>
      <w:r w:rsidRPr="00A84F55">
        <w:rPr>
          <w:rFonts w:ascii="Papyrus" w:hAnsi="Papyrus"/>
          <w:b/>
        </w:rPr>
        <w:instrText xml:space="preserve"> XE "</w:instrText>
      </w:r>
      <w:r w:rsidRPr="00A84F55">
        <w:rPr>
          <w:rFonts w:ascii="Papyrus" w:hAnsi="Papyrus" w:cs="Tahoma"/>
          <w:b/>
          <w:szCs w:val="20"/>
        </w:rPr>
        <w:instrText>Pernoud</w:instrText>
      </w:r>
      <w:r w:rsidRPr="00A84F55">
        <w:rPr>
          <w:rFonts w:ascii="Papyrus" w:hAnsi="Papyrus" w:cs="Tahoma"/>
          <w:b/>
        </w:rPr>
        <w:instrText>, Régine</w:instrText>
      </w:r>
      <w:r w:rsidRPr="00A84F55">
        <w:rPr>
          <w:rFonts w:ascii="Papyrus" w:hAnsi="Papyrus"/>
          <w:b/>
        </w:rPr>
        <w:instrText xml:space="preserve">" </w:instrText>
      </w:r>
      <w:r w:rsidRPr="00A84F55">
        <w:rPr>
          <w:rFonts w:ascii="Papyrus" w:hAnsi="Papyrus" w:cs="Tahoma"/>
          <w:b/>
          <w:szCs w:val="20"/>
        </w:rPr>
        <w:fldChar w:fldCharType="end"/>
      </w:r>
      <w:r w:rsidRPr="00A84F55">
        <w:rPr>
          <w:rFonts w:ascii="Papyrus" w:hAnsi="Papyrus" w:cs="Tahoma"/>
          <w:b/>
          <w:szCs w:val="20"/>
        </w:rPr>
        <w:t xml:space="preserve">. This French medieval historian examined at length the mysterious case of Joan of Arc. </w:t>
      </w:r>
    </w:p>
    <w:p w:rsidR="00EC12AD" w:rsidRPr="00A84F55" w:rsidRDefault="0063286E" w:rsidP="00A84F55">
      <w:pPr>
        <w:tabs>
          <w:tab w:val="left" w:pos="-1985"/>
          <w:tab w:val="left" w:pos="1701"/>
        </w:tabs>
        <w:ind w:left="142"/>
        <w:jc w:val="both"/>
        <w:rPr>
          <w:rFonts w:ascii="Papyrus" w:hAnsi="Papyrus" w:cs="Tahoma"/>
          <w:b/>
          <w:szCs w:val="20"/>
        </w:rPr>
      </w:pPr>
      <w:r w:rsidRPr="00A84F55">
        <w:rPr>
          <w:rFonts w:ascii="Papyrus" w:hAnsi="Papyrus" w:cs="Tahoma"/>
          <w:b/>
          <w:szCs w:val="20"/>
        </w:rPr>
        <w:t xml:space="preserve">With </w:t>
      </w:r>
      <w:proofErr w:type="spellStart"/>
      <w:r w:rsidR="001003D0" w:rsidRPr="00A84F55">
        <w:rPr>
          <w:rFonts w:ascii="Papyrus" w:hAnsi="Papyrus" w:cs="Tahoma"/>
          <w:b/>
          <w:szCs w:val="20"/>
        </w:rPr>
        <w:t>Pernoud’s</w:t>
      </w:r>
      <w:proofErr w:type="spellEnd"/>
      <w:r w:rsidR="001003D0" w:rsidRPr="00A84F55">
        <w:rPr>
          <w:rFonts w:ascii="Papyrus" w:hAnsi="Papyrus" w:cs="Tahoma"/>
          <w:b/>
          <w:szCs w:val="20"/>
        </w:rPr>
        <w:t xml:space="preserve"> statement in mind</w:t>
      </w:r>
      <w:r w:rsidRPr="00A84F55">
        <w:rPr>
          <w:rFonts w:ascii="Papyrus" w:hAnsi="Papyrus" w:cs="Tahoma"/>
          <w:b/>
          <w:szCs w:val="20"/>
        </w:rPr>
        <w:t>, Ludo Noens has examined the case of the Turin Shroud</w:t>
      </w:r>
      <w:r w:rsidR="001003D0" w:rsidRPr="00A84F55">
        <w:rPr>
          <w:rFonts w:ascii="Papyrus" w:hAnsi="Papyrus" w:cs="Tahoma"/>
          <w:b/>
          <w:szCs w:val="20"/>
        </w:rPr>
        <w:t>: a preternatural phenomenon</w:t>
      </w:r>
      <w:r w:rsidR="001003D0" w:rsidRPr="00A84F55">
        <w:rPr>
          <w:rFonts w:ascii="Papyrus" w:hAnsi="Papyrus" w:cs="Tahoma"/>
          <w:b/>
          <w:szCs w:val="20"/>
        </w:rPr>
        <w:fldChar w:fldCharType="begin"/>
      </w:r>
      <w:r w:rsidR="001003D0" w:rsidRPr="00A84F55">
        <w:rPr>
          <w:rFonts w:ascii="Papyrus" w:hAnsi="Papyrus"/>
          <w:b/>
        </w:rPr>
        <w:instrText xml:space="preserve"> XE "</w:instrText>
      </w:r>
      <w:r w:rsidR="001003D0" w:rsidRPr="00A84F55">
        <w:rPr>
          <w:rFonts w:ascii="Papyrus" w:hAnsi="Papyrus" w:cs="Tahoma"/>
          <w:b/>
          <w:szCs w:val="20"/>
        </w:rPr>
        <w:instrText>preternatural phenomenon</w:instrText>
      </w:r>
      <w:r w:rsidR="001003D0" w:rsidRPr="00A84F55">
        <w:rPr>
          <w:rFonts w:ascii="Papyrus" w:hAnsi="Papyrus"/>
          <w:b/>
        </w:rPr>
        <w:instrText xml:space="preserve">" </w:instrText>
      </w:r>
      <w:r w:rsidR="001003D0" w:rsidRPr="00A84F55">
        <w:rPr>
          <w:rFonts w:ascii="Papyrus" w:hAnsi="Papyrus" w:cs="Tahoma"/>
          <w:b/>
          <w:szCs w:val="20"/>
        </w:rPr>
        <w:fldChar w:fldCharType="end"/>
      </w:r>
      <w:r w:rsidR="001003D0" w:rsidRPr="00A84F55">
        <w:rPr>
          <w:rFonts w:ascii="Papyrus" w:hAnsi="Papyrus" w:cs="Tahoma"/>
          <w:b/>
          <w:szCs w:val="20"/>
        </w:rPr>
        <w:t xml:space="preserve"> needs a preternatural explanation. </w:t>
      </w:r>
    </w:p>
    <w:p w:rsidR="00EC12AD" w:rsidRPr="00A84F55" w:rsidRDefault="00EC12AD" w:rsidP="00EC12AD">
      <w:pPr>
        <w:tabs>
          <w:tab w:val="left" w:pos="-1985"/>
          <w:tab w:val="left" w:pos="1701"/>
        </w:tabs>
        <w:ind w:left="142" w:firstLine="1276"/>
        <w:jc w:val="both"/>
        <w:rPr>
          <w:rFonts w:ascii="Papyrus" w:hAnsi="Papyrus" w:cs="Tahoma"/>
          <w:b/>
          <w:szCs w:val="20"/>
        </w:rPr>
      </w:pPr>
    </w:p>
    <w:p w:rsidR="00A84F55" w:rsidRDefault="00A84F55" w:rsidP="00EC12AD">
      <w:pPr>
        <w:tabs>
          <w:tab w:val="left" w:pos="-1985"/>
          <w:tab w:val="left" w:pos="1701"/>
        </w:tabs>
        <w:ind w:left="142"/>
        <w:jc w:val="both"/>
        <w:rPr>
          <w:rFonts w:ascii="Papyrus" w:hAnsi="Papyrus" w:cs="Tahoma"/>
          <w:b/>
          <w:szCs w:val="20"/>
        </w:rPr>
      </w:pPr>
      <w:r>
        <w:rPr>
          <w:rFonts w:ascii="Papyrus" w:hAnsi="Papyrus" w:cs="Tahoma"/>
          <w:b/>
          <w:szCs w:val="20"/>
        </w:rPr>
        <w:t xml:space="preserve">In this book </w:t>
      </w:r>
      <w:r w:rsidR="001003D0" w:rsidRPr="00A84F55">
        <w:rPr>
          <w:rFonts w:ascii="Papyrus" w:hAnsi="Papyrus" w:cs="Tahoma"/>
          <w:b/>
          <w:szCs w:val="20"/>
        </w:rPr>
        <w:t xml:space="preserve">the author develops </w:t>
      </w:r>
      <w:r w:rsidR="00DC1933" w:rsidRPr="00A84F55">
        <w:rPr>
          <w:rFonts w:ascii="Papyrus" w:hAnsi="Papyrus" w:cs="Tahoma"/>
          <w:b/>
          <w:szCs w:val="20"/>
        </w:rPr>
        <w:t>a</w:t>
      </w:r>
      <w:r w:rsidR="001003D0" w:rsidRPr="00A84F55">
        <w:rPr>
          <w:rFonts w:ascii="Papyrus" w:hAnsi="Papyrus" w:cs="Tahoma"/>
          <w:b/>
          <w:szCs w:val="20"/>
        </w:rPr>
        <w:t xml:space="preserve"> </w:t>
      </w:r>
      <w:r w:rsidR="00D00F33" w:rsidRPr="00A84F55">
        <w:rPr>
          <w:rFonts w:ascii="Papyrus" w:hAnsi="Papyrus" w:cs="Tahoma"/>
          <w:b/>
          <w:szCs w:val="20"/>
        </w:rPr>
        <w:t>ground breaking</w:t>
      </w:r>
      <w:r w:rsidR="001003D0" w:rsidRPr="00A84F55">
        <w:rPr>
          <w:rFonts w:ascii="Papyrus" w:hAnsi="Papyrus" w:cs="Tahoma"/>
          <w:b/>
          <w:szCs w:val="20"/>
        </w:rPr>
        <w:t xml:space="preserve"> new theory on the origin of </w:t>
      </w:r>
      <w:r w:rsidR="00D00F33" w:rsidRPr="00A84F55">
        <w:rPr>
          <w:rFonts w:ascii="Papyrus" w:hAnsi="Papyrus" w:cs="Tahoma"/>
          <w:b/>
          <w:szCs w:val="20"/>
        </w:rPr>
        <w:t xml:space="preserve">the Turin Shroud. After a first chapter describing the historical background of the Shroud, the reader is introduced to the </w:t>
      </w:r>
      <w:r w:rsidR="00626DD8" w:rsidRPr="00A84F55">
        <w:rPr>
          <w:rFonts w:ascii="Papyrus" w:hAnsi="Papyrus" w:cs="Tahoma"/>
          <w:b/>
          <w:szCs w:val="20"/>
        </w:rPr>
        <w:t xml:space="preserve">exceptional mental and physical properties </w:t>
      </w:r>
      <w:r w:rsidR="00D00F33" w:rsidRPr="00A84F55">
        <w:rPr>
          <w:rFonts w:ascii="Papyrus" w:hAnsi="Papyrus" w:cs="Tahoma"/>
          <w:b/>
          <w:szCs w:val="20"/>
        </w:rPr>
        <w:t xml:space="preserve"> </w:t>
      </w:r>
      <w:r w:rsidR="00626DD8" w:rsidRPr="00A84F55">
        <w:rPr>
          <w:rFonts w:ascii="Papyrus" w:hAnsi="Papyrus" w:cs="Tahoma"/>
          <w:b/>
          <w:szCs w:val="20"/>
        </w:rPr>
        <w:t xml:space="preserve">of </w:t>
      </w:r>
      <w:r w:rsidR="00F83F8F" w:rsidRPr="00A84F55">
        <w:rPr>
          <w:rFonts w:ascii="Papyrus" w:hAnsi="Papyrus" w:cs="Tahoma"/>
          <w:b/>
          <w:szCs w:val="20"/>
        </w:rPr>
        <w:t>Jesus</w:t>
      </w:r>
      <w:r w:rsidR="00D00F33" w:rsidRPr="00A84F55">
        <w:rPr>
          <w:rFonts w:ascii="Papyrus" w:hAnsi="Papyrus" w:cs="Tahoma"/>
          <w:b/>
          <w:szCs w:val="20"/>
        </w:rPr>
        <w:t xml:space="preserve">, </w:t>
      </w:r>
      <w:r w:rsidR="00626DD8" w:rsidRPr="00A84F55">
        <w:rPr>
          <w:rFonts w:ascii="Papyrus" w:hAnsi="Papyrus" w:cs="Tahoma"/>
          <w:b/>
          <w:szCs w:val="20"/>
        </w:rPr>
        <w:t>his</w:t>
      </w:r>
      <w:r w:rsidR="00D00F33" w:rsidRPr="00A84F55">
        <w:rPr>
          <w:rFonts w:ascii="Papyrus" w:hAnsi="Papyrus" w:cs="Tahoma"/>
          <w:b/>
          <w:szCs w:val="20"/>
        </w:rPr>
        <w:t xml:space="preserve"> transfiguration on Mount Tab</w:t>
      </w:r>
      <w:r>
        <w:rPr>
          <w:rFonts w:ascii="Papyrus" w:hAnsi="Papyrus" w:cs="Tahoma"/>
          <w:b/>
          <w:szCs w:val="20"/>
        </w:rPr>
        <w:t xml:space="preserve">or and his death and  resurrection </w:t>
      </w:r>
      <w:r w:rsidR="00D00F33" w:rsidRPr="00A84F55">
        <w:rPr>
          <w:rFonts w:ascii="Papyrus" w:hAnsi="Papyrus" w:cs="Tahoma"/>
          <w:b/>
          <w:szCs w:val="20"/>
        </w:rPr>
        <w:t xml:space="preserve">from the tomb.   </w:t>
      </w:r>
    </w:p>
    <w:p w:rsidR="00A84F55" w:rsidRDefault="00626DD8" w:rsidP="00EC12AD">
      <w:pPr>
        <w:tabs>
          <w:tab w:val="left" w:pos="-1985"/>
          <w:tab w:val="left" w:pos="1701"/>
        </w:tabs>
        <w:ind w:left="142"/>
        <w:jc w:val="both"/>
        <w:rPr>
          <w:rFonts w:ascii="Papyrus" w:hAnsi="Papyrus" w:cs="Tahoma"/>
          <w:b/>
          <w:szCs w:val="20"/>
        </w:rPr>
      </w:pPr>
      <w:r w:rsidRPr="00A84F55">
        <w:rPr>
          <w:rFonts w:ascii="Papyrus" w:hAnsi="Papyrus" w:cs="Tahoma"/>
          <w:b/>
          <w:szCs w:val="20"/>
        </w:rPr>
        <w:t>A link is made with modern Near-Death E</w:t>
      </w:r>
      <w:r w:rsidR="00D00F33" w:rsidRPr="00A84F55">
        <w:rPr>
          <w:rFonts w:ascii="Papyrus" w:hAnsi="Papyrus" w:cs="Tahoma"/>
          <w:b/>
          <w:szCs w:val="20"/>
        </w:rPr>
        <w:t>xperiences</w:t>
      </w:r>
      <w:r w:rsidRPr="00A84F55">
        <w:rPr>
          <w:rFonts w:ascii="Papyrus" w:hAnsi="Papyrus" w:cs="Tahoma"/>
          <w:b/>
          <w:szCs w:val="20"/>
        </w:rPr>
        <w:t xml:space="preserve"> and peculiar physical light phenomena, such as </w:t>
      </w:r>
      <w:r w:rsidR="00A84F55">
        <w:rPr>
          <w:rFonts w:ascii="Papyrus" w:hAnsi="Papyrus" w:cs="Tahoma"/>
          <w:b/>
          <w:szCs w:val="20"/>
        </w:rPr>
        <w:t>‘</w:t>
      </w:r>
      <w:r w:rsidRPr="00A84F55">
        <w:rPr>
          <w:rFonts w:ascii="Papyrus" w:hAnsi="Papyrus" w:cs="Tahoma"/>
          <w:b/>
          <w:szCs w:val="20"/>
        </w:rPr>
        <w:t>human batteries</w:t>
      </w:r>
      <w:r w:rsidR="00A84F55">
        <w:rPr>
          <w:rFonts w:ascii="Papyrus" w:hAnsi="Papyrus" w:cs="Tahoma"/>
          <w:b/>
          <w:szCs w:val="20"/>
        </w:rPr>
        <w:t>’</w:t>
      </w:r>
      <w:r w:rsidRPr="00A84F55">
        <w:rPr>
          <w:rFonts w:ascii="Papyrus" w:hAnsi="Papyrus" w:cs="Tahoma"/>
          <w:b/>
          <w:szCs w:val="20"/>
        </w:rPr>
        <w:t>.</w:t>
      </w:r>
      <w:r w:rsidR="00D00F33" w:rsidRPr="00A84F55">
        <w:rPr>
          <w:rFonts w:ascii="Papyrus" w:hAnsi="Papyrus" w:cs="Tahoma"/>
          <w:b/>
          <w:szCs w:val="20"/>
        </w:rPr>
        <w:t xml:space="preserve"> </w:t>
      </w:r>
      <w:r w:rsidRPr="00A84F55">
        <w:rPr>
          <w:rFonts w:ascii="Papyrus" w:hAnsi="Papyrus" w:cs="Tahoma"/>
          <w:b/>
          <w:szCs w:val="20"/>
        </w:rPr>
        <w:t xml:space="preserve"> </w:t>
      </w:r>
    </w:p>
    <w:p w:rsidR="00F83F8F" w:rsidRPr="00A84F55" w:rsidRDefault="00F83F8F" w:rsidP="00EC12AD">
      <w:pPr>
        <w:tabs>
          <w:tab w:val="left" w:pos="-1985"/>
          <w:tab w:val="left" w:pos="1701"/>
        </w:tabs>
        <w:ind w:left="142"/>
        <w:jc w:val="both"/>
        <w:rPr>
          <w:rFonts w:ascii="Tahoma" w:hAnsi="Tahoma" w:cs="Tahoma"/>
          <w:b/>
          <w:szCs w:val="20"/>
        </w:rPr>
      </w:pPr>
      <w:r w:rsidRPr="00A84F55">
        <w:rPr>
          <w:rFonts w:ascii="Papyrus" w:hAnsi="Papyrus" w:cs="Tahoma"/>
          <w:b/>
          <w:szCs w:val="20"/>
        </w:rPr>
        <w:t>In the final chapters, the author provides evidence that the Turin Shroud was</w:t>
      </w:r>
      <w:r w:rsidR="0063286E" w:rsidRPr="00A84F55">
        <w:rPr>
          <w:rFonts w:ascii="Papyrus" w:hAnsi="Papyrus" w:cs="Tahoma"/>
          <w:b/>
          <w:szCs w:val="20"/>
        </w:rPr>
        <w:t xml:space="preserve"> </w:t>
      </w:r>
      <w:r w:rsidRPr="00A84F55">
        <w:rPr>
          <w:rFonts w:ascii="Papyrus" w:hAnsi="Papyrus" w:cs="Tahoma"/>
          <w:b/>
          <w:szCs w:val="20"/>
        </w:rPr>
        <w:t xml:space="preserve">‘fabricated’ in </w:t>
      </w:r>
      <w:r w:rsidR="000535A8" w:rsidRPr="00A84F55">
        <w:rPr>
          <w:rFonts w:ascii="Papyrus" w:hAnsi="Papyrus" w:cs="Tahoma"/>
          <w:b/>
          <w:szCs w:val="20"/>
        </w:rPr>
        <w:t xml:space="preserve">the </w:t>
      </w:r>
      <w:r w:rsidR="0063286E" w:rsidRPr="00A84F55">
        <w:rPr>
          <w:rFonts w:ascii="Papyrus" w:hAnsi="Papyrus" w:cs="Tahoma"/>
          <w:b/>
          <w:szCs w:val="20"/>
        </w:rPr>
        <w:t>first half</w:t>
      </w:r>
      <w:r w:rsidR="000535A8" w:rsidRPr="00A84F55">
        <w:rPr>
          <w:rFonts w:ascii="Papyrus" w:hAnsi="Papyrus" w:cs="Tahoma"/>
          <w:b/>
          <w:szCs w:val="20"/>
        </w:rPr>
        <w:t xml:space="preserve"> of</w:t>
      </w:r>
      <w:r w:rsidRPr="00A84F55">
        <w:rPr>
          <w:rFonts w:ascii="Papyrus" w:hAnsi="Papyrus" w:cs="Tahoma"/>
          <w:b/>
          <w:szCs w:val="20"/>
        </w:rPr>
        <w:t xml:space="preserve"> 14</w:t>
      </w:r>
      <w:r w:rsidRPr="00A84F55">
        <w:rPr>
          <w:rFonts w:ascii="Papyrus" w:hAnsi="Papyrus" w:cs="Tahoma"/>
          <w:b/>
          <w:szCs w:val="20"/>
          <w:vertAlign w:val="superscript"/>
        </w:rPr>
        <w:t>th</w:t>
      </w:r>
      <w:r w:rsidRPr="00A84F55">
        <w:rPr>
          <w:rFonts w:ascii="Papyrus" w:hAnsi="Papyrus" w:cs="Tahoma"/>
          <w:b/>
          <w:szCs w:val="20"/>
        </w:rPr>
        <w:t xml:space="preserve"> century</w:t>
      </w:r>
      <w:r w:rsidR="00EA373F">
        <w:rPr>
          <w:rFonts w:ascii="Papyrus" w:hAnsi="Papyrus" w:cs="Tahoma"/>
          <w:b/>
          <w:szCs w:val="20"/>
        </w:rPr>
        <w:t xml:space="preserve">, at the height of the </w:t>
      </w:r>
      <w:r w:rsidR="0063286E" w:rsidRPr="00A84F55">
        <w:rPr>
          <w:rFonts w:ascii="Papyrus" w:hAnsi="Papyrus" w:cs="Tahoma"/>
          <w:b/>
          <w:szCs w:val="20"/>
        </w:rPr>
        <w:t>Hesychast controversy.</w:t>
      </w:r>
      <w:r w:rsidRPr="00A84F55">
        <w:rPr>
          <w:rFonts w:ascii="Papyrus" w:hAnsi="Papyrus" w:cs="Tahoma"/>
          <w:b/>
          <w:szCs w:val="20"/>
        </w:rPr>
        <w:t xml:space="preserve"> He argues that </w:t>
      </w:r>
      <w:r w:rsidR="0063286E" w:rsidRPr="00A84F55">
        <w:rPr>
          <w:rFonts w:ascii="Papyrus" w:hAnsi="Papyrus" w:cs="Tahoma"/>
          <w:b/>
          <w:szCs w:val="20"/>
        </w:rPr>
        <w:t>in the context of</w:t>
      </w:r>
      <w:r w:rsidR="001F39B0" w:rsidRPr="00A84F55">
        <w:rPr>
          <w:rFonts w:ascii="Papyrus" w:hAnsi="Papyrus" w:cs="Tahoma"/>
          <w:b/>
          <w:szCs w:val="20"/>
        </w:rPr>
        <w:t xml:space="preserve"> this</w:t>
      </w:r>
      <w:r w:rsidRPr="00A84F55">
        <w:rPr>
          <w:rFonts w:ascii="Papyrus" w:hAnsi="Papyrus" w:cs="Tahoma"/>
          <w:b/>
          <w:szCs w:val="20"/>
        </w:rPr>
        <w:t xml:space="preserve"> Orthodox </w:t>
      </w:r>
      <w:r w:rsidR="0063286E" w:rsidRPr="00A84F55">
        <w:rPr>
          <w:rFonts w:ascii="Papyrus" w:hAnsi="Papyrus" w:cs="Tahoma"/>
          <w:b/>
          <w:szCs w:val="20"/>
        </w:rPr>
        <w:t>Light M</w:t>
      </w:r>
      <w:r w:rsidRPr="00A84F55">
        <w:rPr>
          <w:rFonts w:ascii="Papyrus" w:hAnsi="Papyrus" w:cs="Tahoma"/>
          <w:b/>
          <w:szCs w:val="20"/>
        </w:rPr>
        <w:t xml:space="preserve">ystique, ‘enlightened’ </w:t>
      </w:r>
      <w:r w:rsidR="000535A8" w:rsidRPr="00A84F55">
        <w:rPr>
          <w:rFonts w:ascii="Papyrus" w:hAnsi="Papyrus" w:cs="Tahoma"/>
          <w:b/>
          <w:szCs w:val="20"/>
        </w:rPr>
        <w:t>monks</w:t>
      </w:r>
      <w:r w:rsidR="0063286E" w:rsidRPr="00A84F55">
        <w:rPr>
          <w:rFonts w:ascii="Papyrus" w:hAnsi="Papyrus" w:cs="Tahoma"/>
          <w:b/>
          <w:szCs w:val="20"/>
        </w:rPr>
        <w:t xml:space="preserve"> from Mount Athos</w:t>
      </w:r>
      <w:r w:rsidRPr="00A84F55">
        <w:rPr>
          <w:rFonts w:ascii="Papyrus" w:hAnsi="Papyrus" w:cs="Tahoma"/>
          <w:b/>
          <w:szCs w:val="20"/>
        </w:rPr>
        <w:t xml:space="preserve"> </w:t>
      </w:r>
      <w:r w:rsidR="000535A8" w:rsidRPr="00A84F55">
        <w:rPr>
          <w:rFonts w:ascii="Papyrus" w:hAnsi="Papyrus" w:cs="Tahoma"/>
          <w:b/>
          <w:szCs w:val="20"/>
        </w:rPr>
        <w:t xml:space="preserve">may have been able to </w:t>
      </w:r>
      <w:r w:rsidR="0063286E" w:rsidRPr="00A84F55">
        <w:rPr>
          <w:rFonts w:ascii="Papyrus" w:hAnsi="Papyrus" w:cs="Tahoma"/>
          <w:b/>
          <w:szCs w:val="20"/>
        </w:rPr>
        <w:t>repeat</w:t>
      </w:r>
      <w:r w:rsidR="0063286E" w:rsidRPr="00A84F55">
        <w:rPr>
          <w:rFonts w:ascii="Tahoma" w:hAnsi="Tahoma" w:cs="Tahoma"/>
          <w:b/>
          <w:szCs w:val="20"/>
        </w:rPr>
        <w:t xml:space="preserve"> </w:t>
      </w:r>
      <w:r w:rsidR="00EA373F">
        <w:rPr>
          <w:rFonts w:ascii="Papyrus" w:hAnsi="Papyrus" w:cs="Tahoma"/>
          <w:b/>
          <w:szCs w:val="20"/>
        </w:rPr>
        <w:t xml:space="preserve">Christ’s </w:t>
      </w:r>
      <w:r w:rsidR="000535A8" w:rsidRPr="00A84F55">
        <w:rPr>
          <w:rFonts w:ascii="Papyrus" w:hAnsi="Papyrus" w:cs="Tahoma"/>
          <w:b/>
          <w:i/>
          <w:szCs w:val="20"/>
        </w:rPr>
        <w:t>Metamorphosis</w:t>
      </w:r>
      <w:r w:rsidR="002B2A70">
        <w:rPr>
          <w:rFonts w:ascii="Papyrus" w:hAnsi="Papyrus" w:cs="Tahoma"/>
          <w:b/>
          <w:i/>
          <w:szCs w:val="20"/>
        </w:rPr>
        <w:t xml:space="preserve"> </w:t>
      </w:r>
      <w:r w:rsidR="002B2A70">
        <w:rPr>
          <w:rFonts w:ascii="Papyrus" w:hAnsi="Papyrus" w:cs="Tahoma"/>
          <w:b/>
          <w:szCs w:val="20"/>
        </w:rPr>
        <w:t>on Mount Tabor</w:t>
      </w:r>
      <w:r w:rsidR="000535A8" w:rsidRPr="00A84F55">
        <w:rPr>
          <w:rFonts w:ascii="Papyrus" w:hAnsi="Papyrus" w:cs="Tahoma"/>
          <w:b/>
          <w:szCs w:val="20"/>
        </w:rPr>
        <w:t xml:space="preserve">, and leave a physical imprint of their body on a linen </w:t>
      </w:r>
      <w:r w:rsidR="0063286E" w:rsidRPr="00A84F55">
        <w:rPr>
          <w:rFonts w:ascii="Papyrus" w:hAnsi="Papyrus" w:cs="Tahoma"/>
          <w:b/>
          <w:szCs w:val="20"/>
        </w:rPr>
        <w:t>fabric…</w:t>
      </w:r>
      <w:r w:rsidR="000535A8" w:rsidRPr="00A84F55">
        <w:rPr>
          <w:rFonts w:ascii="Papyrus" w:hAnsi="Papyrus" w:cs="Tahoma"/>
          <w:b/>
          <w:szCs w:val="20"/>
        </w:rPr>
        <w:t xml:space="preserve"> </w:t>
      </w:r>
      <w:r w:rsidRPr="00A84F55">
        <w:rPr>
          <w:rFonts w:ascii="Papyrus" w:hAnsi="Papyrus" w:cs="Tahoma"/>
          <w:b/>
          <w:szCs w:val="20"/>
        </w:rPr>
        <w:t xml:space="preserve"> </w:t>
      </w:r>
    </w:p>
    <w:p w:rsidR="00EC12AD" w:rsidRPr="00A84F55" w:rsidRDefault="00EC12AD" w:rsidP="00EC12AD">
      <w:pPr>
        <w:ind w:left="1418"/>
        <w:rPr>
          <w:rFonts w:ascii="Tahoma" w:hAnsi="Tahoma" w:cs="Tahoma"/>
          <w:b/>
          <w:bCs/>
          <w:szCs w:val="20"/>
          <w:lang w:val="en-US" w:eastAsia="nl-BE"/>
        </w:rPr>
      </w:pPr>
    </w:p>
    <w:p w:rsidR="00EC12AD" w:rsidRPr="00A84F55" w:rsidRDefault="00EC12AD" w:rsidP="002B7AEF">
      <w:pPr>
        <w:ind w:left="142"/>
        <w:rPr>
          <w:rFonts w:ascii="Papyrus" w:hAnsi="Papyrus" w:cs="Tahoma"/>
          <w:b/>
          <w:sz w:val="18"/>
          <w:szCs w:val="18"/>
          <w:lang w:val="en-US" w:eastAsia="nl-BE"/>
        </w:rPr>
      </w:pPr>
      <w:r w:rsidRPr="00A84F55">
        <w:rPr>
          <w:rFonts w:ascii="Papyrus" w:hAnsi="Papyrus" w:cs="Tahoma"/>
          <w:b/>
          <w:bCs/>
          <w:sz w:val="18"/>
          <w:szCs w:val="18"/>
          <w:lang w:val="en-US" w:eastAsia="nl-BE"/>
        </w:rPr>
        <w:t>ISBN-10:</w:t>
      </w:r>
      <w:r w:rsidRPr="00A84F55">
        <w:rPr>
          <w:rFonts w:ascii="Papyrus" w:hAnsi="Papyrus" w:cs="Tahoma"/>
          <w:b/>
          <w:sz w:val="18"/>
          <w:szCs w:val="18"/>
          <w:lang w:val="en-US" w:eastAsia="nl-BE"/>
        </w:rPr>
        <w:t xml:space="preserve"> 9463385134 </w:t>
      </w:r>
      <w:r w:rsidR="002B7AEF" w:rsidRPr="00A84F55">
        <w:rPr>
          <w:rFonts w:ascii="Papyrus" w:hAnsi="Papyrus" w:cs="Tahoma"/>
          <w:b/>
          <w:sz w:val="18"/>
          <w:szCs w:val="18"/>
          <w:lang w:val="en-US" w:eastAsia="nl-BE"/>
        </w:rPr>
        <w:t xml:space="preserve">            </w:t>
      </w:r>
      <w:r w:rsidRPr="00A84F55">
        <w:rPr>
          <w:rFonts w:ascii="Papyrus" w:hAnsi="Papyrus" w:cs="Tahoma"/>
          <w:b/>
          <w:bCs/>
          <w:sz w:val="18"/>
          <w:szCs w:val="18"/>
          <w:lang w:val="en-US" w:eastAsia="nl-BE"/>
        </w:rPr>
        <w:t>ISBN-13:</w:t>
      </w:r>
      <w:r w:rsidRPr="00A84F55">
        <w:rPr>
          <w:rFonts w:ascii="Papyrus" w:hAnsi="Papyrus" w:cs="Tahoma"/>
          <w:b/>
          <w:sz w:val="18"/>
          <w:szCs w:val="18"/>
          <w:lang w:val="en-US" w:eastAsia="nl-BE"/>
        </w:rPr>
        <w:t xml:space="preserve"> 978-9463385138</w:t>
      </w:r>
    </w:p>
    <w:p w:rsidR="001003D0" w:rsidRPr="00A84F55" w:rsidRDefault="00EC12AD" w:rsidP="00856C38">
      <w:pPr>
        <w:tabs>
          <w:tab w:val="left" w:pos="-1985"/>
          <w:tab w:val="left" w:pos="1701"/>
        </w:tabs>
        <w:spacing w:line="360" w:lineRule="auto"/>
        <w:ind w:left="142" w:hanging="142"/>
        <w:jc w:val="both"/>
        <w:rPr>
          <w:rFonts w:ascii="Papyrus" w:hAnsi="Papyrus" w:cs="Tahoma"/>
          <w:b/>
          <w:sz w:val="18"/>
          <w:szCs w:val="18"/>
        </w:rPr>
      </w:pPr>
      <w:r w:rsidRPr="00A84F55">
        <w:rPr>
          <w:rFonts w:ascii="Papyrus" w:hAnsi="Papyrus" w:cs="Tahoma"/>
          <w:b/>
          <w:sz w:val="18"/>
          <w:szCs w:val="18"/>
        </w:rPr>
        <w:t xml:space="preserve">  Aspekt Publishers, 2019, 240 pages</w:t>
      </w:r>
      <w:r w:rsidR="001003D0" w:rsidRPr="00A84F55">
        <w:rPr>
          <w:rFonts w:ascii="Papyrus" w:hAnsi="Papyrus" w:cs="Tahoma"/>
          <w:b/>
          <w:sz w:val="18"/>
          <w:szCs w:val="18"/>
        </w:rPr>
        <w:t xml:space="preserve"> </w:t>
      </w:r>
      <w:r w:rsidR="007E41E7">
        <w:rPr>
          <w:rFonts w:ascii="Papyrus" w:hAnsi="Papyrus" w:cs="Tahoma"/>
          <w:b/>
          <w:sz w:val="18"/>
          <w:szCs w:val="18"/>
        </w:rPr>
        <w:t>(incl. references + index)</w:t>
      </w:r>
    </w:p>
    <w:p w:rsidR="00856C38" w:rsidRPr="007E41E7" w:rsidRDefault="00EF4E9E" w:rsidP="0092149E">
      <w:pPr>
        <w:tabs>
          <w:tab w:val="left" w:pos="-1985"/>
          <w:tab w:val="left" w:pos="1701"/>
        </w:tabs>
        <w:jc w:val="both"/>
        <w:rPr>
          <w:rFonts w:ascii="Papyrus" w:hAnsi="Papyrus" w:cs="Tahoma"/>
          <w:b/>
          <w:sz w:val="22"/>
          <w:szCs w:val="22"/>
        </w:rPr>
      </w:pPr>
      <w:r w:rsidRPr="007E41E7">
        <w:rPr>
          <w:rFonts w:ascii="Papyrus" w:hAnsi="Papyrus" w:cs="Tahoma"/>
          <w:b/>
          <w:sz w:val="22"/>
          <w:szCs w:val="22"/>
        </w:rPr>
        <w:t xml:space="preserve"> </w:t>
      </w:r>
      <w:hyperlink r:id="rId8" w:history="1">
        <w:r w:rsidR="00856C38" w:rsidRPr="007E41E7">
          <w:rPr>
            <w:rStyle w:val="Hyperlink"/>
            <w:rFonts w:ascii="Papyrus" w:hAnsi="Papyrus" w:cs="Tahoma"/>
            <w:b/>
            <w:sz w:val="22"/>
            <w:szCs w:val="22"/>
            <w:u w:val="none"/>
          </w:rPr>
          <w:t>https://www.amazon.com/Sublime-light-Turin-Shroud-controversial/dp/9463385134</w:t>
        </w:r>
      </w:hyperlink>
    </w:p>
    <w:p w:rsidR="009E1D1E" w:rsidRDefault="00066933" w:rsidP="0092149E">
      <w:pPr>
        <w:tabs>
          <w:tab w:val="left" w:pos="-1985"/>
          <w:tab w:val="left" w:pos="1701"/>
        </w:tabs>
        <w:jc w:val="both"/>
        <w:rPr>
          <w:rStyle w:val="Hyperlink"/>
          <w:rFonts w:ascii="Papyrus" w:hAnsi="Papyrus" w:cs="Tahoma"/>
          <w:b/>
          <w:sz w:val="22"/>
          <w:szCs w:val="22"/>
          <w:u w:val="none"/>
        </w:rPr>
      </w:pPr>
      <w:hyperlink r:id="rId9" w:history="1">
        <w:r w:rsidR="009E1D1E" w:rsidRPr="007E41E7">
          <w:rPr>
            <w:rStyle w:val="Hyperlink"/>
            <w:rFonts w:ascii="Papyrus" w:hAnsi="Papyrus" w:cs="Tahoma"/>
            <w:b/>
            <w:sz w:val="22"/>
            <w:szCs w:val="22"/>
            <w:u w:val="none"/>
          </w:rPr>
          <w:t>https://www.amazon.co.uk/Sublime-Light-Turin-Shroud-contraversial/dp/9463385134</w:t>
        </w:r>
      </w:hyperlink>
    </w:p>
    <w:p w:rsidR="0092149E" w:rsidRPr="00175C62" w:rsidRDefault="0092149E" w:rsidP="0092149E">
      <w:pPr>
        <w:tabs>
          <w:tab w:val="left" w:pos="-1985"/>
          <w:tab w:val="left" w:pos="1701"/>
        </w:tabs>
        <w:jc w:val="both"/>
        <w:rPr>
          <w:rFonts w:ascii="Papyrus" w:hAnsi="Papyrus" w:cs="Tahoma"/>
          <w:b/>
          <w:sz w:val="22"/>
          <w:szCs w:val="22"/>
        </w:rPr>
      </w:pPr>
      <w:r w:rsidRPr="00175C62">
        <w:rPr>
          <w:rFonts w:ascii="Papyrus" w:hAnsi="Papyrus" w:cs="Tahoma"/>
          <w:b/>
          <w:color w:val="000000" w:themeColor="text1"/>
          <w:sz w:val="22"/>
          <w:szCs w:val="22"/>
        </w:rPr>
        <w:t xml:space="preserve">Video on </w:t>
      </w:r>
      <w:r>
        <w:rPr>
          <w:rFonts w:ascii="Papyrus" w:hAnsi="Papyrus" w:cs="Tahoma"/>
          <w:b/>
          <w:color w:val="000000" w:themeColor="text1"/>
          <w:sz w:val="22"/>
          <w:szCs w:val="22"/>
        </w:rPr>
        <w:t>YouT</w:t>
      </w:r>
      <w:r w:rsidRPr="00175C62">
        <w:rPr>
          <w:rFonts w:ascii="Papyrus" w:hAnsi="Papyrus" w:cs="Tahoma"/>
          <w:b/>
          <w:color w:val="000000" w:themeColor="text1"/>
          <w:sz w:val="22"/>
          <w:szCs w:val="22"/>
        </w:rPr>
        <w:t>ube</w:t>
      </w:r>
      <w:r w:rsidRPr="00175C62">
        <w:rPr>
          <w:rFonts w:ascii="Papyrus" w:hAnsi="Papyrus" w:cs="Tahoma"/>
          <w:b/>
          <w:sz w:val="22"/>
          <w:szCs w:val="22"/>
        </w:rPr>
        <w:t xml:space="preserve">: </w:t>
      </w:r>
      <w:hyperlink r:id="rId10" w:history="1">
        <w:r w:rsidRPr="00175C62">
          <w:rPr>
            <w:rStyle w:val="Hyperlink"/>
            <w:rFonts w:ascii="Papyrus" w:hAnsi="Papyrus" w:cs="Tahoma"/>
            <w:b/>
            <w:sz w:val="22"/>
            <w:szCs w:val="22"/>
            <w:u w:val="none"/>
          </w:rPr>
          <w:t>https://www.youtube.com/watch?v=M-F_p3n7scc</w:t>
        </w:r>
      </w:hyperlink>
    </w:p>
    <w:p w:rsidR="0092149E" w:rsidRDefault="0092149E" w:rsidP="0092149E">
      <w:pPr>
        <w:tabs>
          <w:tab w:val="left" w:pos="-1985"/>
          <w:tab w:val="left" w:pos="1701"/>
        </w:tabs>
        <w:spacing w:line="276" w:lineRule="auto"/>
        <w:jc w:val="both"/>
        <w:rPr>
          <w:rFonts w:ascii="Papyrus" w:hAnsi="Papyrus" w:cs="Tahoma"/>
          <w:b/>
          <w:sz w:val="22"/>
          <w:szCs w:val="22"/>
        </w:rPr>
      </w:pPr>
    </w:p>
    <w:p w:rsidR="002B7AEF" w:rsidRPr="00A84F55" w:rsidRDefault="00EF4E9E" w:rsidP="0092149E">
      <w:pPr>
        <w:tabs>
          <w:tab w:val="left" w:pos="-1985"/>
          <w:tab w:val="left" w:pos="1701"/>
        </w:tabs>
        <w:jc w:val="both"/>
        <w:rPr>
          <w:rFonts w:ascii="Papyrus" w:hAnsi="Papyrus" w:cs="Tahoma"/>
          <w:b/>
          <w:sz w:val="22"/>
          <w:szCs w:val="22"/>
        </w:rPr>
      </w:pPr>
      <w:r w:rsidRPr="00A84F55">
        <w:rPr>
          <w:rFonts w:ascii="Papyrus" w:hAnsi="Papyrus" w:cs="Tahoma"/>
          <w:b/>
          <w:sz w:val="22"/>
          <w:szCs w:val="22"/>
        </w:rPr>
        <w:t>Ludo Noens</w:t>
      </w:r>
    </w:p>
    <w:p w:rsidR="001003D0" w:rsidRPr="00240E0B" w:rsidRDefault="0092149E" w:rsidP="0092149E">
      <w:pPr>
        <w:tabs>
          <w:tab w:val="left" w:pos="-1985"/>
          <w:tab w:val="left" w:pos="1701"/>
        </w:tabs>
        <w:jc w:val="both"/>
        <w:rPr>
          <w:rFonts w:ascii="Tahoma" w:hAnsi="Tahoma" w:cs="Tahoma"/>
          <w:b/>
          <w:szCs w:val="20"/>
        </w:rPr>
      </w:pPr>
      <w:r>
        <w:rPr>
          <w:rFonts w:ascii="Papyrus" w:hAnsi="Papyrus" w:cs="Tahoma"/>
          <w:b/>
          <w:szCs w:val="20"/>
        </w:rPr>
        <w:t xml:space="preserve">Belgian/Flemish </w:t>
      </w:r>
      <w:r w:rsidR="00EF4E9E" w:rsidRPr="00240E0B">
        <w:rPr>
          <w:rFonts w:ascii="Papyrus" w:hAnsi="Papyrus" w:cs="Tahoma"/>
          <w:b/>
          <w:szCs w:val="20"/>
        </w:rPr>
        <w:t>author and free-lance journalist</w:t>
      </w:r>
      <w:r w:rsidR="006C3B99" w:rsidRPr="00240E0B">
        <w:rPr>
          <w:rFonts w:ascii="Papyrus" w:hAnsi="Papyrus" w:cs="Tahoma"/>
          <w:b/>
          <w:szCs w:val="20"/>
        </w:rPr>
        <w:t>, born and  living in Brussels</w:t>
      </w:r>
      <w:r w:rsidR="00EF4E9E" w:rsidRPr="00240E0B">
        <w:rPr>
          <w:rFonts w:ascii="Papyrus" w:hAnsi="Papyrus" w:cs="Tahoma"/>
          <w:b/>
          <w:szCs w:val="20"/>
        </w:rPr>
        <w:t>.</w:t>
      </w:r>
      <w:r w:rsidR="006C3B99" w:rsidRPr="00240E0B">
        <w:rPr>
          <w:rFonts w:ascii="Papyrus" w:hAnsi="Papyrus" w:cs="Tahoma"/>
          <w:b/>
          <w:szCs w:val="20"/>
        </w:rPr>
        <w:t xml:space="preserve"> Focuses in his historical non-fiction on the paranormal idiosyncrasies of mystical figures of the Christian tradition. </w:t>
      </w:r>
    </w:p>
    <w:p w:rsidR="00F562D2" w:rsidRPr="0092149E" w:rsidRDefault="00066933" w:rsidP="007E41E7">
      <w:pPr>
        <w:tabs>
          <w:tab w:val="left" w:pos="-1985"/>
          <w:tab w:val="left" w:pos="1701"/>
        </w:tabs>
        <w:spacing w:line="360" w:lineRule="auto"/>
        <w:jc w:val="both"/>
        <w:rPr>
          <w:rFonts w:ascii="Papyrus" w:hAnsi="Papyrus" w:cs="Tahoma"/>
          <w:b/>
          <w:sz w:val="24"/>
        </w:rPr>
      </w:pPr>
      <w:hyperlink r:id="rId11" w:history="1">
        <w:r w:rsidR="006C3B99" w:rsidRPr="0092149E">
          <w:rPr>
            <w:rStyle w:val="Hyperlink"/>
            <w:rFonts w:ascii="Papyrus" w:hAnsi="Papyrus" w:cs="Tahoma"/>
            <w:b/>
            <w:sz w:val="24"/>
            <w:u w:val="none"/>
          </w:rPr>
          <w:t>ludonoens@yucom.be</w:t>
        </w:r>
      </w:hyperlink>
    </w:p>
    <w:sectPr w:rsidR="00F562D2" w:rsidRPr="0092149E" w:rsidSect="002B7AEF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D2"/>
    <w:rsid w:val="000535A8"/>
    <w:rsid w:val="00066933"/>
    <w:rsid w:val="001003D0"/>
    <w:rsid w:val="001478FD"/>
    <w:rsid w:val="001F39B0"/>
    <w:rsid w:val="00240E0B"/>
    <w:rsid w:val="002B2A70"/>
    <w:rsid w:val="002B66DC"/>
    <w:rsid w:val="002B7AEF"/>
    <w:rsid w:val="002E2226"/>
    <w:rsid w:val="004B6312"/>
    <w:rsid w:val="004F432E"/>
    <w:rsid w:val="005B20AE"/>
    <w:rsid w:val="005B655C"/>
    <w:rsid w:val="00626DD8"/>
    <w:rsid w:val="0063286E"/>
    <w:rsid w:val="0065011B"/>
    <w:rsid w:val="006C3B99"/>
    <w:rsid w:val="007274C0"/>
    <w:rsid w:val="00732321"/>
    <w:rsid w:val="007A05F8"/>
    <w:rsid w:val="007D094C"/>
    <w:rsid w:val="007E41E7"/>
    <w:rsid w:val="0085184D"/>
    <w:rsid w:val="00852A9E"/>
    <w:rsid w:val="00856C38"/>
    <w:rsid w:val="008A445A"/>
    <w:rsid w:val="008F17CB"/>
    <w:rsid w:val="0092149E"/>
    <w:rsid w:val="00943BFA"/>
    <w:rsid w:val="009E1D1E"/>
    <w:rsid w:val="00A02092"/>
    <w:rsid w:val="00A2423B"/>
    <w:rsid w:val="00A44AD0"/>
    <w:rsid w:val="00A84F55"/>
    <w:rsid w:val="00B23B29"/>
    <w:rsid w:val="00BE59F9"/>
    <w:rsid w:val="00D00F33"/>
    <w:rsid w:val="00D02181"/>
    <w:rsid w:val="00D23802"/>
    <w:rsid w:val="00DB44E7"/>
    <w:rsid w:val="00DC1933"/>
    <w:rsid w:val="00DD7555"/>
    <w:rsid w:val="00E47C9B"/>
    <w:rsid w:val="00E55077"/>
    <w:rsid w:val="00E83B72"/>
    <w:rsid w:val="00E95877"/>
    <w:rsid w:val="00EA373F"/>
    <w:rsid w:val="00EA4FAF"/>
    <w:rsid w:val="00EC12AD"/>
    <w:rsid w:val="00EF4E9E"/>
    <w:rsid w:val="00F423A8"/>
    <w:rsid w:val="00F5133E"/>
    <w:rsid w:val="00F562D2"/>
    <w:rsid w:val="00F83F8F"/>
    <w:rsid w:val="00FB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62D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erse-12">
    <w:name w:val="verse-12"/>
    <w:rsid w:val="0085184D"/>
  </w:style>
  <w:style w:type="paragraph" w:styleId="Tekstzonderopmaak">
    <w:name w:val="Plain Text"/>
    <w:basedOn w:val="Standaard"/>
    <w:link w:val="TekstzonderopmaakChar"/>
    <w:uiPriority w:val="99"/>
    <w:rsid w:val="00EC12AD"/>
    <w:rPr>
      <w:rFonts w:ascii="Courier New" w:hAnsi="Courier New" w:cs="Courier New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C12AD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2B7AE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B7AEF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3B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3BFA"/>
    <w:rPr>
      <w:rFonts w:ascii="Tahoma" w:eastAsia="Times New Roman" w:hAnsi="Tahoma" w:cs="Tahoma"/>
      <w:sz w:val="16"/>
      <w:szCs w:val="16"/>
      <w:lang w:val="en-GB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62D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erse-12">
    <w:name w:val="verse-12"/>
    <w:rsid w:val="0085184D"/>
  </w:style>
  <w:style w:type="paragraph" w:styleId="Tekstzonderopmaak">
    <w:name w:val="Plain Text"/>
    <w:basedOn w:val="Standaard"/>
    <w:link w:val="TekstzonderopmaakChar"/>
    <w:uiPriority w:val="99"/>
    <w:rsid w:val="00EC12AD"/>
    <w:rPr>
      <w:rFonts w:ascii="Courier New" w:hAnsi="Courier New" w:cs="Courier New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C12AD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2B7AE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B7AEF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3B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3BFA"/>
    <w:rPr>
      <w:rFonts w:ascii="Tahoma" w:eastAsia="Times New Roman" w:hAnsi="Tahoma" w:cs="Tahoma"/>
      <w:sz w:val="16"/>
      <w:szCs w:val="16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ublime-light-Turin-Shroud-controversial/dp/946338513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donoens@yucom.b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M-F_p3n7sc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amazon.co.uk/Sublime-Light-Turin-Shroud-contraversial/dp/9463385134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B4599-EE3B-40B1-8961-EBD6FD69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Huygen</dc:creator>
  <cp:lastModifiedBy>noens</cp:lastModifiedBy>
  <cp:revision>7</cp:revision>
  <cp:lastPrinted>2019-12-09T09:27:00Z</cp:lastPrinted>
  <dcterms:created xsi:type="dcterms:W3CDTF">2019-12-08T15:26:00Z</dcterms:created>
  <dcterms:modified xsi:type="dcterms:W3CDTF">2019-12-09T09:28:00Z</dcterms:modified>
</cp:coreProperties>
</file>