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32" w:rsidRDefault="007D7832" w:rsidP="00427BB6">
      <w:pPr>
        <w:pStyle w:val="Geenafstand"/>
      </w:pPr>
    </w:p>
    <w:p w:rsidR="007D7832" w:rsidRPr="007D7832" w:rsidRDefault="007D7832" w:rsidP="007D7832">
      <w:pPr>
        <w:autoSpaceDE w:val="0"/>
        <w:autoSpaceDN w:val="0"/>
        <w:adjustRightInd w:val="0"/>
        <w:spacing w:after="0" w:line="240" w:lineRule="auto"/>
        <w:rPr>
          <w:rFonts w:ascii="Verdana" w:hAnsi="Verdana" w:cs="DejaVuSansCondensed-Bold"/>
          <w:b/>
          <w:bCs/>
          <w:color w:val="0000FF"/>
        </w:rPr>
      </w:pPr>
      <w:r w:rsidRPr="007D7832">
        <w:rPr>
          <w:rFonts w:ascii="Verdana" w:hAnsi="Verdana" w:cs="DejaVuSansCondensed-Bold"/>
          <w:b/>
          <w:bCs/>
          <w:color w:val="0000FF"/>
        </w:rPr>
        <w:t>Leserzuschrift bezüglich:</w:t>
      </w:r>
    </w:p>
    <w:p w:rsidR="007D7832" w:rsidRPr="007D7832" w:rsidRDefault="007D7832" w:rsidP="007D7832">
      <w:pPr>
        <w:autoSpaceDE w:val="0"/>
        <w:autoSpaceDN w:val="0"/>
        <w:adjustRightInd w:val="0"/>
        <w:spacing w:after="0" w:line="240" w:lineRule="auto"/>
        <w:rPr>
          <w:rFonts w:ascii="Verdana" w:hAnsi="Verdana" w:cs="DejaVuSansCondensed-Bold"/>
          <w:b/>
          <w:bCs/>
          <w:color w:val="0000FF"/>
        </w:rPr>
      </w:pPr>
    </w:p>
    <w:p w:rsidR="007D7832" w:rsidRPr="007D7832" w:rsidRDefault="007D7832" w:rsidP="007D7832">
      <w:pPr>
        <w:autoSpaceDE w:val="0"/>
        <w:autoSpaceDN w:val="0"/>
        <w:adjustRightInd w:val="0"/>
        <w:spacing w:after="0" w:line="240" w:lineRule="auto"/>
        <w:rPr>
          <w:rFonts w:ascii="Verdana" w:hAnsi="Verdana" w:cs="DejaVuSansCondensed-Bold"/>
          <w:b/>
          <w:bCs/>
          <w:color w:val="0000FF"/>
        </w:rPr>
      </w:pPr>
    </w:p>
    <w:p w:rsidR="007D7832" w:rsidRDefault="007D7832" w:rsidP="007D7832">
      <w:pPr>
        <w:autoSpaceDE w:val="0"/>
        <w:autoSpaceDN w:val="0"/>
        <w:adjustRightInd w:val="0"/>
        <w:spacing w:after="0" w:line="240" w:lineRule="auto"/>
        <w:rPr>
          <w:rFonts w:ascii="DejaVuSansCondensed-Bold" w:hAnsi="DejaVuSansCondensed-Bold" w:cs="DejaVuSansCondensed-Bold"/>
          <w:b/>
          <w:bCs/>
          <w:sz w:val="36"/>
          <w:szCs w:val="36"/>
        </w:rPr>
      </w:pPr>
      <w:r w:rsidRPr="007D7832">
        <w:rPr>
          <w:rFonts w:ascii="DejaVuSansCondensed-Bold" w:hAnsi="DejaVuSansCondensed-Bold" w:cs="DejaVuSansCondensed-Bold"/>
          <w:b/>
          <w:bCs/>
          <w:sz w:val="36"/>
          <w:szCs w:val="36"/>
        </w:rPr>
        <w:t xml:space="preserve">LG-Zucht- und Nachwuchsschau in </w:t>
      </w:r>
    </w:p>
    <w:p w:rsidR="007D7832" w:rsidRDefault="007D7832" w:rsidP="007D7832">
      <w:pPr>
        <w:autoSpaceDE w:val="0"/>
        <w:autoSpaceDN w:val="0"/>
        <w:adjustRightInd w:val="0"/>
        <w:spacing w:after="0" w:line="240" w:lineRule="auto"/>
        <w:rPr>
          <w:rFonts w:ascii="DejaVuSansCondensed-Bold" w:hAnsi="DejaVuSansCondensed-Bold" w:cs="DejaVuSansCondensed-Bold"/>
          <w:b/>
          <w:bCs/>
          <w:sz w:val="36"/>
          <w:szCs w:val="36"/>
        </w:rPr>
      </w:pPr>
    </w:p>
    <w:p w:rsidR="007D7832" w:rsidRPr="007D7832" w:rsidRDefault="007D7832" w:rsidP="007D7832">
      <w:pPr>
        <w:autoSpaceDE w:val="0"/>
        <w:autoSpaceDN w:val="0"/>
        <w:adjustRightInd w:val="0"/>
        <w:spacing w:after="0" w:line="240" w:lineRule="auto"/>
        <w:rPr>
          <w:rFonts w:ascii="DejaVuSansCondensed-Bold" w:hAnsi="DejaVuSansCondensed-Bold" w:cs="DejaVuSansCondensed-Bold"/>
          <w:b/>
          <w:bCs/>
          <w:sz w:val="36"/>
          <w:szCs w:val="36"/>
        </w:rPr>
      </w:pPr>
      <w:r w:rsidRPr="007D7832">
        <w:rPr>
          <w:rFonts w:ascii="DejaVuSansCondensed-Bold" w:hAnsi="DejaVuSansCondensed-Bold" w:cs="DejaVuSansCondensed-Bold"/>
          <w:b/>
          <w:bCs/>
          <w:sz w:val="36"/>
          <w:szCs w:val="36"/>
        </w:rPr>
        <w:t>Viernheim/Hessen</w:t>
      </w:r>
      <w:r>
        <w:rPr>
          <w:rFonts w:ascii="DejaVuSansCondensed-Bold" w:hAnsi="DejaVuSansCondensed-Bold" w:cs="DejaVuSansCondensed-Bold"/>
          <w:b/>
          <w:bCs/>
          <w:sz w:val="36"/>
          <w:szCs w:val="36"/>
        </w:rPr>
        <w:t xml:space="preserve"> </w:t>
      </w:r>
      <w:r w:rsidRPr="007D7832">
        <w:rPr>
          <w:rFonts w:ascii="DejaVuSansCondensed-Bold" w:hAnsi="DejaVuSansCondensed-Bold" w:cs="DejaVuSansCondensed-Bold"/>
          <w:b/>
          <w:bCs/>
          <w:sz w:val="36"/>
          <w:szCs w:val="36"/>
        </w:rPr>
        <w:t>e.V.</w:t>
      </w:r>
    </w:p>
    <w:p w:rsidR="007D7832" w:rsidRPr="007D7832" w:rsidRDefault="007D7832" w:rsidP="007D7832">
      <w:pPr>
        <w:autoSpaceDE w:val="0"/>
        <w:autoSpaceDN w:val="0"/>
        <w:adjustRightInd w:val="0"/>
        <w:spacing w:after="0" w:line="240" w:lineRule="auto"/>
        <w:rPr>
          <w:rFonts w:ascii="DejaVuSansCondensed-Bold" w:hAnsi="DejaVuSansCondensed-Bold" w:cs="DejaVuSansCondensed-Bold"/>
          <w:b/>
          <w:bCs/>
          <w:sz w:val="18"/>
          <w:szCs w:val="18"/>
        </w:rPr>
      </w:pPr>
    </w:p>
    <w:p w:rsidR="007D7832" w:rsidRDefault="007D7832" w:rsidP="007D7832">
      <w:pPr>
        <w:autoSpaceDE w:val="0"/>
        <w:autoSpaceDN w:val="0"/>
        <w:adjustRightInd w:val="0"/>
        <w:spacing w:after="0" w:line="240" w:lineRule="auto"/>
        <w:rPr>
          <w:rFonts w:ascii="DejaVuSansCondensed-Bold" w:hAnsi="DejaVuSansCondensed-Bold" w:cs="DejaVuSansCondensed-Bold"/>
          <w:b/>
          <w:bCs/>
          <w:sz w:val="18"/>
          <w:szCs w:val="18"/>
        </w:rPr>
      </w:pPr>
    </w:p>
    <w:p w:rsidR="007D7832" w:rsidRPr="007D7832" w:rsidRDefault="007D7832" w:rsidP="007D7832">
      <w:pPr>
        <w:autoSpaceDE w:val="0"/>
        <w:autoSpaceDN w:val="0"/>
        <w:adjustRightInd w:val="0"/>
        <w:spacing w:after="0" w:line="240" w:lineRule="auto"/>
        <w:rPr>
          <w:rFonts w:ascii="DejaVuSansCondensed" w:hAnsi="DejaVuSansCondensed" w:cs="DejaVuSansCondensed"/>
          <w:sz w:val="18"/>
          <w:szCs w:val="18"/>
        </w:rPr>
      </w:pPr>
      <w:r w:rsidRPr="007D7832">
        <w:rPr>
          <w:rFonts w:ascii="DejaVuSansCondensed-Bold" w:hAnsi="DejaVuSansCondensed-Bold" w:cs="DejaVuSansCondensed-Bold"/>
          <w:b/>
          <w:bCs/>
          <w:sz w:val="18"/>
          <w:szCs w:val="18"/>
        </w:rPr>
        <w:t xml:space="preserve">Datum: </w:t>
      </w:r>
      <w:r w:rsidRPr="007D7832">
        <w:rPr>
          <w:rFonts w:ascii="DejaVuSansCondensed" w:hAnsi="DejaVuSansCondensed" w:cs="DejaVuSansCondensed"/>
          <w:sz w:val="18"/>
          <w:szCs w:val="18"/>
        </w:rPr>
        <w:t>09.07.2017</w:t>
      </w:r>
    </w:p>
    <w:p w:rsidR="007D7832" w:rsidRDefault="007D7832" w:rsidP="007D7832">
      <w:pPr>
        <w:pStyle w:val="Geenafstand"/>
        <w:rPr>
          <w:rFonts w:ascii="DejaVuSansCondensed-Bold" w:hAnsi="DejaVuSansCondensed-Bold" w:cs="DejaVuSansCondensed-Bold"/>
          <w:b/>
          <w:bCs/>
          <w:sz w:val="18"/>
          <w:szCs w:val="18"/>
        </w:rPr>
      </w:pPr>
    </w:p>
    <w:p w:rsidR="007D7832" w:rsidRDefault="007D7832" w:rsidP="007D7832">
      <w:pPr>
        <w:pStyle w:val="Geenafstand"/>
      </w:pPr>
      <w:r w:rsidRPr="007D7832">
        <w:rPr>
          <w:rFonts w:ascii="DejaVuSansCondensed-Bold" w:hAnsi="DejaVuSansCondensed-Bold" w:cs="DejaVuSansCondensed-Bold"/>
          <w:b/>
          <w:bCs/>
          <w:sz w:val="18"/>
          <w:szCs w:val="18"/>
        </w:rPr>
        <w:t xml:space="preserve">Landesgruppe: </w:t>
      </w:r>
      <w:r w:rsidRPr="007D7832">
        <w:rPr>
          <w:rFonts w:ascii="DejaVuSansCondensed" w:hAnsi="DejaVuSansCondensed" w:cs="DejaVuSansCondensed"/>
          <w:sz w:val="18"/>
          <w:szCs w:val="18"/>
        </w:rPr>
        <w:t>LG12 - Baden</w:t>
      </w:r>
    </w:p>
    <w:p w:rsidR="007D7832" w:rsidRDefault="007D7832" w:rsidP="00427BB6">
      <w:pPr>
        <w:pStyle w:val="Geenafstand"/>
      </w:pPr>
    </w:p>
    <w:p w:rsidR="007D7832" w:rsidRPr="00BF66E9" w:rsidRDefault="00902240" w:rsidP="00427BB6">
      <w:pPr>
        <w:pStyle w:val="Geenafstand"/>
        <w:rPr>
          <w:rFonts w:ascii="Verdana" w:hAnsi="Verdana"/>
          <w:color w:val="0000FF"/>
          <w:sz w:val="20"/>
          <w:szCs w:val="20"/>
        </w:rPr>
      </w:pPr>
      <w:r w:rsidRPr="00BF66E9">
        <w:rPr>
          <w:rFonts w:ascii="Verdana" w:hAnsi="Verdana"/>
          <w:b/>
          <w:color w:val="0000FF"/>
          <w:sz w:val="20"/>
          <w:szCs w:val="20"/>
        </w:rPr>
        <w:t>Anmerkung von Bloggen.be/</w:t>
      </w:r>
      <w:proofErr w:type="spellStart"/>
      <w:r w:rsidRPr="00BF66E9">
        <w:rPr>
          <w:rFonts w:ascii="Verdana" w:hAnsi="Verdana"/>
          <w:b/>
          <w:color w:val="0000FF"/>
          <w:sz w:val="20"/>
          <w:szCs w:val="20"/>
        </w:rPr>
        <w:t>hd</w:t>
      </w:r>
      <w:proofErr w:type="spellEnd"/>
      <w:r w:rsidRPr="00BF66E9">
        <w:rPr>
          <w:rFonts w:ascii="Verdana" w:hAnsi="Verdana"/>
          <w:b/>
          <w:color w:val="0000FF"/>
          <w:sz w:val="20"/>
          <w:szCs w:val="20"/>
        </w:rPr>
        <w:t>:</w:t>
      </w:r>
      <w:r w:rsidRPr="00BF66E9">
        <w:rPr>
          <w:rFonts w:ascii="Verdana" w:hAnsi="Verdana"/>
          <w:color w:val="0000FF"/>
          <w:sz w:val="20"/>
          <w:szCs w:val="20"/>
        </w:rPr>
        <w:t xml:space="preserve"> </w:t>
      </w:r>
      <w:r w:rsidR="007D7832" w:rsidRPr="00BF66E9">
        <w:rPr>
          <w:rFonts w:ascii="Verdana" w:hAnsi="Verdana"/>
          <w:color w:val="0000FF"/>
          <w:sz w:val="20"/>
          <w:szCs w:val="20"/>
        </w:rPr>
        <w:t xml:space="preserve">Im Zentrum Deutschlands war </w:t>
      </w:r>
      <w:r w:rsidR="007D7832" w:rsidRPr="00BF66E9">
        <w:rPr>
          <w:rFonts w:ascii="Verdana" w:hAnsi="Verdana"/>
          <w:b/>
          <w:color w:val="0000FF"/>
          <w:sz w:val="20"/>
          <w:szCs w:val="20"/>
        </w:rPr>
        <w:t>Viernheim</w:t>
      </w:r>
      <w:r w:rsidR="007D7832" w:rsidRPr="00BF66E9">
        <w:rPr>
          <w:rFonts w:ascii="Verdana" w:hAnsi="Verdana"/>
          <w:color w:val="0000FF"/>
          <w:sz w:val="20"/>
          <w:szCs w:val="20"/>
        </w:rPr>
        <w:t xml:space="preserve"> immer eine Hochburg für die Zucht von Deutschen Schäferhunden. Hier wohnten, arbeiteten, und kommerzialisierten </w:t>
      </w:r>
      <w:r w:rsidR="009143D2">
        <w:rPr>
          <w:rFonts w:ascii="Verdana" w:hAnsi="Verdana"/>
          <w:color w:val="0000FF"/>
          <w:sz w:val="20"/>
          <w:szCs w:val="20"/>
        </w:rPr>
        <w:t xml:space="preserve">nicht nur </w:t>
      </w:r>
      <w:r w:rsidR="007D7832" w:rsidRPr="00BF66E9">
        <w:rPr>
          <w:rFonts w:ascii="Verdana" w:hAnsi="Verdana"/>
          <w:color w:val="0000FF"/>
          <w:sz w:val="20"/>
          <w:szCs w:val="20"/>
        </w:rPr>
        <w:t xml:space="preserve">die Brüder Herman und Walter Martin, mit ihren Zwingern </w:t>
      </w:r>
      <w:r w:rsidRPr="00BF66E9">
        <w:rPr>
          <w:rFonts w:ascii="Verdana" w:hAnsi="Verdana"/>
          <w:color w:val="0000FF"/>
          <w:sz w:val="20"/>
          <w:szCs w:val="20"/>
        </w:rPr>
        <w:t xml:space="preserve">„von Arminius“ und „von der </w:t>
      </w:r>
      <w:proofErr w:type="spellStart"/>
      <w:r w:rsidRPr="00BF66E9">
        <w:rPr>
          <w:rFonts w:ascii="Verdana" w:hAnsi="Verdana"/>
          <w:color w:val="0000FF"/>
          <w:sz w:val="20"/>
          <w:szCs w:val="20"/>
        </w:rPr>
        <w:t>Wienerau</w:t>
      </w:r>
      <w:proofErr w:type="spellEnd"/>
      <w:r w:rsidRPr="00BF66E9">
        <w:rPr>
          <w:rFonts w:ascii="Verdana" w:hAnsi="Verdana"/>
          <w:color w:val="0000FF"/>
          <w:sz w:val="20"/>
          <w:szCs w:val="20"/>
        </w:rPr>
        <w:t>“</w:t>
      </w:r>
      <w:r w:rsidR="00BF66E9" w:rsidRPr="00BF66E9">
        <w:rPr>
          <w:rFonts w:ascii="Verdana" w:hAnsi="Verdana"/>
          <w:color w:val="0000FF"/>
          <w:sz w:val="20"/>
          <w:szCs w:val="20"/>
        </w:rPr>
        <w:t>,</w:t>
      </w:r>
      <w:r w:rsidRPr="00BF66E9">
        <w:rPr>
          <w:rFonts w:ascii="Verdana" w:hAnsi="Verdana"/>
          <w:color w:val="0000FF"/>
          <w:sz w:val="20"/>
          <w:szCs w:val="20"/>
        </w:rPr>
        <w:t xml:space="preserve"> ab den 70er Jahren die Schäferhundezucht. Bei einem flämischen Sporttaubenzüchter waren Tauben gestohlen worden, und wenn er sich darüber beim Vater Martin</w:t>
      </w:r>
      <w:r w:rsidR="00BF66E9">
        <w:rPr>
          <w:rFonts w:ascii="Verdana" w:hAnsi="Verdana"/>
          <w:color w:val="0000FF"/>
          <w:sz w:val="20"/>
          <w:szCs w:val="20"/>
        </w:rPr>
        <w:t xml:space="preserve">, ebenfalls ein Taubenzüchter, </w:t>
      </w:r>
      <w:r w:rsidRPr="00BF66E9">
        <w:rPr>
          <w:rFonts w:ascii="Verdana" w:hAnsi="Verdana"/>
          <w:color w:val="0000FF"/>
          <w:sz w:val="20"/>
          <w:szCs w:val="20"/>
        </w:rPr>
        <w:t>beklagt</w:t>
      </w:r>
      <w:r w:rsidR="00BF66E9" w:rsidRPr="00BF66E9">
        <w:rPr>
          <w:rFonts w:ascii="Verdana" w:hAnsi="Verdana"/>
          <w:color w:val="0000FF"/>
          <w:sz w:val="20"/>
          <w:szCs w:val="20"/>
        </w:rPr>
        <w:t>e</w:t>
      </w:r>
      <w:r w:rsidRPr="00BF66E9">
        <w:rPr>
          <w:rFonts w:ascii="Verdana" w:hAnsi="Verdana"/>
          <w:color w:val="0000FF"/>
          <w:sz w:val="20"/>
          <w:szCs w:val="20"/>
        </w:rPr>
        <w:t xml:space="preserve">, empfahl </w:t>
      </w:r>
      <w:r w:rsidR="00BF66E9" w:rsidRPr="00BF66E9">
        <w:rPr>
          <w:rFonts w:ascii="Verdana" w:hAnsi="Verdana"/>
          <w:color w:val="0000FF"/>
          <w:sz w:val="20"/>
          <w:szCs w:val="20"/>
        </w:rPr>
        <w:t xml:space="preserve">dieser </w:t>
      </w:r>
      <w:r w:rsidRPr="00BF66E9">
        <w:rPr>
          <w:rFonts w:ascii="Verdana" w:hAnsi="Verdana"/>
          <w:color w:val="0000FF"/>
          <w:sz w:val="20"/>
          <w:szCs w:val="20"/>
        </w:rPr>
        <w:t xml:space="preserve">den Herrn Venus doch Schäferhunde zu kaufen um seine Taubenzuchtstätte zu bewachen. Er brachte ihm in Kontakt mit den beiden Söhnen Martin und </w:t>
      </w:r>
      <w:r w:rsidR="009143D2">
        <w:rPr>
          <w:rFonts w:ascii="Verdana" w:hAnsi="Verdana"/>
          <w:color w:val="0000FF"/>
          <w:sz w:val="20"/>
          <w:szCs w:val="20"/>
        </w:rPr>
        <w:t xml:space="preserve">Robert Venus </w:t>
      </w:r>
      <w:r w:rsidRPr="00BF66E9">
        <w:rPr>
          <w:rFonts w:ascii="Verdana" w:hAnsi="Verdana"/>
          <w:color w:val="0000FF"/>
          <w:sz w:val="20"/>
          <w:szCs w:val="20"/>
        </w:rPr>
        <w:t>lernte alsbald wie das Geschäft im SV l</w:t>
      </w:r>
      <w:r w:rsidR="00BF66E9" w:rsidRPr="00BF66E9">
        <w:rPr>
          <w:rFonts w:ascii="Verdana" w:hAnsi="Verdana"/>
          <w:color w:val="0000FF"/>
          <w:sz w:val="20"/>
          <w:szCs w:val="20"/>
        </w:rPr>
        <w:t>äuft</w:t>
      </w:r>
      <w:r w:rsidRPr="00BF66E9">
        <w:rPr>
          <w:rFonts w:ascii="Verdana" w:hAnsi="Verdana"/>
          <w:color w:val="0000FF"/>
          <w:sz w:val="20"/>
          <w:szCs w:val="20"/>
        </w:rPr>
        <w:t xml:space="preserve">, wenn er für die Jugendsiegerin </w:t>
      </w:r>
      <w:proofErr w:type="spellStart"/>
      <w:r w:rsidRPr="00BF66E9">
        <w:rPr>
          <w:rFonts w:ascii="Verdana" w:hAnsi="Verdana"/>
          <w:color w:val="0000FF"/>
          <w:sz w:val="20"/>
          <w:szCs w:val="20"/>
        </w:rPr>
        <w:t>Trixie</w:t>
      </w:r>
      <w:proofErr w:type="spellEnd"/>
      <w:r w:rsidR="00BF66E9" w:rsidRPr="00BF66E9">
        <w:rPr>
          <w:rFonts w:ascii="Verdana" w:hAnsi="Verdana"/>
          <w:color w:val="0000FF"/>
          <w:sz w:val="20"/>
          <w:szCs w:val="20"/>
        </w:rPr>
        <w:t xml:space="preserve"> vom </w:t>
      </w:r>
      <w:proofErr w:type="spellStart"/>
      <w:r w:rsidR="00BF66E9" w:rsidRPr="00BF66E9">
        <w:rPr>
          <w:rFonts w:ascii="Verdana" w:hAnsi="Verdana"/>
          <w:color w:val="0000FF"/>
          <w:sz w:val="20"/>
          <w:szCs w:val="20"/>
        </w:rPr>
        <w:t>Klebinger</w:t>
      </w:r>
      <w:proofErr w:type="spellEnd"/>
      <w:r w:rsidR="00BF66E9" w:rsidRPr="00BF66E9">
        <w:rPr>
          <w:rFonts w:ascii="Verdana" w:hAnsi="Verdana"/>
          <w:color w:val="0000FF"/>
          <w:sz w:val="20"/>
          <w:szCs w:val="20"/>
        </w:rPr>
        <w:t xml:space="preserve"> Schloss</w:t>
      </w:r>
      <w:r w:rsidRPr="00BF66E9">
        <w:rPr>
          <w:rFonts w:ascii="Verdana" w:hAnsi="Verdana"/>
          <w:color w:val="0000FF"/>
          <w:sz w:val="20"/>
          <w:szCs w:val="20"/>
        </w:rPr>
        <w:t>, die er erworben hatte, genötigt wurde</w:t>
      </w:r>
      <w:r w:rsidR="009143D2">
        <w:rPr>
          <w:rFonts w:ascii="Verdana" w:hAnsi="Verdana"/>
          <w:color w:val="0000FF"/>
          <w:sz w:val="20"/>
          <w:szCs w:val="20"/>
        </w:rPr>
        <w:t xml:space="preserve"> um</w:t>
      </w:r>
      <w:r w:rsidRPr="00BF66E9">
        <w:rPr>
          <w:rFonts w:ascii="Verdana" w:hAnsi="Verdana"/>
          <w:color w:val="0000FF"/>
          <w:sz w:val="20"/>
          <w:szCs w:val="20"/>
        </w:rPr>
        <w:t xml:space="preserve"> die gängige Praxis Folge zu leisten und den amtierenden Zuchtrichter für einen hohen Ausleseplatz reichlich zu bezahlen, was er dankend abgelehnt hatte, demzufolge rutschte die Hündin 10 Plätze nach hinten. Der alkoholisierte Richter hätte den Herrn Venus nach dem Wettbewer</w:t>
      </w:r>
      <w:r w:rsidR="00BF66E9" w:rsidRPr="00BF66E9">
        <w:rPr>
          <w:rFonts w:ascii="Verdana" w:hAnsi="Verdana"/>
          <w:color w:val="0000FF"/>
          <w:sz w:val="20"/>
          <w:szCs w:val="20"/>
        </w:rPr>
        <w:t>b</w:t>
      </w:r>
      <w:r w:rsidRPr="00BF66E9">
        <w:rPr>
          <w:rFonts w:ascii="Verdana" w:hAnsi="Verdana"/>
          <w:color w:val="0000FF"/>
          <w:sz w:val="20"/>
          <w:szCs w:val="20"/>
        </w:rPr>
        <w:t xml:space="preserve"> </w:t>
      </w:r>
      <w:r w:rsidR="00BF66E9" w:rsidRPr="00BF66E9">
        <w:rPr>
          <w:rFonts w:ascii="Verdana" w:hAnsi="Verdana"/>
          <w:color w:val="0000FF"/>
          <w:sz w:val="20"/>
          <w:szCs w:val="20"/>
        </w:rPr>
        <w:t xml:space="preserve">mit ein übles Grinsen </w:t>
      </w:r>
      <w:r w:rsidR="009143D2">
        <w:rPr>
          <w:rFonts w:ascii="Verdana" w:hAnsi="Verdana"/>
          <w:color w:val="0000FF"/>
          <w:sz w:val="20"/>
          <w:szCs w:val="20"/>
        </w:rPr>
        <w:t xml:space="preserve">noch ausgelacht und </w:t>
      </w:r>
      <w:r w:rsidRPr="00BF66E9">
        <w:rPr>
          <w:rFonts w:ascii="Verdana" w:hAnsi="Verdana"/>
          <w:color w:val="0000FF"/>
          <w:sz w:val="20"/>
          <w:szCs w:val="20"/>
        </w:rPr>
        <w:t xml:space="preserve">gesagt: </w:t>
      </w:r>
      <w:r w:rsidRPr="009143D2">
        <w:rPr>
          <w:rFonts w:ascii="Verdana" w:hAnsi="Verdana"/>
          <w:i/>
          <w:color w:val="0000FF"/>
          <w:sz w:val="20"/>
          <w:szCs w:val="20"/>
        </w:rPr>
        <w:t xml:space="preserve">„Nah </w:t>
      </w:r>
      <w:proofErr w:type="spellStart"/>
      <w:r w:rsidRPr="009143D2">
        <w:rPr>
          <w:rFonts w:ascii="Verdana" w:hAnsi="Verdana"/>
          <w:i/>
          <w:color w:val="0000FF"/>
          <w:sz w:val="20"/>
          <w:szCs w:val="20"/>
        </w:rPr>
        <w:t>siehste</w:t>
      </w:r>
      <w:proofErr w:type="spellEnd"/>
      <w:r w:rsidRPr="009143D2">
        <w:rPr>
          <w:rFonts w:ascii="Verdana" w:hAnsi="Verdana"/>
          <w:i/>
          <w:color w:val="0000FF"/>
          <w:sz w:val="20"/>
          <w:szCs w:val="20"/>
        </w:rPr>
        <w:t>, wie es laufen kann?!</w:t>
      </w:r>
      <w:r w:rsidRPr="00BF66E9">
        <w:rPr>
          <w:rFonts w:ascii="Verdana" w:hAnsi="Verdana"/>
          <w:color w:val="0000FF"/>
          <w:sz w:val="20"/>
          <w:szCs w:val="20"/>
        </w:rPr>
        <w:t>“ Wir werden Ihnen die</w:t>
      </w:r>
      <w:r w:rsidR="00BF66E9" w:rsidRPr="00BF66E9">
        <w:rPr>
          <w:rFonts w:ascii="Verdana" w:hAnsi="Verdana"/>
          <w:color w:val="0000FF"/>
          <w:sz w:val="20"/>
          <w:szCs w:val="20"/>
        </w:rPr>
        <w:t xml:space="preserve"> weitere Augenzeugenaussagen und die </w:t>
      </w:r>
      <w:r w:rsidRPr="00BF66E9">
        <w:rPr>
          <w:rFonts w:ascii="Verdana" w:hAnsi="Verdana"/>
          <w:color w:val="0000FF"/>
          <w:sz w:val="20"/>
          <w:szCs w:val="20"/>
        </w:rPr>
        <w:t xml:space="preserve">Anekdoten erst mal vorenthalten, das erzähle ich ein andermal, aber ich </w:t>
      </w:r>
      <w:r w:rsidR="00BF66E9" w:rsidRPr="00BF66E9">
        <w:rPr>
          <w:rFonts w:ascii="Verdana" w:hAnsi="Verdana"/>
          <w:color w:val="0000FF"/>
          <w:sz w:val="20"/>
          <w:szCs w:val="20"/>
        </w:rPr>
        <w:t>werde nic</w:t>
      </w:r>
      <w:r w:rsidR="00BF66E9">
        <w:rPr>
          <w:rFonts w:ascii="Verdana" w:hAnsi="Verdana"/>
          <w:color w:val="0000FF"/>
          <w:sz w:val="20"/>
          <w:szCs w:val="20"/>
        </w:rPr>
        <w:t>h</w:t>
      </w:r>
      <w:r w:rsidR="00BF66E9" w:rsidRPr="00BF66E9">
        <w:rPr>
          <w:rFonts w:ascii="Verdana" w:hAnsi="Verdana"/>
          <w:color w:val="0000FF"/>
          <w:sz w:val="20"/>
          <w:szCs w:val="20"/>
        </w:rPr>
        <w:t xml:space="preserve">t vergessen, wie ich </w:t>
      </w:r>
      <w:r w:rsidRPr="00BF66E9">
        <w:rPr>
          <w:rFonts w:ascii="Verdana" w:hAnsi="Verdana"/>
          <w:color w:val="0000FF"/>
          <w:sz w:val="20"/>
          <w:szCs w:val="20"/>
        </w:rPr>
        <w:t xml:space="preserve">am </w:t>
      </w:r>
      <w:proofErr w:type="spellStart"/>
      <w:r w:rsidRPr="00BF66E9">
        <w:rPr>
          <w:rFonts w:ascii="Verdana" w:hAnsi="Verdana"/>
          <w:color w:val="0000FF"/>
          <w:sz w:val="20"/>
          <w:szCs w:val="20"/>
        </w:rPr>
        <w:t>grossen</w:t>
      </w:r>
      <w:proofErr w:type="spellEnd"/>
      <w:r w:rsidRPr="00BF66E9">
        <w:rPr>
          <w:rFonts w:ascii="Verdana" w:hAnsi="Verdana"/>
          <w:color w:val="0000FF"/>
          <w:sz w:val="20"/>
          <w:szCs w:val="20"/>
        </w:rPr>
        <w:t xml:space="preserve"> Tor des Bauernh</w:t>
      </w:r>
      <w:r w:rsidR="00BF66E9" w:rsidRPr="00BF66E9">
        <w:rPr>
          <w:rFonts w:ascii="Verdana" w:hAnsi="Verdana"/>
          <w:color w:val="0000FF"/>
          <w:sz w:val="20"/>
          <w:szCs w:val="20"/>
        </w:rPr>
        <w:t>o</w:t>
      </w:r>
      <w:r w:rsidRPr="00BF66E9">
        <w:rPr>
          <w:rFonts w:ascii="Verdana" w:hAnsi="Verdana"/>
          <w:color w:val="0000FF"/>
          <w:sz w:val="20"/>
          <w:szCs w:val="20"/>
        </w:rPr>
        <w:t>fes von Herrn Venus im Allerwertesten gezwickt</w:t>
      </w:r>
      <w:r w:rsidR="00BF66E9" w:rsidRPr="00BF66E9">
        <w:rPr>
          <w:rFonts w:ascii="Verdana" w:hAnsi="Verdana"/>
          <w:color w:val="0000FF"/>
          <w:sz w:val="20"/>
          <w:szCs w:val="20"/>
        </w:rPr>
        <w:t xml:space="preserve"> wurde</w:t>
      </w:r>
      <w:r w:rsidRPr="00BF66E9">
        <w:rPr>
          <w:rFonts w:ascii="Verdana" w:hAnsi="Verdana"/>
          <w:color w:val="0000FF"/>
          <w:sz w:val="20"/>
          <w:szCs w:val="20"/>
        </w:rPr>
        <w:t xml:space="preserve"> von Apache von der </w:t>
      </w:r>
      <w:proofErr w:type="spellStart"/>
      <w:r w:rsidRPr="00BF66E9">
        <w:rPr>
          <w:rFonts w:ascii="Verdana" w:hAnsi="Verdana"/>
          <w:color w:val="0000FF"/>
          <w:sz w:val="20"/>
          <w:szCs w:val="20"/>
        </w:rPr>
        <w:t>Wienerau</w:t>
      </w:r>
      <w:proofErr w:type="spellEnd"/>
      <w:r w:rsidRPr="00BF66E9">
        <w:rPr>
          <w:rFonts w:ascii="Verdana" w:hAnsi="Verdana"/>
          <w:color w:val="0000FF"/>
          <w:sz w:val="20"/>
          <w:szCs w:val="20"/>
        </w:rPr>
        <w:t xml:space="preserve">, einer der Hunde die </w:t>
      </w:r>
      <w:r w:rsidR="00BF66E9" w:rsidRPr="00BF66E9">
        <w:rPr>
          <w:rFonts w:ascii="Verdana" w:hAnsi="Verdana"/>
          <w:color w:val="0000FF"/>
          <w:sz w:val="20"/>
          <w:szCs w:val="20"/>
        </w:rPr>
        <w:t xml:space="preserve">damals </w:t>
      </w:r>
      <w:r w:rsidRPr="00BF66E9">
        <w:rPr>
          <w:rFonts w:ascii="Verdana" w:hAnsi="Verdana"/>
          <w:color w:val="0000FF"/>
          <w:sz w:val="20"/>
          <w:szCs w:val="20"/>
        </w:rPr>
        <w:t xml:space="preserve">nach Flandern gekommen sind. </w:t>
      </w:r>
      <w:r w:rsidR="00BF66E9">
        <w:rPr>
          <w:rFonts w:ascii="Verdana" w:hAnsi="Verdana"/>
          <w:color w:val="0000FF"/>
          <w:sz w:val="20"/>
          <w:szCs w:val="20"/>
        </w:rPr>
        <w:t>Meine Besuche bei Walter</w:t>
      </w:r>
      <w:r w:rsidR="009143D2">
        <w:rPr>
          <w:rFonts w:ascii="Verdana" w:hAnsi="Verdana"/>
          <w:color w:val="0000FF"/>
          <w:sz w:val="20"/>
          <w:szCs w:val="20"/>
        </w:rPr>
        <w:t>,</w:t>
      </w:r>
      <w:r w:rsidR="00BF66E9">
        <w:rPr>
          <w:rFonts w:ascii="Verdana" w:hAnsi="Verdana"/>
          <w:color w:val="0000FF"/>
          <w:sz w:val="20"/>
          <w:szCs w:val="20"/>
        </w:rPr>
        <w:t xml:space="preserve"> </w:t>
      </w:r>
      <w:proofErr w:type="spellStart"/>
      <w:r w:rsidR="009143D2">
        <w:rPr>
          <w:rFonts w:ascii="Verdana" w:hAnsi="Verdana"/>
          <w:color w:val="0000FF"/>
          <w:sz w:val="20"/>
          <w:szCs w:val="20"/>
        </w:rPr>
        <w:t>Zamb</w:t>
      </w:r>
      <w:proofErr w:type="spellEnd"/>
      <w:r w:rsidR="009143D2">
        <w:rPr>
          <w:rFonts w:ascii="Verdana" w:hAnsi="Verdana"/>
          <w:color w:val="0000FF"/>
          <w:sz w:val="20"/>
          <w:szCs w:val="20"/>
        </w:rPr>
        <w:t xml:space="preserve"> &amp; </w:t>
      </w:r>
      <w:proofErr w:type="spellStart"/>
      <w:r w:rsidR="009143D2">
        <w:rPr>
          <w:rFonts w:ascii="Verdana" w:hAnsi="Verdana"/>
          <w:color w:val="0000FF"/>
          <w:sz w:val="20"/>
          <w:szCs w:val="20"/>
        </w:rPr>
        <w:t>Vanta</w:t>
      </w:r>
      <w:proofErr w:type="spellEnd"/>
      <w:r w:rsidR="009143D2">
        <w:rPr>
          <w:rFonts w:ascii="Verdana" w:hAnsi="Verdana"/>
          <w:color w:val="0000FF"/>
          <w:sz w:val="20"/>
          <w:szCs w:val="20"/>
        </w:rPr>
        <w:t xml:space="preserve"> und viele Junghunde mit verklebten Ohrenmuscheln, der in seinem </w:t>
      </w:r>
      <w:proofErr w:type="spellStart"/>
      <w:r w:rsidR="009143D2">
        <w:rPr>
          <w:rFonts w:ascii="Verdana" w:hAnsi="Verdana"/>
          <w:color w:val="0000FF"/>
          <w:sz w:val="20"/>
          <w:szCs w:val="20"/>
        </w:rPr>
        <w:t>Speedo</w:t>
      </w:r>
      <w:proofErr w:type="spellEnd"/>
      <w:r w:rsidR="009143D2">
        <w:rPr>
          <w:rFonts w:ascii="Verdana" w:hAnsi="Verdana"/>
          <w:color w:val="0000FF"/>
          <w:sz w:val="20"/>
          <w:szCs w:val="20"/>
        </w:rPr>
        <w:t xml:space="preserve"> Futter kochte am Chalet im Waldstück, </w:t>
      </w:r>
      <w:r w:rsidR="00BF66E9">
        <w:rPr>
          <w:rFonts w:ascii="Verdana" w:hAnsi="Verdana"/>
          <w:color w:val="0000FF"/>
          <w:sz w:val="20"/>
          <w:szCs w:val="20"/>
        </w:rPr>
        <w:t>erzähle ich ein andermal.</w:t>
      </w:r>
      <w:r w:rsidRPr="00BF66E9">
        <w:rPr>
          <w:rFonts w:ascii="Verdana" w:hAnsi="Verdana"/>
          <w:color w:val="0000FF"/>
          <w:sz w:val="20"/>
          <w:szCs w:val="20"/>
        </w:rPr>
        <w:t xml:space="preserve">  </w:t>
      </w:r>
    </w:p>
    <w:p w:rsidR="007D7832" w:rsidRDefault="007D7832" w:rsidP="00427BB6">
      <w:pPr>
        <w:pStyle w:val="Geenafstand"/>
      </w:pPr>
    </w:p>
    <w:p w:rsidR="00427BB6" w:rsidRPr="009143D2" w:rsidRDefault="007D7832" w:rsidP="00427BB6">
      <w:pPr>
        <w:pStyle w:val="Geenafstand"/>
        <w:rPr>
          <w:rFonts w:ascii="Verdana" w:hAnsi="Verdana"/>
          <w:color w:val="C00000"/>
          <w:sz w:val="20"/>
          <w:szCs w:val="20"/>
        </w:rPr>
      </w:pPr>
      <w:r w:rsidRPr="009143D2">
        <w:rPr>
          <w:rFonts w:ascii="Verdana" w:hAnsi="Verdana"/>
          <w:color w:val="C00000"/>
          <w:sz w:val="20"/>
          <w:szCs w:val="20"/>
        </w:rPr>
        <w:t>„</w:t>
      </w:r>
      <w:r w:rsidR="00427BB6" w:rsidRPr="009143D2">
        <w:rPr>
          <w:rFonts w:ascii="Verdana" w:hAnsi="Verdana"/>
          <w:color w:val="C00000"/>
          <w:sz w:val="20"/>
          <w:szCs w:val="20"/>
        </w:rPr>
        <w:t>Hallo Jan,</w:t>
      </w:r>
    </w:p>
    <w:p w:rsidR="001700AD" w:rsidRPr="009143D2" w:rsidRDefault="001700AD" w:rsidP="00427BB6">
      <w:pPr>
        <w:pStyle w:val="Geenafstand"/>
        <w:rPr>
          <w:rFonts w:ascii="Verdana" w:hAnsi="Verdana"/>
          <w:color w:val="C00000"/>
          <w:sz w:val="20"/>
          <w:szCs w:val="20"/>
        </w:rPr>
      </w:pPr>
    </w:p>
    <w:p w:rsidR="007D7832" w:rsidRPr="009143D2" w:rsidRDefault="00427BB6" w:rsidP="00427BB6">
      <w:pPr>
        <w:pStyle w:val="Geenafstand"/>
        <w:rPr>
          <w:rFonts w:ascii="Verdana" w:hAnsi="Verdana"/>
          <w:color w:val="C00000"/>
          <w:sz w:val="20"/>
          <w:szCs w:val="20"/>
        </w:rPr>
      </w:pPr>
      <w:r w:rsidRPr="009143D2">
        <w:rPr>
          <w:rFonts w:ascii="Verdana" w:hAnsi="Verdana"/>
          <w:color w:val="C00000"/>
          <w:sz w:val="20"/>
          <w:szCs w:val="20"/>
        </w:rPr>
        <w:t xml:space="preserve">in der Anlage habe ich eine kleine Zusammenfassung </w:t>
      </w:r>
      <w:r w:rsidR="001700AD" w:rsidRPr="009143D2">
        <w:rPr>
          <w:rFonts w:ascii="Verdana" w:hAnsi="Verdana"/>
          <w:color w:val="C00000"/>
          <w:sz w:val="20"/>
          <w:szCs w:val="20"/>
        </w:rPr>
        <w:t xml:space="preserve">gelegt </w:t>
      </w:r>
      <w:r w:rsidRPr="009143D2">
        <w:rPr>
          <w:rFonts w:ascii="Verdana" w:hAnsi="Verdana"/>
          <w:color w:val="C00000"/>
          <w:sz w:val="20"/>
          <w:szCs w:val="20"/>
        </w:rPr>
        <w:t>über die LGZS Baden in Viernheim am 09.07.2017.</w:t>
      </w:r>
    </w:p>
    <w:p w:rsidR="007D7832" w:rsidRPr="009143D2" w:rsidRDefault="007D7832" w:rsidP="00427BB6">
      <w:pPr>
        <w:pStyle w:val="Geenafstand"/>
        <w:rPr>
          <w:rFonts w:ascii="Verdana" w:hAnsi="Verdana"/>
          <w:color w:val="C00000"/>
          <w:sz w:val="20"/>
          <w:szCs w:val="20"/>
        </w:rPr>
      </w:pPr>
    </w:p>
    <w:p w:rsidR="007D7832" w:rsidRPr="009143D2" w:rsidRDefault="00427BB6" w:rsidP="00427BB6">
      <w:pPr>
        <w:pStyle w:val="Geenafstand"/>
        <w:rPr>
          <w:rFonts w:ascii="Verdana" w:hAnsi="Verdana"/>
          <w:color w:val="C00000"/>
          <w:sz w:val="20"/>
          <w:szCs w:val="20"/>
        </w:rPr>
      </w:pPr>
      <w:r w:rsidRPr="009143D2">
        <w:rPr>
          <w:rFonts w:ascii="Verdana" w:hAnsi="Verdana"/>
          <w:color w:val="C00000"/>
          <w:sz w:val="20"/>
          <w:szCs w:val="20"/>
        </w:rPr>
        <w:t>Die Italiener sind wieder fest in Viernheim integriert. Das sieht man auch an den Meldungen/Platzierungen der Hunde.</w:t>
      </w:r>
    </w:p>
    <w:p w:rsidR="007D7832" w:rsidRPr="009143D2" w:rsidRDefault="007D7832" w:rsidP="00427BB6">
      <w:pPr>
        <w:pStyle w:val="Geenafstand"/>
        <w:rPr>
          <w:rFonts w:ascii="Verdana" w:hAnsi="Verdana"/>
          <w:color w:val="C00000"/>
          <w:sz w:val="20"/>
          <w:szCs w:val="20"/>
        </w:rPr>
      </w:pPr>
    </w:p>
    <w:p w:rsidR="007D7832" w:rsidRPr="009143D2" w:rsidRDefault="00427BB6" w:rsidP="00427BB6">
      <w:pPr>
        <w:pStyle w:val="Geenafstand"/>
        <w:rPr>
          <w:rFonts w:ascii="Verdana" w:hAnsi="Verdana"/>
          <w:color w:val="C00000"/>
          <w:sz w:val="20"/>
          <w:szCs w:val="20"/>
        </w:rPr>
      </w:pPr>
      <w:r w:rsidRPr="009143D2">
        <w:rPr>
          <w:rFonts w:ascii="Verdana" w:hAnsi="Verdana"/>
          <w:color w:val="C00000"/>
          <w:sz w:val="20"/>
          <w:szCs w:val="20"/>
        </w:rPr>
        <w:t>Es ist schon erschreckend</w:t>
      </w:r>
      <w:r w:rsidR="001700AD" w:rsidRPr="009143D2">
        <w:rPr>
          <w:rFonts w:ascii="Verdana" w:hAnsi="Verdana"/>
          <w:color w:val="C00000"/>
          <w:sz w:val="20"/>
          <w:szCs w:val="20"/>
        </w:rPr>
        <w:t>,</w:t>
      </w:r>
      <w:r w:rsidRPr="009143D2">
        <w:rPr>
          <w:rFonts w:ascii="Verdana" w:hAnsi="Verdana"/>
          <w:color w:val="C00000"/>
          <w:sz w:val="20"/>
          <w:szCs w:val="20"/>
        </w:rPr>
        <w:t xml:space="preserve"> wie groß der Ausländeranteil an Ausstellern ist. Die Deutschen ziehen dann lieber zurüc</w:t>
      </w:r>
      <w:bookmarkStart w:id="0" w:name="_GoBack"/>
      <w:bookmarkEnd w:id="0"/>
      <w:r w:rsidRPr="009143D2">
        <w:rPr>
          <w:rFonts w:ascii="Verdana" w:hAnsi="Verdana"/>
          <w:color w:val="C00000"/>
          <w:sz w:val="20"/>
          <w:szCs w:val="20"/>
        </w:rPr>
        <w:t>k.</w:t>
      </w:r>
    </w:p>
    <w:p w:rsidR="007D7832" w:rsidRPr="009143D2" w:rsidRDefault="007D7832" w:rsidP="00427BB6">
      <w:pPr>
        <w:pStyle w:val="Geenafstand"/>
        <w:rPr>
          <w:rFonts w:ascii="Verdana" w:hAnsi="Verdana"/>
          <w:color w:val="C00000"/>
          <w:sz w:val="20"/>
          <w:szCs w:val="20"/>
        </w:rPr>
      </w:pPr>
    </w:p>
    <w:p w:rsidR="007D7832" w:rsidRPr="009143D2" w:rsidRDefault="00427BB6" w:rsidP="00427BB6">
      <w:pPr>
        <w:pStyle w:val="Geenafstand"/>
        <w:rPr>
          <w:rFonts w:ascii="Verdana" w:hAnsi="Verdana"/>
          <w:color w:val="C00000"/>
          <w:sz w:val="20"/>
          <w:szCs w:val="20"/>
        </w:rPr>
      </w:pPr>
      <w:r w:rsidRPr="009143D2">
        <w:rPr>
          <w:rFonts w:ascii="Verdana" w:hAnsi="Verdana"/>
          <w:color w:val="C00000"/>
          <w:sz w:val="20"/>
          <w:szCs w:val="20"/>
        </w:rPr>
        <w:t>Der „Professorenhund Netzer</w:t>
      </w:r>
      <w:r w:rsidR="007D7832" w:rsidRPr="009143D2">
        <w:rPr>
          <w:rFonts w:ascii="Verdana" w:hAnsi="Verdana"/>
          <w:color w:val="C00000"/>
          <w:sz w:val="20"/>
          <w:szCs w:val="20"/>
        </w:rPr>
        <w:t xml:space="preserve"> von </w:t>
      </w:r>
      <w:proofErr w:type="spellStart"/>
      <w:r w:rsidR="007D7832" w:rsidRPr="009143D2">
        <w:rPr>
          <w:rFonts w:ascii="Verdana" w:hAnsi="Verdana"/>
          <w:color w:val="C00000"/>
          <w:sz w:val="20"/>
          <w:szCs w:val="20"/>
        </w:rPr>
        <w:t>Aducht</w:t>
      </w:r>
      <w:proofErr w:type="spellEnd"/>
      <w:r w:rsidRPr="009143D2">
        <w:rPr>
          <w:rFonts w:ascii="Verdana" w:hAnsi="Verdana"/>
          <w:color w:val="C00000"/>
          <w:sz w:val="20"/>
          <w:szCs w:val="20"/>
        </w:rPr>
        <w:t>“ V1</w:t>
      </w:r>
      <w:r w:rsidR="007D7832" w:rsidRPr="009143D2">
        <w:rPr>
          <w:rFonts w:ascii="Verdana" w:hAnsi="Verdana"/>
          <w:color w:val="C00000"/>
          <w:sz w:val="20"/>
          <w:szCs w:val="20"/>
        </w:rPr>
        <w:t>,</w:t>
      </w:r>
      <w:r w:rsidRPr="009143D2">
        <w:rPr>
          <w:rFonts w:ascii="Verdana" w:hAnsi="Verdana"/>
          <w:color w:val="C00000"/>
          <w:sz w:val="20"/>
          <w:szCs w:val="20"/>
        </w:rPr>
        <w:t xml:space="preserve"> und gleich danach „Aaron di </w:t>
      </w:r>
      <w:proofErr w:type="spellStart"/>
      <w:r w:rsidRPr="009143D2">
        <w:rPr>
          <w:rFonts w:ascii="Verdana" w:hAnsi="Verdana"/>
          <w:color w:val="C00000"/>
          <w:sz w:val="20"/>
          <w:szCs w:val="20"/>
        </w:rPr>
        <w:t>Borgo</w:t>
      </w:r>
      <w:proofErr w:type="spellEnd"/>
      <w:r w:rsidRPr="009143D2">
        <w:rPr>
          <w:rFonts w:ascii="Verdana" w:hAnsi="Verdana"/>
          <w:color w:val="C00000"/>
          <w:sz w:val="20"/>
          <w:szCs w:val="20"/>
        </w:rPr>
        <w:t xml:space="preserve"> </w:t>
      </w:r>
      <w:proofErr w:type="spellStart"/>
      <w:r w:rsidRPr="009143D2">
        <w:rPr>
          <w:rFonts w:ascii="Verdana" w:hAnsi="Verdana"/>
          <w:color w:val="C00000"/>
          <w:sz w:val="20"/>
          <w:szCs w:val="20"/>
        </w:rPr>
        <w:t>Molara</w:t>
      </w:r>
      <w:proofErr w:type="spellEnd"/>
      <w:r w:rsidRPr="009143D2">
        <w:rPr>
          <w:rFonts w:ascii="Verdana" w:hAnsi="Verdana"/>
          <w:color w:val="C00000"/>
          <w:sz w:val="20"/>
          <w:szCs w:val="20"/>
        </w:rPr>
        <w:t xml:space="preserve">“, ROI14/19062, </w:t>
      </w:r>
      <w:r w:rsidRPr="009143D2">
        <w:rPr>
          <w:rFonts w:ascii="Verdana" w:hAnsi="Verdana"/>
          <w:b/>
          <w:color w:val="C00000"/>
          <w:sz w:val="20"/>
          <w:szCs w:val="20"/>
        </w:rPr>
        <w:t>keine SZ – Nummer</w:t>
      </w:r>
      <w:r w:rsidRPr="009143D2">
        <w:rPr>
          <w:rFonts w:ascii="Verdana" w:hAnsi="Verdana"/>
          <w:color w:val="C00000"/>
          <w:sz w:val="20"/>
          <w:szCs w:val="20"/>
        </w:rPr>
        <w:t>, aber immer hoch platziert</w:t>
      </w:r>
      <w:r w:rsidR="007D7832" w:rsidRPr="009143D2">
        <w:rPr>
          <w:rFonts w:ascii="Verdana" w:hAnsi="Verdana"/>
          <w:color w:val="C00000"/>
          <w:sz w:val="20"/>
          <w:szCs w:val="20"/>
        </w:rPr>
        <w:t>!</w:t>
      </w:r>
    </w:p>
    <w:p w:rsidR="007D7832" w:rsidRPr="009143D2" w:rsidRDefault="007D7832" w:rsidP="00427BB6">
      <w:pPr>
        <w:pStyle w:val="Geenafstand"/>
        <w:rPr>
          <w:rFonts w:ascii="Verdana" w:hAnsi="Verdana"/>
          <w:color w:val="C00000"/>
          <w:sz w:val="20"/>
          <w:szCs w:val="20"/>
        </w:rPr>
      </w:pPr>
    </w:p>
    <w:p w:rsidR="007D7832" w:rsidRPr="009143D2" w:rsidRDefault="00427BB6" w:rsidP="00427BB6">
      <w:pPr>
        <w:pStyle w:val="Geenafstand"/>
        <w:rPr>
          <w:rFonts w:ascii="Verdana" w:hAnsi="Verdana"/>
          <w:color w:val="C00000"/>
          <w:sz w:val="20"/>
          <w:szCs w:val="20"/>
        </w:rPr>
      </w:pPr>
      <w:r w:rsidRPr="009143D2">
        <w:rPr>
          <w:rFonts w:ascii="Verdana" w:hAnsi="Verdana"/>
          <w:color w:val="C00000"/>
          <w:sz w:val="20"/>
          <w:szCs w:val="20"/>
        </w:rPr>
        <w:t xml:space="preserve">Lt. </w:t>
      </w:r>
      <w:proofErr w:type="spellStart"/>
      <w:r w:rsidRPr="009143D2">
        <w:rPr>
          <w:rFonts w:ascii="Verdana" w:hAnsi="Verdana"/>
          <w:color w:val="C00000"/>
          <w:sz w:val="20"/>
          <w:szCs w:val="20"/>
        </w:rPr>
        <w:t>DoXS</w:t>
      </w:r>
      <w:proofErr w:type="spellEnd"/>
      <w:r w:rsidRPr="009143D2">
        <w:rPr>
          <w:rFonts w:ascii="Verdana" w:hAnsi="Verdana"/>
          <w:color w:val="C00000"/>
          <w:sz w:val="20"/>
          <w:szCs w:val="20"/>
        </w:rPr>
        <w:t xml:space="preserve"> Prüfungen BH/IPO 1 in </w:t>
      </w:r>
      <w:proofErr w:type="spellStart"/>
      <w:r w:rsidRPr="009143D2">
        <w:rPr>
          <w:rFonts w:ascii="Verdana" w:hAnsi="Verdana"/>
          <w:color w:val="C00000"/>
          <w:sz w:val="20"/>
          <w:szCs w:val="20"/>
        </w:rPr>
        <w:t>Axanum</w:t>
      </w:r>
      <w:proofErr w:type="spellEnd"/>
      <w:r w:rsidRPr="009143D2">
        <w:rPr>
          <w:rFonts w:ascii="Verdana" w:hAnsi="Verdana"/>
          <w:color w:val="C00000"/>
          <w:sz w:val="20"/>
          <w:szCs w:val="20"/>
        </w:rPr>
        <w:t xml:space="preserve"> (I) und IPO 2 in </w:t>
      </w:r>
      <w:proofErr w:type="spellStart"/>
      <w:r w:rsidRPr="009143D2">
        <w:rPr>
          <w:rFonts w:ascii="Verdana" w:hAnsi="Verdana"/>
          <w:color w:val="C00000"/>
          <w:sz w:val="20"/>
          <w:szCs w:val="20"/>
        </w:rPr>
        <w:t>Gradacac</w:t>
      </w:r>
      <w:proofErr w:type="spellEnd"/>
      <w:r w:rsidRPr="009143D2">
        <w:rPr>
          <w:rFonts w:ascii="Verdana" w:hAnsi="Verdana"/>
          <w:color w:val="C00000"/>
          <w:sz w:val="20"/>
          <w:szCs w:val="20"/>
        </w:rPr>
        <w:t xml:space="preserve"> (Bosnien-Herzegowina)</w:t>
      </w:r>
      <w:r w:rsidR="007D7832" w:rsidRPr="009143D2">
        <w:rPr>
          <w:rFonts w:ascii="Verdana" w:hAnsi="Verdana"/>
          <w:color w:val="C00000"/>
          <w:sz w:val="20"/>
          <w:szCs w:val="20"/>
        </w:rPr>
        <w:t>!?</w:t>
      </w:r>
    </w:p>
    <w:p w:rsidR="007D7832" w:rsidRPr="009143D2" w:rsidRDefault="007D7832" w:rsidP="00427BB6">
      <w:pPr>
        <w:pStyle w:val="Geenafstand"/>
        <w:rPr>
          <w:rFonts w:ascii="Verdana" w:hAnsi="Verdana"/>
          <w:color w:val="C00000"/>
          <w:sz w:val="20"/>
          <w:szCs w:val="20"/>
        </w:rPr>
      </w:pPr>
    </w:p>
    <w:p w:rsidR="00427BB6" w:rsidRPr="009143D2" w:rsidRDefault="00427BB6" w:rsidP="00427BB6">
      <w:pPr>
        <w:pStyle w:val="Geenafstand"/>
        <w:rPr>
          <w:rFonts w:ascii="Verdana" w:hAnsi="Verdana"/>
          <w:color w:val="C00000"/>
          <w:sz w:val="20"/>
          <w:szCs w:val="20"/>
          <w:lang w:val="fr-FR"/>
        </w:rPr>
      </w:pPr>
      <w:r w:rsidRPr="009143D2">
        <w:rPr>
          <w:rFonts w:ascii="Verdana" w:hAnsi="Verdana"/>
          <w:color w:val="C00000"/>
          <w:sz w:val="20"/>
          <w:szCs w:val="20"/>
          <w:lang w:val="fr-FR"/>
        </w:rPr>
        <w:t xml:space="preserve">V3 „Oscar di Verdi </w:t>
      </w:r>
      <w:proofErr w:type="spellStart"/>
      <w:r w:rsidRPr="009143D2">
        <w:rPr>
          <w:rFonts w:ascii="Verdana" w:hAnsi="Verdana"/>
          <w:color w:val="C00000"/>
          <w:sz w:val="20"/>
          <w:szCs w:val="20"/>
          <w:lang w:val="fr-FR"/>
        </w:rPr>
        <w:t>Colli</w:t>
      </w:r>
      <w:proofErr w:type="spellEnd"/>
      <w:r w:rsidRPr="009143D2">
        <w:rPr>
          <w:rFonts w:ascii="Verdana" w:hAnsi="Verdana"/>
          <w:color w:val="C00000"/>
          <w:sz w:val="20"/>
          <w:szCs w:val="20"/>
          <w:lang w:val="fr-FR"/>
        </w:rPr>
        <w:t xml:space="preserve">, </w:t>
      </w:r>
      <w:proofErr w:type="spellStart"/>
      <w:r w:rsidRPr="009143D2">
        <w:rPr>
          <w:rFonts w:ascii="Verdana" w:hAnsi="Verdana"/>
          <w:color w:val="C00000"/>
          <w:sz w:val="20"/>
          <w:szCs w:val="20"/>
          <w:lang w:val="fr-FR"/>
        </w:rPr>
        <w:t>laut</w:t>
      </w:r>
      <w:proofErr w:type="spellEnd"/>
      <w:r w:rsidRPr="009143D2">
        <w:rPr>
          <w:rFonts w:ascii="Verdana" w:hAnsi="Verdana"/>
          <w:color w:val="C00000"/>
          <w:sz w:val="20"/>
          <w:szCs w:val="20"/>
          <w:lang w:val="fr-FR"/>
        </w:rPr>
        <w:t xml:space="preserve"> SV-</w:t>
      </w:r>
      <w:proofErr w:type="spellStart"/>
      <w:r w:rsidRPr="009143D2">
        <w:rPr>
          <w:rFonts w:ascii="Verdana" w:hAnsi="Verdana"/>
          <w:color w:val="C00000"/>
          <w:sz w:val="20"/>
          <w:szCs w:val="20"/>
          <w:lang w:val="fr-FR"/>
        </w:rPr>
        <w:t>DoXS</w:t>
      </w:r>
      <w:proofErr w:type="spellEnd"/>
      <w:r w:rsidR="007D7832" w:rsidRPr="009143D2">
        <w:rPr>
          <w:rFonts w:ascii="Verdana" w:hAnsi="Verdana"/>
          <w:color w:val="C00000"/>
          <w:sz w:val="20"/>
          <w:szCs w:val="20"/>
          <w:lang w:val="fr-FR"/>
        </w:rPr>
        <w:t>:</w:t>
      </w:r>
      <w:r w:rsidRPr="009143D2">
        <w:rPr>
          <w:rFonts w:ascii="Verdana" w:hAnsi="Verdana"/>
          <w:color w:val="C00000"/>
          <w:sz w:val="20"/>
          <w:szCs w:val="20"/>
          <w:lang w:val="fr-FR"/>
        </w:rPr>
        <w:t xml:space="preserve"> 66,5 cm</w:t>
      </w:r>
      <w:r w:rsidR="007D7832" w:rsidRPr="009143D2">
        <w:rPr>
          <w:rFonts w:ascii="Verdana" w:hAnsi="Verdana"/>
          <w:color w:val="C00000"/>
          <w:sz w:val="20"/>
          <w:szCs w:val="20"/>
          <w:lang w:val="fr-FR"/>
        </w:rPr>
        <w:t xml:space="preserve"> </w:t>
      </w:r>
      <w:proofErr w:type="spellStart"/>
      <w:r w:rsidR="007D7832" w:rsidRPr="009143D2">
        <w:rPr>
          <w:rFonts w:ascii="Verdana" w:hAnsi="Verdana"/>
          <w:color w:val="C00000"/>
          <w:sz w:val="20"/>
          <w:szCs w:val="20"/>
          <w:lang w:val="fr-FR"/>
        </w:rPr>
        <w:t>gross</w:t>
      </w:r>
      <w:proofErr w:type="spellEnd"/>
      <w:r w:rsidRPr="009143D2">
        <w:rPr>
          <w:rFonts w:ascii="Verdana" w:hAnsi="Verdana"/>
          <w:color w:val="C00000"/>
          <w:sz w:val="20"/>
          <w:szCs w:val="20"/>
          <w:lang w:val="fr-FR"/>
        </w:rPr>
        <w:t xml:space="preserve">! </w:t>
      </w:r>
    </w:p>
    <w:p w:rsidR="007D7832" w:rsidRPr="009143D2" w:rsidRDefault="007D7832" w:rsidP="00427BB6">
      <w:pPr>
        <w:pStyle w:val="Geenafstand"/>
        <w:rPr>
          <w:rFonts w:ascii="Verdana" w:hAnsi="Verdana"/>
          <w:color w:val="C00000"/>
          <w:sz w:val="20"/>
          <w:szCs w:val="20"/>
          <w:lang w:val="fr-FR"/>
        </w:rPr>
      </w:pPr>
    </w:p>
    <w:p w:rsidR="007D7832" w:rsidRPr="009143D2" w:rsidRDefault="007D7832" w:rsidP="00427BB6">
      <w:pPr>
        <w:pStyle w:val="Geenafstand"/>
        <w:rPr>
          <w:rFonts w:ascii="Verdana" w:hAnsi="Verdana"/>
          <w:color w:val="C00000"/>
          <w:sz w:val="20"/>
          <w:szCs w:val="20"/>
          <w:lang w:val="fr-FR"/>
        </w:rPr>
      </w:pPr>
    </w:p>
    <w:p w:rsidR="007D7832" w:rsidRPr="009143D2" w:rsidRDefault="00427BB6" w:rsidP="00427BB6">
      <w:pPr>
        <w:pStyle w:val="Geenafstand"/>
        <w:rPr>
          <w:rFonts w:ascii="Verdana" w:hAnsi="Verdana"/>
          <w:b/>
          <w:color w:val="C00000"/>
          <w:sz w:val="20"/>
          <w:szCs w:val="20"/>
        </w:rPr>
      </w:pPr>
      <w:r w:rsidRPr="009143D2">
        <w:rPr>
          <w:rFonts w:ascii="Verdana" w:hAnsi="Verdana"/>
          <w:b/>
          <w:color w:val="C00000"/>
          <w:sz w:val="20"/>
          <w:szCs w:val="20"/>
        </w:rPr>
        <w:t>Mal sehen was am 23.07.17 in der OG Lorsch aufläuft.</w:t>
      </w:r>
    </w:p>
    <w:p w:rsidR="007D7832" w:rsidRPr="009143D2" w:rsidRDefault="007D7832" w:rsidP="00427BB6">
      <w:pPr>
        <w:pStyle w:val="Geenafstand"/>
        <w:rPr>
          <w:rFonts w:ascii="Verdana" w:hAnsi="Verdana"/>
          <w:color w:val="C00000"/>
          <w:sz w:val="20"/>
          <w:szCs w:val="20"/>
        </w:rPr>
      </w:pPr>
    </w:p>
    <w:p w:rsidR="007D7832" w:rsidRPr="009143D2" w:rsidRDefault="007D7832" w:rsidP="00427BB6">
      <w:pPr>
        <w:pStyle w:val="Geenafstand"/>
        <w:rPr>
          <w:rFonts w:ascii="Verdana" w:hAnsi="Verdana"/>
          <w:color w:val="C00000"/>
          <w:sz w:val="20"/>
          <w:szCs w:val="20"/>
        </w:rPr>
      </w:pPr>
    </w:p>
    <w:p w:rsidR="00427BB6" w:rsidRPr="009143D2" w:rsidRDefault="007D7832" w:rsidP="00427BB6">
      <w:pPr>
        <w:pStyle w:val="Geenafstand"/>
        <w:rPr>
          <w:rFonts w:ascii="Verdana" w:hAnsi="Verdana"/>
          <w:color w:val="C00000"/>
          <w:sz w:val="20"/>
          <w:szCs w:val="20"/>
        </w:rPr>
      </w:pPr>
      <w:r w:rsidRPr="009143D2">
        <w:rPr>
          <w:rFonts w:ascii="Verdana" w:hAnsi="Verdana"/>
          <w:color w:val="C00000"/>
          <w:sz w:val="20"/>
          <w:szCs w:val="20"/>
        </w:rPr>
        <w:t xml:space="preserve">Mit sportlichen </w:t>
      </w:r>
      <w:proofErr w:type="spellStart"/>
      <w:r w:rsidRPr="009143D2">
        <w:rPr>
          <w:rFonts w:ascii="Verdana" w:hAnsi="Verdana"/>
          <w:color w:val="C00000"/>
          <w:sz w:val="20"/>
          <w:szCs w:val="20"/>
        </w:rPr>
        <w:t>Grüssen</w:t>
      </w:r>
      <w:proofErr w:type="spellEnd"/>
      <w:r w:rsidRPr="009143D2">
        <w:rPr>
          <w:rFonts w:ascii="Verdana" w:hAnsi="Verdana"/>
          <w:color w:val="C00000"/>
          <w:sz w:val="20"/>
          <w:szCs w:val="20"/>
        </w:rPr>
        <w:t>“</w:t>
      </w:r>
    </w:p>
    <w:p w:rsidR="007D7832" w:rsidRPr="009143D2" w:rsidRDefault="007D7832" w:rsidP="00427BB6">
      <w:pPr>
        <w:pStyle w:val="Geenafstand"/>
        <w:rPr>
          <w:sz w:val="20"/>
          <w:szCs w:val="20"/>
        </w:rPr>
      </w:pPr>
    </w:p>
    <w:p w:rsidR="007D7832" w:rsidRDefault="007D7832" w:rsidP="00427BB6">
      <w:pPr>
        <w:pStyle w:val="Geenafstand"/>
      </w:pPr>
    </w:p>
    <w:p w:rsidR="007D7832" w:rsidRDefault="007D7832" w:rsidP="00427BB6">
      <w:pPr>
        <w:pStyle w:val="Geenafstand"/>
      </w:pPr>
    </w:p>
    <w:p w:rsidR="007D7832" w:rsidRDefault="007D7832" w:rsidP="00427BB6">
      <w:pPr>
        <w:pStyle w:val="Geenafstand"/>
      </w:pPr>
    </w:p>
    <w:p w:rsidR="007D7832" w:rsidRDefault="007D7832" w:rsidP="00427BB6">
      <w:pPr>
        <w:pStyle w:val="Geenafstand"/>
      </w:pPr>
    </w:p>
    <w:p w:rsidR="007D7832" w:rsidRDefault="007D7832" w:rsidP="00427BB6">
      <w:pPr>
        <w:pStyle w:val="Geenafstand"/>
      </w:pPr>
    </w:p>
    <w:p w:rsidR="007D7832" w:rsidRDefault="007D7832" w:rsidP="00427BB6">
      <w:pPr>
        <w:pStyle w:val="Geenafstand"/>
      </w:pPr>
    </w:p>
    <w:tbl>
      <w:tblPr>
        <w:tblW w:w="8480" w:type="dxa"/>
        <w:tblInd w:w="70" w:type="dxa"/>
        <w:tblCellMar>
          <w:left w:w="70" w:type="dxa"/>
          <w:right w:w="70" w:type="dxa"/>
        </w:tblCellMar>
        <w:tblLook w:val="04A0" w:firstRow="1" w:lastRow="0" w:firstColumn="1" w:lastColumn="0" w:noHBand="0" w:noVBand="1"/>
      </w:tblPr>
      <w:tblGrid>
        <w:gridCol w:w="2101"/>
        <w:gridCol w:w="1493"/>
        <w:gridCol w:w="1587"/>
        <w:gridCol w:w="1625"/>
        <w:gridCol w:w="1674"/>
      </w:tblGrid>
      <w:tr w:rsidR="00427BB6" w:rsidRPr="00427BB6" w:rsidTr="007D7832">
        <w:trPr>
          <w:trHeight w:val="301"/>
        </w:trPr>
        <w:tc>
          <w:tcPr>
            <w:tcW w:w="6806" w:type="dxa"/>
            <w:gridSpan w:val="4"/>
            <w:tcBorders>
              <w:top w:val="nil"/>
              <w:left w:val="nil"/>
              <w:bottom w:val="nil"/>
              <w:right w:val="nil"/>
            </w:tcBorders>
            <w:shd w:val="clear" w:color="auto" w:fill="auto"/>
            <w:noWrap/>
            <w:vAlign w:val="bottom"/>
            <w:hideMark/>
          </w:tcPr>
          <w:p w:rsidR="00427BB6" w:rsidRPr="00427BB6" w:rsidRDefault="007D7832" w:rsidP="00427BB6">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Übersicht Teilnehmer </w:t>
            </w:r>
            <w:r w:rsidR="00427BB6" w:rsidRPr="00427BB6">
              <w:rPr>
                <w:rFonts w:ascii="Calibri" w:eastAsia="Times New Roman" w:hAnsi="Calibri" w:cs="Calibri"/>
                <w:b/>
                <w:bCs/>
                <w:color w:val="000000"/>
                <w:lang w:eastAsia="de-DE"/>
              </w:rPr>
              <w:t>LGZS Baden in der OG Viernheim am 09.07.2017</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Calibri" w:eastAsia="Times New Roman" w:hAnsi="Calibri" w:cs="Calibri"/>
                <w:b/>
                <w:bCs/>
                <w:color w:val="00000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Default="00427BB6" w:rsidP="00427BB6">
            <w:pPr>
              <w:spacing w:after="0" w:line="240" w:lineRule="auto"/>
              <w:rPr>
                <w:rFonts w:ascii="Times New Roman" w:eastAsia="Times New Roman" w:hAnsi="Times New Roman" w:cs="Times New Roman"/>
                <w:sz w:val="20"/>
                <w:szCs w:val="20"/>
                <w:lang w:eastAsia="de-DE"/>
              </w:rPr>
            </w:pPr>
          </w:p>
          <w:p w:rsidR="007D7832" w:rsidRPr="00427BB6" w:rsidRDefault="007D7832"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1700AD" w:rsidTr="007D7832">
        <w:trPr>
          <w:trHeight w:val="301"/>
        </w:trPr>
        <w:tc>
          <w:tcPr>
            <w:tcW w:w="5181" w:type="dxa"/>
            <w:gridSpan w:val="3"/>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b/>
                <w:color w:val="000000"/>
                <w:sz w:val="20"/>
                <w:szCs w:val="20"/>
                <w:lang w:eastAsia="de-DE"/>
              </w:rPr>
            </w:pPr>
            <w:r w:rsidRPr="001700AD">
              <w:rPr>
                <w:rFonts w:ascii="Calibri" w:eastAsia="Times New Roman" w:hAnsi="Calibri" w:cs="Calibri"/>
                <w:b/>
                <w:color w:val="000000"/>
                <w:sz w:val="20"/>
                <w:szCs w:val="20"/>
                <w:lang w:eastAsia="de-DE"/>
              </w:rPr>
              <w:t>Auszugsweise eine Zusammenstellung</w:t>
            </w:r>
            <w:r w:rsidR="001700AD" w:rsidRPr="001700AD">
              <w:rPr>
                <w:rFonts w:ascii="Calibri" w:eastAsia="Times New Roman" w:hAnsi="Calibri" w:cs="Calibri"/>
                <w:b/>
                <w:color w:val="000000"/>
                <w:sz w:val="20"/>
                <w:szCs w:val="20"/>
                <w:lang w:eastAsia="de-DE"/>
              </w:rPr>
              <w:t>:</w:t>
            </w:r>
          </w:p>
          <w:p w:rsidR="001700AD" w:rsidRPr="001700AD" w:rsidRDefault="001700AD" w:rsidP="00427BB6">
            <w:pPr>
              <w:spacing w:after="0" w:line="240" w:lineRule="auto"/>
              <w:rPr>
                <w:rFonts w:ascii="Calibri" w:eastAsia="Times New Roman" w:hAnsi="Calibri" w:cs="Calibri"/>
                <w:b/>
                <w:color w:val="000000"/>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b/>
                <w:color w:val="000000"/>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Times New Roman" w:eastAsia="Times New Roman" w:hAnsi="Times New Roman" w:cs="Times New Roman"/>
                <w:b/>
                <w:sz w:val="20"/>
                <w:szCs w:val="20"/>
                <w:lang w:eastAsia="de-DE"/>
              </w:rPr>
            </w:pPr>
          </w:p>
        </w:tc>
      </w:tr>
      <w:tr w:rsidR="00427BB6" w:rsidRPr="001700AD"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Times New Roman" w:eastAsia="Times New Roman" w:hAnsi="Times New Roman" w:cs="Times New Roman"/>
                <w:sz w:val="24"/>
                <w:szCs w:val="24"/>
                <w:lang w:eastAsia="de-DE"/>
              </w:rPr>
            </w:pPr>
          </w:p>
        </w:tc>
        <w:tc>
          <w:tcPr>
            <w:tcW w:w="1493"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jc w:val="center"/>
              <w:rPr>
                <w:rFonts w:ascii="Calibri" w:eastAsia="Times New Roman" w:hAnsi="Calibri" w:cs="Calibri"/>
                <w:b/>
                <w:bCs/>
                <w:color w:val="000000"/>
                <w:sz w:val="24"/>
                <w:szCs w:val="24"/>
                <w:lang w:eastAsia="de-DE"/>
              </w:rPr>
            </w:pPr>
            <w:r w:rsidRPr="001700AD">
              <w:rPr>
                <w:rFonts w:ascii="Calibri" w:eastAsia="Times New Roman" w:hAnsi="Calibri" w:cs="Calibri"/>
                <w:b/>
                <w:bCs/>
                <w:color w:val="000000"/>
                <w:sz w:val="24"/>
                <w:szCs w:val="24"/>
                <w:lang w:eastAsia="de-DE"/>
              </w:rPr>
              <w:t>Deutsche</w:t>
            </w:r>
          </w:p>
        </w:tc>
        <w:tc>
          <w:tcPr>
            <w:tcW w:w="1587"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jc w:val="center"/>
              <w:rPr>
                <w:rFonts w:ascii="Calibri" w:eastAsia="Times New Roman" w:hAnsi="Calibri" w:cs="Calibri"/>
                <w:b/>
                <w:color w:val="000000"/>
                <w:sz w:val="24"/>
                <w:szCs w:val="24"/>
                <w:lang w:eastAsia="de-DE"/>
              </w:rPr>
            </w:pPr>
            <w:r w:rsidRPr="001700AD">
              <w:rPr>
                <w:rFonts w:ascii="Calibri" w:eastAsia="Times New Roman" w:hAnsi="Calibri" w:cs="Calibri"/>
                <w:b/>
                <w:color w:val="000000"/>
                <w:sz w:val="24"/>
                <w:szCs w:val="24"/>
                <w:lang w:eastAsia="de-DE"/>
              </w:rPr>
              <w:t>Ausländer</w:t>
            </w:r>
          </w:p>
        </w:tc>
        <w:tc>
          <w:tcPr>
            <w:tcW w:w="1625" w:type="dxa"/>
            <w:tcBorders>
              <w:top w:val="nil"/>
              <w:left w:val="nil"/>
              <w:bottom w:val="nil"/>
              <w:right w:val="nil"/>
            </w:tcBorders>
            <w:shd w:val="clear" w:color="auto" w:fill="auto"/>
            <w:noWrap/>
            <w:vAlign w:val="bottom"/>
            <w:hideMark/>
          </w:tcPr>
          <w:p w:rsidR="00427BB6" w:rsidRPr="001700AD" w:rsidRDefault="00427BB6" w:rsidP="001700AD">
            <w:pPr>
              <w:spacing w:after="0" w:line="240" w:lineRule="auto"/>
              <w:jc w:val="center"/>
              <w:rPr>
                <w:rFonts w:ascii="Calibri" w:eastAsia="Times New Roman" w:hAnsi="Calibri" w:cs="Calibri"/>
                <w:color w:val="000000"/>
                <w:sz w:val="24"/>
                <w:szCs w:val="24"/>
                <w:lang w:eastAsia="de-DE"/>
              </w:rPr>
            </w:pPr>
            <w:r w:rsidRPr="001700AD">
              <w:rPr>
                <w:rFonts w:ascii="Calibri" w:eastAsia="Times New Roman" w:hAnsi="Calibri" w:cs="Calibri"/>
                <w:color w:val="000000"/>
                <w:sz w:val="24"/>
                <w:szCs w:val="24"/>
                <w:lang w:eastAsia="de-DE"/>
              </w:rPr>
              <w:t>vorgeführ</w:t>
            </w:r>
            <w:r w:rsidR="001700AD">
              <w:rPr>
                <w:rFonts w:ascii="Calibri" w:eastAsia="Times New Roman" w:hAnsi="Calibri" w:cs="Calibri"/>
                <w:color w:val="000000"/>
                <w:sz w:val="24"/>
                <w:szCs w:val="24"/>
                <w:lang w:eastAsia="de-DE"/>
              </w:rPr>
              <w:t>t</w:t>
            </w:r>
          </w:p>
        </w:tc>
        <w:tc>
          <w:tcPr>
            <w:tcW w:w="1674" w:type="dxa"/>
            <w:tcBorders>
              <w:top w:val="nil"/>
              <w:left w:val="nil"/>
              <w:bottom w:val="nil"/>
              <w:right w:val="nil"/>
            </w:tcBorders>
            <w:shd w:val="clear" w:color="auto" w:fill="auto"/>
            <w:noWrap/>
            <w:vAlign w:val="bottom"/>
            <w:hideMark/>
          </w:tcPr>
          <w:p w:rsidR="00427BB6" w:rsidRPr="001700AD" w:rsidRDefault="001700AD" w:rsidP="001700AD">
            <w:pPr>
              <w:spacing w:after="0" w:line="240" w:lineRule="auto"/>
              <w:jc w:val="center"/>
              <w:rPr>
                <w:rFonts w:ascii="Calibri" w:eastAsia="Times New Roman" w:hAnsi="Calibri" w:cs="Calibri"/>
                <w:color w:val="000000"/>
                <w:sz w:val="24"/>
                <w:szCs w:val="24"/>
                <w:lang w:eastAsia="de-DE"/>
              </w:rPr>
            </w:pPr>
            <w:r w:rsidRPr="001700AD">
              <w:rPr>
                <w:rFonts w:ascii="Calibri" w:eastAsia="Times New Roman" w:hAnsi="Calibri" w:cs="Calibri"/>
                <w:color w:val="000000"/>
                <w:sz w:val="24"/>
                <w:szCs w:val="24"/>
                <w:lang w:eastAsia="de-DE"/>
              </w:rPr>
              <w:t>G</w:t>
            </w:r>
            <w:r w:rsidR="00427BB6" w:rsidRPr="001700AD">
              <w:rPr>
                <w:rFonts w:ascii="Calibri" w:eastAsia="Times New Roman" w:hAnsi="Calibri" w:cs="Calibri"/>
                <w:color w:val="000000"/>
                <w:sz w:val="24"/>
                <w:szCs w:val="24"/>
                <w:lang w:eastAsia="de-DE"/>
              </w:rPr>
              <w:t>emeldet</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color w:val="000000"/>
                <w:lang w:eastAsia="de-DE"/>
              </w:rPr>
            </w:pPr>
            <w:proofErr w:type="spellStart"/>
            <w:r w:rsidRPr="001700AD">
              <w:rPr>
                <w:rFonts w:ascii="Calibri" w:eastAsia="Times New Roman" w:hAnsi="Calibri" w:cs="Calibri"/>
                <w:color w:val="000000"/>
                <w:lang w:eastAsia="de-DE"/>
              </w:rPr>
              <w:t>GHKl</w:t>
            </w:r>
            <w:proofErr w:type="spellEnd"/>
            <w:r w:rsidRPr="001700AD">
              <w:rPr>
                <w:rFonts w:ascii="Calibri" w:eastAsia="Times New Roman" w:hAnsi="Calibri" w:cs="Calibri"/>
                <w:color w:val="000000"/>
                <w:lang w:eastAsia="de-DE"/>
              </w:rPr>
              <w:t xml:space="preserve"> R          1</w:t>
            </w:r>
          </w:p>
        </w:tc>
        <w:tc>
          <w:tcPr>
            <w:tcW w:w="1493"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365F91" w:themeColor="accent1" w:themeShade="BF"/>
                <w:lang w:eastAsia="de-DE"/>
              </w:rPr>
            </w:pPr>
            <w:r w:rsidRPr="007D7832">
              <w:rPr>
                <w:rFonts w:ascii="Calibri" w:eastAsia="Times New Roman" w:hAnsi="Calibri" w:cs="Calibri"/>
                <w:b/>
                <w:color w:val="365F91" w:themeColor="accent1" w:themeShade="BF"/>
                <w:lang w:eastAsia="de-DE"/>
              </w:rPr>
              <w:t>4</w:t>
            </w:r>
          </w:p>
        </w:tc>
        <w:tc>
          <w:tcPr>
            <w:tcW w:w="1587"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C00000"/>
                <w:lang w:eastAsia="de-DE"/>
              </w:rPr>
            </w:pPr>
            <w:r w:rsidRPr="007D7832">
              <w:rPr>
                <w:rFonts w:ascii="Calibri" w:eastAsia="Times New Roman" w:hAnsi="Calibri" w:cs="Calibri"/>
                <w:b/>
                <w:color w:val="C00000"/>
                <w:lang w:eastAsia="de-DE"/>
              </w:rPr>
              <w:t>11</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15</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27</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color w:val="000000"/>
                <w:lang w:eastAsia="de-DE"/>
              </w:rPr>
            </w:pPr>
            <w:proofErr w:type="spellStart"/>
            <w:r w:rsidRPr="001700AD">
              <w:rPr>
                <w:rFonts w:ascii="Calibri" w:eastAsia="Times New Roman" w:hAnsi="Calibri" w:cs="Calibri"/>
                <w:color w:val="000000"/>
                <w:lang w:eastAsia="de-DE"/>
              </w:rPr>
              <w:t>GHKl</w:t>
            </w:r>
            <w:proofErr w:type="spellEnd"/>
            <w:r w:rsidRPr="001700AD">
              <w:rPr>
                <w:rFonts w:ascii="Calibri" w:eastAsia="Times New Roman" w:hAnsi="Calibri" w:cs="Calibri"/>
                <w:color w:val="000000"/>
                <w:lang w:eastAsia="de-DE"/>
              </w:rPr>
              <w:t xml:space="preserve"> H          2</w:t>
            </w:r>
          </w:p>
        </w:tc>
        <w:tc>
          <w:tcPr>
            <w:tcW w:w="1493"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365F91" w:themeColor="accent1" w:themeShade="BF"/>
                <w:lang w:eastAsia="de-DE"/>
              </w:rPr>
            </w:pPr>
            <w:r w:rsidRPr="007D7832">
              <w:rPr>
                <w:rFonts w:ascii="Calibri" w:eastAsia="Times New Roman" w:hAnsi="Calibri" w:cs="Calibri"/>
                <w:b/>
                <w:color w:val="365F91" w:themeColor="accent1" w:themeShade="BF"/>
                <w:lang w:eastAsia="de-DE"/>
              </w:rPr>
              <w:t>8</w:t>
            </w:r>
          </w:p>
        </w:tc>
        <w:tc>
          <w:tcPr>
            <w:tcW w:w="1587"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C00000"/>
                <w:lang w:eastAsia="de-DE"/>
              </w:rPr>
            </w:pPr>
            <w:r w:rsidRPr="007D7832">
              <w:rPr>
                <w:rFonts w:ascii="Calibri" w:eastAsia="Times New Roman" w:hAnsi="Calibri" w:cs="Calibri"/>
                <w:b/>
                <w:color w:val="C00000"/>
                <w:lang w:eastAsia="de-DE"/>
              </w:rPr>
              <w:t>6</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14</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22</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1700AD">
            <w:pPr>
              <w:spacing w:after="0" w:line="240" w:lineRule="auto"/>
              <w:rPr>
                <w:rFonts w:ascii="Calibri" w:eastAsia="Times New Roman" w:hAnsi="Calibri" w:cs="Calibri"/>
                <w:color w:val="000000"/>
                <w:lang w:eastAsia="de-DE"/>
              </w:rPr>
            </w:pPr>
            <w:proofErr w:type="spellStart"/>
            <w:r w:rsidRPr="001700AD">
              <w:rPr>
                <w:rFonts w:ascii="Calibri" w:eastAsia="Times New Roman" w:hAnsi="Calibri" w:cs="Calibri"/>
                <w:color w:val="000000"/>
                <w:lang w:eastAsia="de-DE"/>
              </w:rPr>
              <w:t>JHKl</w:t>
            </w:r>
            <w:proofErr w:type="spellEnd"/>
            <w:r w:rsidR="001700AD" w:rsidRPr="001700AD">
              <w:rPr>
                <w:rFonts w:ascii="Calibri" w:eastAsia="Times New Roman" w:hAnsi="Calibri" w:cs="Calibri"/>
                <w:color w:val="000000"/>
                <w:lang w:eastAsia="de-DE"/>
              </w:rPr>
              <w:t xml:space="preserve"> </w:t>
            </w:r>
            <w:r w:rsidRPr="001700AD">
              <w:rPr>
                <w:rFonts w:ascii="Calibri" w:eastAsia="Times New Roman" w:hAnsi="Calibri" w:cs="Calibri"/>
                <w:color w:val="000000"/>
                <w:lang w:eastAsia="de-DE"/>
              </w:rPr>
              <w:t>R</w:t>
            </w:r>
            <w:r w:rsidR="001700AD">
              <w:rPr>
                <w:rFonts w:ascii="Calibri" w:eastAsia="Times New Roman" w:hAnsi="Calibri" w:cs="Calibri"/>
                <w:color w:val="000000"/>
                <w:lang w:eastAsia="de-DE"/>
              </w:rPr>
              <w:t xml:space="preserve"> </w:t>
            </w:r>
            <w:r w:rsidRPr="001700AD">
              <w:rPr>
                <w:rFonts w:ascii="Calibri" w:eastAsia="Times New Roman" w:hAnsi="Calibri" w:cs="Calibri"/>
                <w:color w:val="000000"/>
                <w:lang w:eastAsia="de-DE"/>
              </w:rPr>
              <w:t xml:space="preserve">           3</w:t>
            </w:r>
          </w:p>
        </w:tc>
        <w:tc>
          <w:tcPr>
            <w:tcW w:w="1493"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365F91" w:themeColor="accent1" w:themeShade="BF"/>
                <w:lang w:eastAsia="de-DE"/>
              </w:rPr>
            </w:pPr>
            <w:r w:rsidRPr="007D7832">
              <w:rPr>
                <w:rFonts w:ascii="Calibri" w:eastAsia="Times New Roman" w:hAnsi="Calibri" w:cs="Calibri"/>
                <w:b/>
                <w:color w:val="365F91" w:themeColor="accent1" w:themeShade="BF"/>
                <w:lang w:eastAsia="de-DE"/>
              </w:rPr>
              <w:t>6</w:t>
            </w:r>
          </w:p>
        </w:tc>
        <w:tc>
          <w:tcPr>
            <w:tcW w:w="1587"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C00000"/>
                <w:lang w:eastAsia="de-DE"/>
              </w:rPr>
            </w:pPr>
            <w:r w:rsidRPr="007D7832">
              <w:rPr>
                <w:rFonts w:ascii="Calibri" w:eastAsia="Times New Roman" w:hAnsi="Calibri" w:cs="Calibri"/>
                <w:b/>
                <w:color w:val="C00000"/>
                <w:lang w:eastAsia="de-DE"/>
              </w:rPr>
              <w:t>13</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19</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25</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color w:val="000000"/>
                <w:lang w:eastAsia="de-DE"/>
              </w:rPr>
            </w:pPr>
            <w:proofErr w:type="spellStart"/>
            <w:r w:rsidRPr="001700AD">
              <w:rPr>
                <w:rFonts w:ascii="Calibri" w:eastAsia="Times New Roman" w:hAnsi="Calibri" w:cs="Calibri"/>
                <w:color w:val="000000"/>
                <w:lang w:eastAsia="de-DE"/>
              </w:rPr>
              <w:t>JHKl</w:t>
            </w:r>
            <w:proofErr w:type="spellEnd"/>
            <w:r w:rsidRPr="001700AD">
              <w:rPr>
                <w:rFonts w:ascii="Calibri" w:eastAsia="Times New Roman" w:hAnsi="Calibri" w:cs="Calibri"/>
                <w:color w:val="000000"/>
                <w:lang w:eastAsia="de-DE"/>
              </w:rPr>
              <w:t xml:space="preserve"> H           4</w:t>
            </w:r>
          </w:p>
        </w:tc>
        <w:tc>
          <w:tcPr>
            <w:tcW w:w="1493"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365F91" w:themeColor="accent1" w:themeShade="BF"/>
                <w:lang w:eastAsia="de-DE"/>
              </w:rPr>
            </w:pPr>
            <w:r w:rsidRPr="007D7832">
              <w:rPr>
                <w:rFonts w:ascii="Calibri" w:eastAsia="Times New Roman" w:hAnsi="Calibri" w:cs="Calibri"/>
                <w:b/>
                <w:color w:val="365F91" w:themeColor="accent1" w:themeShade="BF"/>
                <w:lang w:eastAsia="de-DE"/>
              </w:rPr>
              <w:t>6</w:t>
            </w:r>
          </w:p>
        </w:tc>
        <w:tc>
          <w:tcPr>
            <w:tcW w:w="1587"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C00000"/>
                <w:lang w:eastAsia="de-DE"/>
              </w:rPr>
            </w:pPr>
            <w:r w:rsidRPr="007D7832">
              <w:rPr>
                <w:rFonts w:ascii="Calibri" w:eastAsia="Times New Roman" w:hAnsi="Calibri" w:cs="Calibri"/>
                <w:b/>
                <w:color w:val="C00000"/>
                <w:lang w:eastAsia="de-DE"/>
              </w:rPr>
              <w:t>14</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20</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28</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color w:val="000000"/>
                <w:lang w:eastAsia="de-DE"/>
              </w:rPr>
            </w:pPr>
            <w:proofErr w:type="spellStart"/>
            <w:r w:rsidRPr="001700AD">
              <w:rPr>
                <w:rFonts w:ascii="Calibri" w:eastAsia="Times New Roman" w:hAnsi="Calibri" w:cs="Calibri"/>
                <w:color w:val="000000"/>
                <w:lang w:eastAsia="de-DE"/>
              </w:rPr>
              <w:t>JKl</w:t>
            </w:r>
            <w:proofErr w:type="spellEnd"/>
            <w:r w:rsidRPr="001700AD">
              <w:rPr>
                <w:rFonts w:ascii="Calibri" w:eastAsia="Times New Roman" w:hAnsi="Calibri" w:cs="Calibri"/>
                <w:color w:val="000000"/>
                <w:lang w:eastAsia="de-DE"/>
              </w:rPr>
              <w:t xml:space="preserve"> R              5</w:t>
            </w:r>
          </w:p>
        </w:tc>
        <w:tc>
          <w:tcPr>
            <w:tcW w:w="1493"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365F91" w:themeColor="accent1" w:themeShade="BF"/>
                <w:lang w:eastAsia="de-DE"/>
              </w:rPr>
            </w:pPr>
            <w:r w:rsidRPr="007D7832">
              <w:rPr>
                <w:rFonts w:ascii="Calibri" w:eastAsia="Times New Roman" w:hAnsi="Calibri" w:cs="Calibri"/>
                <w:b/>
                <w:color w:val="365F91" w:themeColor="accent1" w:themeShade="BF"/>
                <w:lang w:eastAsia="de-DE"/>
              </w:rPr>
              <w:t>3</w:t>
            </w:r>
          </w:p>
        </w:tc>
        <w:tc>
          <w:tcPr>
            <w:tcW w:w="1587"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C00000"/>
                <w:lang w:eastAsia="de-DE"/>
              </w:rPr>
            </w:pPr>
            <w:r w:rsidRPr="007D7832">
              <w:rPr>
                <w:rFonts w:ascii="Calibri" w:eastAsia="Times New Roman" w:hAnsi="Calibri" w:cs="Calibri"/>
                <w:b/>
                <w:color w:val="C00000"/>
                <w:lang w:eastAsia="de-DE"/>
              </w:rPr>
              <w:t>6</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9</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14</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1700AD" w:rsidRDefault="00427BB6" w:rsidP="00427BB6">
            <w:pPr>
              <w:spacing w:after="0" w:line="240" w:lineRule="auto"/>
              <w:rPr>
                <w:rFonts w:ascii="Calibri" w:eastAsia="Times New Roman" w:hAnsi="Calibri" w:cs="Calibri"/>
                <w:color w:val="000000"/>
                <w:lang w:eastAsia="de-DE"/>
              </w:rPr>
            </w:pPr>
            <w:proofErr w:type="spellStart"/>
            <w:r w:rsidRPr="001700AD">
              <w:rPr>
                <w:rFonts w:ascii="Calibri" w:eastAsia="Times New Roman" w:hAnsi="Calibri" w:cs="Calibri"/>
                <w:color w:val="000000"/>
                <w:lang w:eastAsia="de-DE"/>
              </w:rPr>
              <w:t>JKl</w:t>
            </w:r>
            <w:proofErr w:type="spellEnd"/>
            <w:r w:rsidRPr="001700AD">
              <w:rPr>
                <w:rFonts w:ascii="Calibri" w:eastAsia="Times New Roman" w:hAnsi="Calibri" w:cs="Calibri"/>
                <w:color w:val="000000"/>
                <w:lang w:eastAsia="de-DE"/>
              </w:rPr>
              <w:t xml:space="preserve"> H              6</w:t>
            </w:r>
          </w:p>
        </w:tc>
        <w:tc>
          <w:tcPr>
            <w:tcW w:w="1493"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365F91" w:themeColor="accent1" w:themeShade="BF"/>
                <w:lang w:eastAsia="de-DE"/>
              </w:rPr>
            </w:pPr>
            <w:r w:rsidRPr="007D7832">
              <w:rPr>
                <w:rFonts w:ascii="Calibri" w:eastAsia="Times New Roman" w:hAnsi="Calibri" w:cs="Calibri"/>
                <w:b/>
                <w:color w:val="365F91" w:themeColor="accent1" w:themeShade="BF"/>
                <w:lang w:eastAsia="de-DE"/>
              </w:rPr>
              <w:t>8</w:t>
            </w:r>
          </w:p>
        </w:tc>
        <w:tc>
          <w:tcPr>
            <w:tcW w:w="1587" w:type="dxa"/>
            <w:tcBorders>
              <w:top w:val="nil"/>
              <w:left w:val="nil"/>
              <w:bottom w:val="nil"/>
              <w:right w:val="nil"/>
            </w:tcBorders>
            <w:shd w:val="clear" w:color="auto" w:fill="auto"/>
            <w:noWrap/>
            <w:vAlign w:val="bottom"/>
            <w:hideMark/>
          </w:tcPr>
          <w:p w:rsidR="00427BB6" w:rsidRPr="007D7832" w:rsidRDefault="00427BB6" w:rsidP="00427BB6">
            <w:pPr>
              <w:spacing w:after="0" w:line="240" w:lineRule="auto"/>
              <w:jc w:val="center"/>
              <w:rPr>
                <w:rFonts w:ascii="Calibri" w:eastAsia="Times New Roman" w:hAnsi="Calibri" w:cs="Calibri"/>
                <w:b/>
                <w:color w:val="C00000"/>
                <w:lang w:eastAsia="de-DE"/>
              </w:rPr>
            </w:pPr>
            <w:r w:rsidRPr="007D7832">
              <w:rPr>
                <w:rFonts w:ascii="Calibri" w:eastAsia="Times New Roman" w:hAnsi="Calibri" w:cs="Calibri"/>
                <w:b/>
                <w:color w:val="C00000"/>
                <w:lang w:eastAsia="de-DE"/>
              </w:rPr>
              <w:t>11</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19</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31</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b/>
                <w:bCs/>
                <w:color w:val="000000"/>
                <w:lang w:eastAsia="de-DE"/>
              </w:rPr>
            </w:pPr>
            <w:r w:rsidRPr="007D7832">
              <w:rPr>
                <w:rFonts w:ascii="Calibri" w:eastAsia="Times New Roman" w:hAnsi="Calibri" w:cs="Calibri"/>
                <w:b/>
                <w:bCs/>
                <w:color w:val="365F91" w:themeColor="accent1" w:themeShade="BF"/>
                <w:lang w:eastAsia="de-DE"/>
              </w:rPr>
              <w:t>35</w:t>
            </w: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b/>
                <w:bCs/>
                <w:color w:val="000000"/>
                <w:lang w:eastAsia="de-DE"/>
              </w:rPr>
            </w:pPr>
            <w:r w:rsidRPr="007D7832">
              <w:rPr>
                <w:rFonts w:ascii="Calibri" w:eastAsia="Times New Roman" w:hAnsi="Calibri" w:cs="Calibri"/>
                <w:b/>
                <w:bCs/>
                <w:color w:val="C00000"/>
                <w:lang w:eastAsia="de-DE"/>
              </w:rPr>
              <w:t>61</w:t>
            </w: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96</w:t>
            </w: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r w:rsidRPr="00427BB6">
              <w:rPr>
                <w:rFonts w:ascii="Calibri" w:eastAsia="Times New Roman" w:hAnsi="Calibri" w:cs="Calibri"/>
                <w:color w:val="000000"/>
                <w:lang w:eastAsia="de-DE"/>
              </w:rPr>
              <w:t>147</w:t>
            </w: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jc w:val="center"/>
              <w:rPr>
                <w:rFonts w:ascii="Calibri" w:eastAsia="Times New Roman" w:hAnsi="Calibri" w:cs="Calibri"/>
                <w:color w:val="00000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8480" w:type="dxa"/>
            <w:gridSpan w:val="5"/>
            <w:tcBorders>
              <w:top w:val="nil"/>
              <w:left w:val="nil"/>
              <w:bottom w:val="nil"/>
              <w:right w:val="nil"/>
            </w:tcBorders>
            <w:shd w:val="clear" w:color="auto" w:fill="auto"/>
            <w:noWrap/>
            <w:vAlign w:val="bottom"/>
            <w:hideMark/>
          </w:tcPr>
          <w:p w:rsidR="00427BB6" w:rsidRDefault="00427BB6" w:rsidP="00BF66E9">
            <w:pPr>
              <w:spacing w:after="0" w:line="240" w:lineRule="auto"/>
              <w:rPr>
                <w:rFonts w:ascii="Calibri" w:eastAsia="Times New Roman" w:hAnsi="Calibri" w:cs="Calibri"/>
                <w:color w:val="000000"/>
                <w:lang w:eastAsia="de-DE"/>
              </w:rPr>
            </w:pPr>
            <w:r w:rsidRPr="00427BB6">
              <w:rPr>
                <w:rFonts w:ascii="Calibri" w:eastAsia="Times New Roman" w:hAnsi="Calibri" w:cs="Calibri"/>
                <w:b/>
                <w:bCs/>
                <w:color w:val="000000"/>
                <w:lang w:eastAsia="de-DE"/>
              </w:rPr>
              <w:t>51</w:t>
            </w:r>
            <w:r w:rsidRPr="00427BB6">
              <w:rPr>
                <w:rFonts w:ascii="Calibri" w:eastAsia="Times New Roman" w:hAnsi="Calibri" w:cs="Calibri"/>
                <w:color w:val="000000"/>
                <w:lang w:eastAsia="de-DE"/>
              </w:rPr>
              <w:t xml:space="preserve"> Teilnehmer nicht angetreten</w:t>
            </w:r>
            <w:r w:rsidR="001700AD">
              <w:rPr>
                <w:rFonts w:ascii="Calibri" w:eastAsia="Times New Roman" w:hAnsi="Calibri" w:cs="Calibri"/>
                <w:color w:val="000000"/>
                <w:lang w:eastAsia="de-DE"/>
              </w:rPr>
              <w:t xml:space="preserve"> (!!):</w:t>
            </w:r>
            <w:r w:rsidR="00BF66E9">
              <w:rPr>
                <w:rFonts w:ascii="Calibri" w:eastAsia="Times New Roman" w:hAnsi="Calibri" w:cs="Calibri"/>
                <w:color w:val="000000"/>
                <w:lang w:eastAsia="de-DE"/>
              </w:rPr>
              <w:t xml:space="preserve"> 3</w:t>
            </w:r>
            <w:r w:rsidRPr="00427BB6">
              <w:rPr>
                <w:rFonts w:ascii="Calibri" w:eastAsia="Times New Roman" w:hAnsi="Calibri" w:cs="Calibri"/>
                <w:color w:val="000000"/>
                <w:lang w:eastAsia="de-DE"/>
              </w:rPr>
              <w:t>3 Deutsche, 28 Ausländer</w:t>
            </w:r>
            <w:r w:rsidR="001700AD">
              <w:rPr>
                <w:rFonts w:ascii="Calibri" w:eastAsia="Times New Roman" w:hAnsi="Calibri" w:cs="Calibri"/>
                <w:color w:val="000000"/>
                <w:lang w:eastAsia="de-DE"/>
              </w:rPr>
              <w:t>!</w:t>
            </w:r>
            <w:r w:rsidR="00BF66E9">
              <w:rPr>
                <w:rFonts w:ascii="Calibri" w:eastAsia="Times New Roman" w:hAnsi="Calibri" w:cs="Calibri"/>
                <w:color w:val="000000"/>
                <w:lang w:eastAsia="de-DE"/>
              </w:rPr>
              <w:t xml:space="preserve"> </w:t>
            </w:r>
          </w:p>
          <w:p w:rsidR="00BF66E9" w:rsidRDefault="00BF66E9" w:rsidP="00BF66E9">
            <w:pPr>
              <w:spacing w:after="0" w:line="240" w:lineRule="auto"/>
              <w:rPr>
                <w:rFonts w:ascii="Calibri" w:eastAsia="Times New Roman" w:hAnsi="Calibri" w:cs="Calibri"/>
                <w:color w:val="000000"/>
                <w:lang w:eastAsia="de-DE"/>
              </w:rPr>
            </w:pPr>
          </w:p>
          <w:p w:rsidR="00BF66E9" w:rsidRPr="00427BB6" w:rsidRDefault="00BF66E9" w:rsidP="00BF66E9">
            <w:pPr>
              <w:spacing w:after="0" w:line="240" w:lineRule="auto"/>
              <w:rPr>
                <w:rFonts w:ascii="Calibri" w:eastAsia="Times New Roman" w:hAnsi="Calibri" w:cs="Calibri"/>
                <w:color w:val="00000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Calibri" w:eastAsia="Times New Roman" w:hAnsi="Calibri" w:cs="Calibri"/>
                <w:color w:val="000000"/>
                <w:lang w:eastAsia="de-DE"/>
              </w:rPr>
            </w:pPr>
            <w:r w:rsidRPr="00427BB6">
              <w:rPr>
                <w:rFonts w:ascii="Calibri" w:eastAsia="Times New Roman" w:hAnsi="Calibri" w:cs="Calibri"/>
                <w:noProof/>
                <w:color w:val="000000"/>
                <w:lang w:val="nl-BE" w:eastAsia="nl-BE"/>
              </w:rPr>
              <w:drawing>
                <wp:anchor distT="0" distB="0" distL="114300" distR="114300" simplePos="0" relativeHeight="251659264" behindDoc="0" locked="0" layoutInCell="1" allowOverlap="1">
                  <wp:simplePos x="0" y="0"/>
                  <wp:positionH relativeFrom="column">
                    <wp:posOffset>-1270</wp:posOffset>
                  </wp:positionH>
                  <wp:positionV relativeFrom="paragraph">
                    <wp:posOffset>171450</wp:posOffset>
                  </wp:positionV>
                  <wp:extent cx="5629275" cy="2352675"/>
                  <wp:effectExtent l="0" t="0" r="9525" b="9525"/>
                  <wp:wrapNone/>
                  <wp:docPr id="2" name="Diagram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CAF0F5-E30A-45B5-ABE7-D87FCE803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51"/>
            </w:tblGrid>
            <w:tr w:rsidR="00427BB6" w:rsidRPr="00427BB6" w:rsidTr="007D7832">
              <w:trPr>
                <w:trHeight w:val="301"/>
                <w:tblCellSpacing w:w="0" w:type="dxa"/>
              </w:trPr>
              <w:tc>
                <w:tcPr>
                  <w:tcW w:w="165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Calibri" w:eastAsia="Times New Roman" w:hAnsi="Calibri" w:cs="Calibri"/>
                      <w:color w:val="000000"/>
                      <w:lang w:eastAsia="de-DE"/>
                    </w:rPr>
                  </w:pPr>
                </w:p>
              </w:tc>
            </w:tr>
          </w:tbl>
          <w:p w:rsidR="00427BB6" w:rsidRPr="00427BB6" w:rsidRDefault="007D7832" w:rsidP="00427BB6">
            <w:pPr>
              <w:spacing w:after="0" w:line="240" w:lineRule="auto"/>
              <w:rPr>
                <w:rFonts w:ascii="Calibri" w:eastAsia="Times New Roman" w:hAnsi="Calibri" w:cs="Calibri"/>
                <w:color w:val="000000"/>
                <w:lang w:eastAsia="de-DE"/>
              </w:rPr>
            </w:pPr>
            <w:r w:rsidRPr="00427BB6">
              <w:rPr>
                <w:rFonts w:ascii="Calibri" w:eastAsia="Times New Roman" w:hAnsi="Calibri" w:cs="Calibri"/>
                <w:noProof/>
                <w:color w:val="000000"/>
                <w:lang w:val="nl-BE" w:eastAsia="nl-BE"/>
              </w:rPr>
              <w:drawing>
                <wp:anchor distT="0" distB="0" distL="114300" distR="114300" simplePos="0" relativeHeight="251660288" behindDoc="0" locked="0" layoutInCell="1" allowOverlap="1">
                  <wp:simplePos x="0" y="0"/>
                  <wp:positionH relativeFrom="column">
                    <wp:posOffset>-1270</wp:posOffset>
                  </wp:positionH>
                  <wp:positionV relativeFrom="paragraph">
                    <wp:posOffset>2486025</wp:posOffset>
                  </wp:positionV>
                  <wp:extent cx="5667375" cy="2390775"/>
                  <wp:effectExtent l="0" t="0" r="9525" b="9525"/>
                  <wp:wrapNone/>
                  <wp:docPr id="3" name="Diagramm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00CAE5-64D0-4300-902A-445D0A72D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r w:rsidR="00427BB6" w:rsidRPr="00427BB6" w:rsidTr="007D7832">
        <w:trPr>
          <w:trHeight w:val="301"/>
        </w:trPr>
        <w:tc>
          <w:tcPr>
            <w:tcW w:w="2101"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493"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587"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25"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c>
          <w:tcPr>
            <w:tcW w:w="1674" w:type="dxa"/>
            <w:tcBorders>
              <w:top w:val="nil"/>
              <w:left w:val="nil"/>
              <w:bottom w:val="nil"/>
              <w:right w:val="nil"/>
            </w:tcBorders>
            <w:shd w:val="clear" w:color="auto" w:fill="auto"/>
            <w:noWrap/>
            <w:vAlign w:val="bottom"/>
            <w:hideMark/>
          </w:tcPr>
          <w:p w:rsidR="00427BB6" w:rsidRPr="00427BB6" w:rsidRDefault="00427BB6" w:rsidP="00427BB6">
            <w:pPr>
              <w:spacing w:after="0" w:line="240" w:lineRule="auto"/>
              <w:rPr>
                <w:rFonts w:ascii="Times New Roman" w:eastAsia="Times New Roman" w:hAnsi="Times New Roman" w:cs="Times New Roman"/>
                <w:sz w:val="20"/>
                <w:szCs w:val="20"/>
                <w:lang w:eastAsia="de-DE"/>
              </w:rPr>
            </w:pPr>
          </w:p>
        </w:tc>
      </w:tr>
    </w:tbl>
    <w:p w:rsidR="00523EBD" w:rsidRDefault="00523EBD" w:rsidP="001700AD"/>
    <w:sectPr w:rsidR="00523EBD" w:rsidSect="00427BB6">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B6"/>
    <w:rsid w:val="001700AD"/>
    <w:rsid w:val="00427BB6"/>
    <w:rsid w:val="00523EBD"/>
    <w:rsid w:val="007D7832"/>
    <w:rsid w:val="00902240"/>
    <w:rsid w:val="009143D2"/>
    <w:rsid w:val="00BF6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8993-B206-48D1-8D94-58FBFD5E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7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0553">
      <w:bodyDiv w:val="1"/>
      <w:marLeft w:val="0"/>
      <w:marRight w:val="0"/>
      <w:marTop w:val="0"/>
      <w:marBottom w:val="0"/>
      <w:divBdr>
        <w:top w:val="none" w:sz="0" w:space="0" w:color="auto"/>
        <w:left w:val="none" w:sz="0" w:space="0" w:color="auto"/>
        <w:bottom w:val="none" w:sz="0" w:space="0" w:color="auto"/>
        <w:right w:val="none" w:sz="0" w:space="0" w:color="auto"/>
      </w:divBdr>
    </w:div>
    <w:div w:id="15396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AB\Documents\Neuer%20Ordner\Statistik%20Viernheim%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AB\Documents\Neuer%20Ordner\Statistik%20Viernheim%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Vorgeführte Hunde in %</a:t>
            </a:r>
          </a:p>
        </c:rich>
      </c:tx>
      <c:overlay val="0"/>
      <c:spPr>
        <a:noFill/>
        <a:ln>
          <a:noFill/>
        </a:ln>
        <a:effectLst/>
      </c:spPr>
    </c:title>
    <c:autoTitleDeleted val="0"/>
    <c:plotArea>
      <c:layout/>
      <c:barChart>
        <c:barDir val="col"/>
        <c:grouping val="percentStacked"/>
        <c:varyColors val="0"/>
        <c:ser>
          <c:idx val="0"/>
          <c:order val="0"/>
          <c:tx>
            <c:strRef>
              <c:f>'[Statistik Viernheim 1.xlsx]Tabelle1'!$B$4</c:f>
              <c:strCache>
                <c:ptCount val="1"/>
                <c:pt idx="0">
                  <c:v>Deutsche</c:v>
                </c:pt>
              </c:strCache>
            </c:strRef>
          </c:tx>
          <c:spPr>
            <a:solidFill>
              <a:schemeClr val="accent1"/>
            </a:solidFill>
            <a:ln>
              <a:noFill/>
            </a:ln>
            <a:effectLst/>
          </c:spPr>
          <c:invertIfNegative val="0"/>
          <c:val>
            <c:numRef>
              <c:f>'[Statistik Viernheim 1.xlsx]Tabelle1'!$B$5:$B$12</c:f>
              <c:numCache>
                <c:formatCode>General</c:formatCode>
                <c:ptCount val="8"/>
                <c:pt idx="0">
                  <c:v>4</c:v>
                </c:pt>
                <c:pt idx="1">
                  <c:v>8</c:v>
                </c:pt>
                <c:pt idx="2">
                  <c:v>6</c:v>
                </c:pt>
                <c:pt idx="3">
                  <c:v>6</c:v>
                </c:pt>
                <c:pt idx="4">
                  <c:v>3</c:v>
                </c:pt>
                <c:pt idx="5">
                  <c:v>8</c:v>
                </c:pt>
                <c:pt idx="7">
                  <c:v>35</c:v>
                </c:pt>
              </c:numCache>
            </c:numRef>
          </c:val>
          <c:extLst xmlns:c16r2="http://schemas.microsoft.com/office/drawing/2015/06/chart">
            <c:ext xmlns:c16="http://schemas.microsoft.com/office/drawing/2014/chart" uri="{C3380CC4-5D6E-409C-BE32-E72D297353CC}">
              <c16:uniqueId val="{00000000-351C-4A18-8655-9FA429D7CD93}"/>
            </c:ext>
          </c:extLst>
        </c:ser>
        <c:ser>
          <c:idx val="1"/>
          <c:order val="1"/>
          <c:tx>
            <c:strRef>
              <c:f>'[Statistik Viernheim 1.xlsx]Tabelle1'!$C$4</c:f>
              <c:strCache>
                <c:ptCount val="1"/>
                <c:pt idx="0">
                  <c:v>Ausländer</c:v>
                </c:pt>
              </c:strCache>
            </c:strRef>
          </c:tx>
          <c:spPr>
            <a:solidFill>
              <a:schemeClr val="accent2"/>
            </a:solidFill>
            <a:ln>
              <a:noFill/>
            </a:ln>
            <a:effectLst/>
          </c:spPr>
          <c:invertIfNegative val="0"/>
          <c:val>
            <c:numRef>
              <c:f>'[Statistik Viernheim 1.xlsx]Tabelle1'!$C$5:$C$12</c:f>
              <c:numCache>
                <c:formatCode>General</c:formatCode>
                <c:ptCount val="8"/>
                <c:pt idx="0">
                  <c:v>11</c:v>
                </c:pt>
                <c:pt idx="1">
                  <c:v>6</c:v>
                </c:pt>
                <c:pt idx="2">
                  <c:v>13</c:v>
                </c:pt>
                <c:pt idx="3">
                  <c:v>14</c:v>
                </c:pt>
                <c:pt idx="4">
                  <c:v>6</c:v>
                </c:pt>
                <c:pt idx="5">
                  <c:v>11</c:v>
                </c:pt>
                <c:pt idx="7">
                  <c:v>61</c:v>
                </c:pt>
              </c:numCache>
            </c:numRef>
          </c:val>
          <c:extLst xmlns:c16r2="http://schemas.microsoft.com/office/drawing/2015/06/chart">
            <c:ext xmlns:c16="http://schemas.microsoft.com/office/drawing/2014/chart" uri="{C3380CC4-5D6E-409C-BE32-E72D297353CC}">
              <c16:uniqueId val="{00000001-351C-4A18-8655-9FA429D7CD93}"/>
            </c:ext>
          </c:extLst>
        </c:ser>
        <c:dLbls>
          <c:showLegendKey val="0"/>
          <c:showVal val="0"/>
          <c:showCatName val="0"/>
          <c:showSerName val="0"/>
          <c:showPercent val="0"/>
          <c:showBubbleSize val="0"/>
        </c:dLbls>
        <c:gapWidth val="150"/>
        <c:overlap val="100"/>
        <c:axId val="432115832"/>
        <c:axId val="432117008"/>
      </c:barChart>
      <c:catAx>
        <c:axId val="4321158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2117008"/>
        <c:crosses val="autoZero"/>
        <c:auto val="1"/>
        <c:lblAlgn val="ctr"/>
        <c:lblOffset val="100"/>
        <c:noMultiLvlLbl val="0"/>
      </c:catAx>
      <c:valAx>
        <c:axId val="432117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2115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Gesamt</a:t>
            </a:r>
          </a:p>
        </c:rich>
      </c:tx>
      <c:overlay val="0"/>
      <c:spPr>
        <a:noFill/>
        <a:ln>
          <a:noFill/>
        </a:ln>
        <a:effectLst/>
      </c:spPr>
    </c:title>
    <c:autoTitleDeleted val="0"/>
    <c:plotArea>
      <c:layout/>
      <c:barChart>
        <c:barDir val="bar"/>
        <c:grouping val="clustered"/>
        <c:varyColors val="0"/>
        <c:ser>
          <c:idx val="0"/>
          <c:order val="0"/>
          <c:tx>
            <c:strRef>
              <c:f>'[Statistik Viernheim 1.xlsx]Tabelle1'!$B$4</c:f>
              <c:strCache>
                <c:ptCount val="1"/>
                <c:pt idx="0">
                  <c:v>Deutsche</c:v>
                </c:pt>
              </c:strCache>
            </c:strRef>
          </c:tx>
          <c:spPr>
            <a:solidFill>
              <a:schemeClr val="accent1"/>
            </a:solidFill>
            <a:ln>
              <a:noFill/>
            </a:ln>
            <a:effectLst/>
          </c:spPr>
          <c:invertIfNegative val="0"/>
          <c:cat>
            <c:strRef>
              <c:f>'[Statistik Viernheim 1.xlsx]Tabelle1'!$A$5:$A$12</c:f>
              <c:strCache>
                <c:ptCount val="6"/>
                <c:pt idx="0">
                  <c:v>GHKl R          1</c:v>
                </c:pt>
                <c:pt idx="1">
                  <c:v>GHKl H          2</c:v>
                </c:pt>
                <c:pt idx="2">
                  <c:v>JHK lR           3</c:v>
                </c:pt>
                <c:pt idx="3">
                  <c:v>JHKl H           4</c:v>
                </c:pt>
                <c:pt idx="4">
                  <c:v>JKl R              5</c:v>
                </c:pt>
                <c:pt idx="5">
                  <c:v>JKl H              6</c:v>
                </c:pt>
              </c:strCache>
            </c:strRef>
          </c:cat>
          <c:val>
            <c:numRef>
              <c:f>'[Statistik Viernheim 1.xlsx]Tabelle1'!$B$5:$B$12</c:f>
              <c:numCache>
                <c:formatCode>General</c:formatCode>
                <c:ptCount val="8"/>
                <c:pt idx="0">
                  <c:v>4</c:v>
                </c:pt>
                <c:pt idx="1">
                  <c:v>8</c:v>
                </c:pt>
                <c:pt idx="2">
                  <c:v>6</c:v>
                </c:pt>
                <c:pt idx="3">
                  <c:v>6</c:v>
                </c:pt>
                <c:pt idx="4">
                  <c:v>3</c:v>
                </c:pt>
                <c:pt idx="5">
                  <c:v>8</c:v>
                </c:pt>
                <c:pt idx="7">
                  <c:v>35</c:v>
                </c:pt>
              </c:numCache>
            </c:numRef>
          </c:val>
          <c:extLst xmlns:c16r2="http://schemas.microsoft.com/office/drawing/2015/06/chart">
            <c:ext xmlns:c16="http://schemas.microsoft.com/office/drawing/2014/chart" uri="{C3380CC4-5D6E-409C-BE32-E72D297353CC}">
              <c16:uniqueId val="{00000000-946F-440C-BCF0-D11F033623B7}"/>
            </c:ext>
          </c:extLst>
        </c:ser>
        <c:ser>
          <c:idx val="1"/>
          <c:order val="1"/>
          <c:tx>
            <c:strRef>
              <c:f>'[Statistik Viernheim 1.xlsx]Tabelle1'!$C$4</c:f>
              <c:strCache>
                <c:ptCount val="1"/>
                <c:pt idx="0">
                  <c:v>Ausländer</c:v>
                </c:pt>
              </c:strCache>
            </c:strRef>
          </c:tx>
          <c:spPr>
            <a:solidFill>
              <a:schemeClr val="accent2"/>
            </a:solidFill>
            <a:ln>
              <a:noFill/>
            </a:ln>
            <a:effectLst/>
          </c:spPr>
          <c:invertIfNegative val="0"/>
          <c:cat>
            <c:strRef>
              <c:f>'[Statistik Viernheim 1.xlsx]Tabelle1'!$A$5:$A$12</c:f>
              <c:strCache>
                <c:ptCount val="6"/>
                <c:pt idx="0">
                  <c:v>GHKl R          1</c:v>
                </c:pt>
                <c:pt idx="1">
                  <c:v>GHKl H          2</c:v>
                </c:pt>
                <c:pt idx="2">
                  <c:v>JHK lR           3</c:v>
                </c:pt>
                <c:pt idx="3">
                  <c:v>JHKl H           4</c:v>
                </c:pt>
                <c:pt idx="4">
                  <c:v>JKl R              5</c:v>
                </c:pt>
                <c:pt idx="5">
                  <c:v>JKl H              6</c:v>
                </c:pt>
              </c:strCache>
            </c:strRef>
          </c:cat>
          <c:val>
            <c:numRef>
              <c:f>'[Statistik Viernheim 1.xlsx]Tabelle1'!$C$5:$C$12</c:f>
              <c:numCache>
                <c:formatCode>General</c:formatCode>
                <c:ptCount val="8"/>
                <c:pt idx="0">
                  <c:v>11</c:v>
                </c:pt>
                <c:pt idx="1">
                  <c:v>6</c:v>
                </c:pt>
                <c:pt idx="2">
                  <c:v>13</c:v>
                </c:pt>
                <c:pt idx="3">
                  <c:v>14</c:v>
                </c:pt>
                <c:pt idx="4">
                  <c:v>6</c:v>
                </c:pt>
                <c:pt idx="5">
                  <c:v>11</c:v>
                </c:pt>
                <c:pt idx="7">
                  <c:v>61</c:v>
                </c:pt>
              </c:numCache>
            </c:numRef>
          </c:val>
          <c:extLst xmlns:c16r2="http://schemas.microsoft.com/office/drawing/2015/06/chart">
            <c:ext xmlns:c16="http://schemas.microsoft.com/office/drawing/2014/chart" uri="{C3380CC4-5D6E-409C-BE32-E72D297353CC}">
              <c16:uniqueId val="{00000001-946F-440C-BCF0-D11F033623B7}"/>
            </c:ext>
          </c:extLst>
        </c:ser>
        <c:ser>
          <c:idx val="2"/>
          <c:order val="2"/>
          <c:tx>
            <c:strRef>
              <c:f>'[Statistik Viernheim 1.xlsx]Tabelle1'!$D$4</c:f>
              <c:strCache>
                <c:ptCount val="1"/>
                <c:pt idx="0">
                  <c:v>vorgeführt:</c:v>
                </c:pt>
              </c:strCache>
            </c:strRef>
          </c:tx>
          <c:spPr>
            <a:solidFill>
              <a:schemeClr val="accent3"/>
            </a:solidFill>
            <a:ln>
              <a:noFill/>
            </a:ln>
            <a:effectLst/>
          </c:spPr>
          <c:invertIfNegative val="0"/>
          <c:cat>
            <c:strRef>
              <c:f>'[Statistik Viernheim 1.xlsx]Tabelle1'!$A$5:$A$12</c:f>
              <c:strCache>
                <c:ptCount val="6"/>
                <c:pt idx="0">
                  <c:v>GHKl R          1</c:v>
                </c:pt>
                <c:pt idx="1">
                  <c:v>GHKl H          2</c:v>
                </c:pt>
                <c:pt idx="2">
                  <c:v>JHK lR           3</c:v>
                </c:pt>
                <c:pt idx="3">
                  <c:v>JHKl H           4</c:v>
                </c:pt>
                <c:pt idx="4">
                  <c:v>JKl R              5</c:v>
                </c:pt>
                <c:pt idx="5">
                  <c:v>JKl H              6</c:v>
                </c:pt>
              </c:strCache>
            </c:strRef>
          </c:cat>
          <c:val>
            <c:numRef>
              <c:f>'[Statistik Viernheim 1.xlsx]Tabelle1'!$D$5:$D$12</c:f>
              <c:numCache>
                <c:formatCode>General</c:formatCode>
                <c:ptCount val="8"/>
                <c:pt idx="0">
                  <c:v>15</c:v>
                </c:pt>
                <c:pt idx="1">
                  <c:v>14</c:v>
                </c:pt>
                <c:pt idx="2">
                  <c:v>19</c:v>
                </c:pt>
                <c:pt idx="3">
                  <c:v>20</c:v>
                </c:pt>
                <c:pt idx="4">
                  <c:v>9</c:v>
                </c:pt>
                <c:pt idx="5">
                  <c:v>19</c:v>
                </c:pt>
                <c:pt idx="7">
                  <c:v>96</c:v>
                </c:pt>
              </c:numCache>
            </c:numRef>
          </c:val>
          <c:extLst xmlns:c16r2="http://schemas.microsoft.com/office/drawing/2015/06/chart">
            <c:ext xmlns:c16="http://schemas.microsoft.com/office/drawing/2014/chart" uri="{C3380CC4-5D6E-409C-BE32-E72D297353CC}">
              <c16:uniqueId val="{00000002-946F-440C-BCF0-D11F033623B7}"/>
            </c:ext>
          </c:extLst>
        </c:ser>
        <c:ser>
          <c:idx val="3"/>
          <c:order val="3"/>
          <c:tx>
            <c:strRef>
              <c:f>'[Statistik Viernheim 1.xlsx]Tabelle1'!$E$4</c:f>
              <c:strCache>
                <c:ptCount val="1"/>
                <c:pt idx="0">
                  <c:v>gemeldet:</c:v>
                </c:pt>
              </c:strCache>
            </c:strRef>
          </c:tx>
          <c:spPr>
            <a:solidFill>
              <a:schemeClr val="accent4"/>
            </a:solidFill>
            <a:ln>
              <a:noFill/>
            </a:ln>
            <a:effectLst/>
          </c:spPr>
          <c:invertIfNegative val="0"/>
          <c:cat>
            <c:strRef>
              <c:f>'[Statistik Viernheim 1.xlsx]Tabelle1'!$A$5:$A$12</c:f>
              <c:strCache>
                <c:ptCount val="6"/>
                <c:pt idx="0">
                  <c:v>GHKl R          1</c:v>
                </c:pt>
                <c:pt idx="1">
                  <c:v>GHKl H          2</c:v>
                </c:pt>
                <c:pt idx="2">
                  <c:v>JHK lR           3</c:v>
                </c:pt>
                <c:pt idx="3">
                  <c:v>JHKl H           4</c:v>
                </c:pt>
                <c:pt idx="4">
                  <c:v>JKl R              5</c:v>
                </c:pt>
                <c:pt idx="5">
                  <c:v>JKl H              6</c:v>
                </c:pt>
              </c:strCache>
            </c:strRef>
          </c:cat>
          <c:val>
            <c:numRef>
              <c:f>'[Statistik Viernheim 1.xlsx]Tabelle1'!$E$5:$E$12</c:f>
              <c:numCache>
                <c:formatCode>General</c:formatCode>
                <c:ptCount val="8"/>
                <c:pt idx="0">
                  <c:v>27</c:v>
                </c:pt>
                <c:pt idx="1">
                  <c:v>22</c:v>
                </c:pt>
                <c:pt idx="2">
                  <c:v>25</c:v>
                </c:pt>
                <c:pt idx="3">
                  <c:v>28</c:v>
                </c:pt>
                <c:pt idx="4">
                  <c:v>14</c:v>
                </c:pt>
                <c:pt idx="5">
                  <c:v>31</c:v>
                </c:pt>
                <c:pt idx="7">
                  <c:v>147</c:v>
                </c:pt>
              </c:numCache>
            </c:numRef>
          </c:val>
          <c:extLst xmlns:c16r2="http://schemas.microsoft.com/office/drawing/2015/06/chart">
            <c:ext xmlns:c16="http://schemas.microsoft.com/office/drawing/2014/chart" uri="{C3380CC4-5D6E-409C-BE32-E72D297353CC}">
              <c16:uniqueId val="{00000003-946F-440C-BCF0-D11F033623B7}"/>
            </c:ext>
          </c:extLst>
        </c:ser>
        <c:dLbls>
          <c:showLegendKey val="0"/>
          <c:showVal val="0"/>
          <c:showCatName val="0"/>
          <c:showSerName val="0"/>
          <c:showPercent val="0"/>
          <c:showBubbleSize val="0"/>
        </c:dLbls>
        <c:gapWidth val="182"/>
        <c:axId val="432117792"/>
        <c:axId val="432118184"/>
      </c:barChart>
      <c:catAx>
        <c:axId val="43211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2118184"/>
        <c:crosses val="autoZero"/>
        <c:auto val="1"/>
        <c:lblAlgn val="ctr"/>
        <c:lblOffset val="100"/>
        <c:noMultiLvlLbl val="0"/>
      </c:catAx>
      <c:valAx>
        <c:axId val="432118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211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Brunnett</dc:creator>
  <cp:keywords/>
  <dc:description/>
  <cp:lastModifiedBy>Jan Demeyere</cp:lastModifiedBy>
  <cp:revision>2</cp:revision>
  <dcterms:created xsi:type="dcterms:W3CDTF">2017-07-11T11:31:00Z</dcterms:created>
  <dcterms:modified xsi:type="dcterms:W3CDTF">2017-07-11T12:53:00Z</dcterms:modified>
</cp:coreProperties>
</file>