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8877"/>
        <w:gridCol w:w="2664"/>
      </w:tblGrid>
      <w:tr w:rsidR="008C0803" w:rsidRPr="008C0803" w:rsidTr="008C0803">
        <w:trPr>
          <w:tblCellSpacing w:w="0" w:type="dxa"/>
        </w:trPr>
        <w:tc>
          <w:tcPr>
            <w:tcW w:w="360" w:type="dxa"/>
            <w:tcMar>
              <w:top w:w="45" w:type="dxa"/>
              <w:left w:w="45" w:type="dxa"/>
              <w:bottom w:w="45" w:type="dxa"/>
              <w:right w:w="45" w:type="dxa"/>
            </w:tcMar>
            <w:vAlign w:val="center"/>
            <w:hideMark/>
          </w:tcPr>
          <w:p w:rsidR="008C0803" w:rsidRPr="008C0803" w:rsidRDefault="008C0803" w:rsidP="008C0803">
            <w:pPr>
              <w:spacing w:after="0" w:line="240" w:lineRule="auto"/>
              <w:rPr>
                <w:rFonts w:ascii="Times New Roman" w:eastAsia="Times New Roman" w:hAnsi="Times New Roman" w:cs="Times New Roman"/>
                <w:sz w:val="18"/>
                <w:szCs w:val="18"/>
                <w:lang w:eastAsia="nl-BE"/>
              </w:rPr>
            </w:pPr>
            <w:bookmarkStart w:id="0" w:name="_GoBack"/>
            <w:bookmarkEnd w:id="0"/>
            <w:r w:rsidRPr="008C0803">
              <w:rPr>
                <w:rFonts w:ascii="Times New Roman" w:eastAsia="Times New Roman" w:hAnsi="Times New Roman" w:cs="Times New Roman"/>
                <w:noProof/>
                <w:sz w:val="18"/>
                <w:szCs w:val="18"/>
                <w:lang w:eastAsia="nl-BE"/>
              </w:rPr>
              <w:drawing>
                <wp:inline distT="0" distB="0" distL="0" distR="0" wp14:anchorId="66C7B193" wp14:editId="15F45522">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8C0803" w:rsidRPr="008C0803" w:rsidRDefault="008C0803" w:rsidP="008C0803">
            <w:pPr>
              <w:spacing w:after="0" w:line="240" w:lineRule="auto"/>
              <w:rPr>
                <w:rFonts w:ascii="Times New Roman" w:eastAsia="Times New Roman" w:hAnsi="Times New Roman" w:cs="Times New Roman"/>
                <w:sz w:val="27"/>
                <w:szCs w:val="27"/>
                <w:lang w:eastAsia="nl-BE"/>
              </w:rPr>
            </w:pPr>
            <w:hyperlink r:id="rId6" w:history="1">
              <w:proofErr w:type="spellStart"/>
              <w:r w:rsidRPr="008C0803">
                <w:rPr>
                  <w:rFonts w:ascii="Times New Roman" w:eastAsia="Times New Roman" w:hAnsi="Times New Roman" w:cs="Times New Roman"/>
                  <w:color w:val="CC0000"/>
                  <w:sz w:val="27"/>
                  <w:szCs w:val="27"/>
                  <w:u w:val="single"/>
                  <w:lang w:eastAsia="nl-BE"/>
                </w:rPr>
                <w:t>geothermale</w:t>
              </w:r>
              <w:proofErr w:type="spellEnd"/>
              <w:r w:rsidRPr="008C0803">
                <w:rPr>
                  <w:rFonts w:ascii="Times New Roman" w:eastAsia="Times New Roman" w:hAnsi="Times New Roman" w:cs="Times New Roman"/>
                  <w:color w:val="CC0000"/>
                  <w:sz w:val="27"/>
                  <w:szCs w:val="27"/>
                  <w:u w:val="single"/>
                  <w:lang w:eastAsia="nl-BE"/>
                </w:rPr>
                <w:t xml:space="preserve"> of hydrothermale oorsprong van leven</w:t>
              </w:r>
            </w:hyperlink>
          </w:p>
        </w:tc>
        <w:tc>
          <w:tcPr>
            <w:tcW w:w="0" w:type="auto"/>
            <w:tcMar>
              <w:top w:w="45" w:type="dxa"/>
              <w:left w:w="45" w:type="dxa"/>
              <w:bottom w:w="45" w:type="dxa"/>
              <w:right w:w="45" w:type="dxa"/>
            </w:tcMar>
            <w:vAlign w:val="center"/>
            <w:hideMark/>
          </w:tcPr>
          <w:p w:rsidR="008C0803" w:rsidRPr="008C0803" w:rsidRDefault="008C0803" w:rsidP="008C0803">
            <w:pPr>
              <w:spacing w:after="0" w:line="150" w:lineRule="atLeast"/>
              <w:jc w:val="right"/>
              <w:rPr>
                <w:rFonts w:ascii="Times New Roman" w:eastAsia="Times New Roman" w:hAnsi="Times New Roman" w:cs="Times New Roman"/>
                <w:color w:val="888888"/>
                <w:sz w:val="15"/>
                <w:szCs w:val="15"/>
                <w:lang w:eastAsia="nl-BE"/>
              </w:rPr>
            </w:pPr>
            <w:r w:rsidRPr="008C0803">
              <w:rPr>
                <w:rFonts w:ascii="Times New Roman" w:eastAsia="Times New Roman" w:hAnsi="Times New Roman" w:cs="Times New Roman"/>
                <w:color w:val="888888"/>
                <w:sz w:val="15"/>
                <w:szCs w:val="15"/>
                <w:lang w:eastAsia="nl-BE"/>
              </w:rPr>
              <w:t>May 22, '12 2:28 AM</w:t>
            </w:r>
            <w:r w:rsidRPr="008C0803">
              <w:rPr>
                <w:rFonts w:ascii="Times New Roman" w:eastAsia="Times New Roman" w:hAnsi="Times New Roman" w:cs="Times New Roman"/>
                <w:color w:val="888888"/>
                <w:sz w:val="15"/>
                <w:szCs w:val="15"/>
                <w:lang w:eastAsia="nl-BE"/>
              </w:rPr>
              <w:br/>
            </w:r>
            <w:proofErr w:type="spellStart"/>
            <w:r w:rsidRPr="008C0803">
              <w:rPr>
                <w:rFonts w:ascii="Times New Roman" w:eastAsia="Times New Roman" w:hAnsi="Times New Roman" w:cs="Times New Roman"/>
                <w:color w:val="888888"/>
                <w:sz w:val="15"/>
                <w:szCs w:val="15"/>
                <w:lang w:eastAsia="nl-BE"/>
              </w:rPr>
              <w:t>by</w:t>
            </w:r>
            <w:proofErr w:type="spellEnd"/>
            <w:r w:rsidRPr="008C0803">
              <w:rPr>
                <w:rFonts w:ascii="Times New Roman" w:eastAsia="Times New Roman" w:hAnsi="Times New Roman" w:cs="Times New Roman"/>
                <w:color w:val="888888"/>
                <w:sz w:val="15"/>
                <w:szCs w:val="15"/>
                <w:lang w:eastAsia="nl-BE"/>
              </w:rPr>
              <w:t> </w:t>
            </w:r>
            <w:hyperlink r:id="rId7" w:history="1">
              <w:r w:rsidRPr="008C0803">
                <w:rPr>
                  <w:rFonts w:ascii="Times New Roman" w:eastAsia="Times New Roman" w:hAnsi="Times New Roman" w:cs="Times New Roman"/>
                  <w:color w:val="0B5EB4"/>
                  <w:sz w:val="15"/>
                  <w:szCs w:val="15"/>
                  <w:lang w:eastAsia="nl-BE"/>
                </w:rPr>
                <w:t>De Clercq </w:t>
              </w:r>
              <w:proofErr w:type="spellStart"/>
            </w:hyperlink>
            <w:r w:rsidRPr="008C0803">
              <w:rPr>
                <w:rFonts w:ascii="Times New Roman" w:eastAsia="Times New Roman" w:hAnsi="Times New Roman" w:cs="Times New Roman"/>
                <w:color w:val="888888"/>
                <w:sz w:val="15"/>
                <w:szCs w:val="15"/>
                <w:lang w:eastAsia="nl-BE"/>
              </w:rPr>
              <w:t>for</w:t>
            </w:r>
            <w:proofErr w:type="spellEnd"/>
            <w:r w:rsidRPr="008C0803">
              <w:rPr>
                <w:rFonts w:ascii="Times New Roman" w:eastAsia="Times New Roman" w:hAnsi="Times New Roman" w:cs="Times New Roman"/>
                <w:color w:val="888888"/>
                <w:sz w:val="15"/>
                <w:szCs w:val="15"/>
                <w:lang w:eastAsia="nl-BE"/>
              </w:rPr>
              <w:t xml:space="preserve"> </w:t>
            </w:r>
            <w:proofErr w:type="spellStart"/>
            <w:r w:rsidRPr="008C0803">
              <w:rPr>
                <w:rFonts w:ascii="Times New Roman" w:eastAsia="Times New Roman" w:hAnsi="Times New Roman" w:cs="Times New Roman"/>
                <w:color w:val="888888"/>
                <w:sz w:val="15"/>
                <w:szCs w:val="15"/>
                <w:lang w:eastAsia="nl-BE"/>
              </w:rPr>
              <w:t>everyone</w:t>
            </w:r>
            <w:proofErr w:type="spellEnd"/>
          </w:p>
        </w:tc>
      </w:tr>
    </w:tbl>
    <w:p w:rsidR="008C0803" w:rsidRPr="008C0803" w:rsidRDefault="008C0803" w:rsidP="008C0803">
      <w:pPr>
        <w:spacing w:before="100" w:beforeAutospacing="1" w:after="100" w:afterAutospacing="1" w:line="240" w:lineRule="auto"/>
        <w:rPr>
          <w:rFonts w:ascii="Arial" w:eastAsia="Times New Roman" w:hAnsi="Arial" w:cs="Arial"/>
          <w:color w:val="000000"/>
          <w:sz w:val="18"/>
          <w:szCs w:val="18"/>
          <w:lang w:eastAsia="nl-BE"/>
        </w:rPr>
      </w:pPr>
      <w:r w:rsidRPr="008C0803">
        <w:rPr>
          <w:rFonts w:ascii="Arial" w:eastAsia="Times New Roman" w:hAnsi="Arial" w:cs="Arial"/>
          <w:noProof/>
          <w:color w:val="2585B2"/>
          <w:sz w:val="18"/>
          <w:szCs w:val="18"/>
          <w:lang w:eastAsia="nl-BE"/>
        </w:rPr>
        <w:drawing>
          <wp:inline distT="0" distB="0" distL="0" distR="0" wp14:anchorId="5972AF13" wp14:editId="1FB34ECF">
            <wp:extent cx="476250" cy="476250"/>
            <wp:effectExtent l="0" t="0" r="0" b="0"/>
            <wp:docPr id="2" name="Afbeelding 2" descr="http://1.gravatar.com/avatar/332cd1c58e229f33f5bb56f91ffae94b?s=50&amp;d=identicon&amp;r=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332cd1c58e229f33f5bb56f91ffae94b?s=50&amp;d=identicon&amp;r=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C0803" w:rsidRPr="008C0803" w:rsidRDefault="008C0803" w:rsidP="008C0803">
      <w:pPr>
        <w:spacing w:before="100" w:beforeAutospacing="1" w:after="100" w:afterAutospacing="1" w:line="240" w:lineRule="auto"/>
        <w:rPr>
          <w:rFonts w:ascii="Arial" w:eastAsia="Times New Roman" w:hAnsi="Arial" w:cs="Arial"/>
          <w:color w:val="000000"/>
          <w:sz w:val="18"/>
          <w:szCs w:val="18"/>
          <w:lang w:eastAsia="nl-BE"/>
        </w:rPr>
      </w:pPr>
      <w:r w:rsidRPr="008C0803">
        <w:rPr>
          <w:rFonts w:ascii="Arial" w:eastAsia="Times New Roman" w:hAnsi="Arial" w:cs="Arial"/>
          <w:color w:val="000000"/>
          <w:sz w:val="18"/>
          <w:szCs w:val="18"/>
          <w:lang w:eastAsia="nl-BE"/>
        </w:rPr>
        <w:t> </w:t>
      </w:r>
    </w:p>
    <w:p w:rsidR="008C0803" w:rsidRPr="008C0803" w:rsidRDefault="00137CB3" w:rsidP="008C0803">
      <w:pPr>
        <w:spacing w:before="100" w:beforeAutospacing="1" w:after="100" w:afterAutospacing="1" w:line="240" w:lineRule="auto"/>
        <w:rPr>
          <w:rFonts w:ascii="Arial" w:eastAsia="Times New Roman" w:hAnsi="Arial" w:cs="Arial"/>
          <w:color w:val="000000"/>
          <w:sz w:val="18"/>
          <w:szCs w:val="18"/>
          <w:lang w:eastAsia="nl-BE"/>
        </w:rPr>
      </w:pPr>
      <w:hyperlink r:id="rId10" w:tgtFrame="_blank" w:history="1">
        <w:r w:rsidR="008C0803" w:rsidRPr="008C0803">
          <w:rPr>
            <w:rFonts w:ascii="Arial" w:eastAsia="Times New Roman" w:hAnsi="Arial" w:cs="Arial"/>
            <w:b/>
            <w:bCs/>
            <w:color w:val="2585B2"/>
            <w:sz w:val="36"/>
            <w:szCs w:val="36"/>
            <w:u w:val="single"/>
            <w:lang w:eastAsia="nl-BE"/>
          </w:rPr>
          <w:t xml:space="preserve">Een </w:t>
        </w:r>
        <w:proofErr w:type="spellStart"/>
        <w:r w:rsidR="008C0803" w:rsidRPr="008C0803">
          <w:rPr>
            <w:rFonts w:ascii="Arial" w:eastAsia="Times New Roman" w:hAnsi="Arial" w:cs="Arial"/>
            <w:b/>
            <w:bCs/>
            <w:color w:val="2585B2"/>
            <w:sz w:val="36"/>
            <w:szCs w:val="36"/>
            <w:u w:val="single"/>
            <w:lang w:eastAsia="nl-BE"/>
          </w:rPr>
          <w:t>geothermale</w:t>
        </w:r>
        <w:proofErr w:type="spellEnd"/>
        <w:r w:rsidR="008C0803" w:rsidRPr="008C0803">
          <w:rPr>
            <w:rFonts w:ascii="Arial" w:eastAsia="Times New Roman" w:hAnsi="Arial" w:cs="Arial"/>
            <w:b/>
            <w:bCs/>
            <w:color w:val="2585B2"/>
            <w:sz w:val="36"/>
            <w:szCs w:val="36"/>
            <w:u w:val="single"/>
            <w:lang w:eastAsia="nl-BE"/>
          </w:rPr>
          <w:t xml:space="preserve"> of hydrothermale oorsprong van leven</w:t>
        </w:r>
        <w:r w:rsidR="008C0803" w:rsidRPr="008C0803">
          <w:rPr>
            <w:rFonts w:ascii="Arial" w:eastAsia="Times New Roman" w:hAnsi="Arial" w:cs="Arial"/>
            <w:color w:val="2585B2"/>
            <w:sz w:val="18"/>
            <w:szCs w:val="18"/>
            <w:u w:val="single"/>
            <w:lang w:eastAsia="nl-BE"/>
          </w:rPr>
          <w:t>  </w:t>
        </w:r>
        <w:proofErr w:type="spellStart"/>
        <w:r w:rsidR="008C0803" w:rsidRPr="008C0803">
          <w:rPr>
            <w:rFonts w:ascii="Arial" w:eastAsia="Times New Roman" w:hAnsi="Arial" w:cs="Arial"/>
            <w:color w:val="888888"/>
            <w:sz w:val="18"/>
            <w:szCs w:val="18"/>
            <w:u w:val="single"/>
            <w:lang w:eastAsia="nl-BE"/>
          </w:rPr>
          <w:t>by</w:t>
        </w:r>
        <w:proofErr w:type="spellEnd"/>
        <w:r w:rsidR="008C0803" w:rsidRPr="008C0803">
          <w:rPr>
            <w:rFonts w:ascii="Arial" w:eastAsia="Times New Roman" w:hAnsi="Arial" w:cs="Arial"/>
            <w:color w:val="888888"/>
            <w:sz w:val="18"/>
            <w:szCs w:val="18"/>
            <w:u w:val="single"/>
            <w:lang w:eastAsia="nl-BE"/>
          </w:rPr>
          <w:t> </w:t>
        </w:r>
      </w:hyperlink>
      <w:hyperlink r:id="rId11" w:tgtFrame="_blank" w:history="1">
        <w:r w:rsidR="008C0803" w:rsidRPr="008C0803">
          <w:rPr>
            <w:rFonts w:ascii="Arial" w:eastAsia="Times New Roman" w:hAnsi="Arial" w:cs="Arial"/>
            <w:b/>
            <w:bCs/>
            <w:color w:val="0000FF"/>
            <w:sz w:val="18"/>
            <w:szCs w:val="18"/>
            <w:u w:val="single"/>
            <w:lang w:eastAsia="nl-BE"/>
          </w:rPr>
          <w:t>Marleen</w:t>
        </w:r>
      </w:hyperlink>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b/>
          <w:bCs/>
          <w:color w:val="444444"/>
          <w:sz w:val="21"/>
          <w:szCs w:val="21"/>
          <w:lang w:eastAsia="nl-BE"/>
        </w:rPr>
        <w:t xml:space="preserve">Er bestaat een verschil van mening tussen wetenschappers over waar zich de eerste cellen op Aarde hebben gevormd. De vraag is namelijk of ze zich eerst ontwikkelden in </w:t>
      </w:r>
      <w:proofErr w:type="spellStart"/>
      <w:r w:rsidRPr="008C0803">
        <w:rPr>
          <w:rFonts w:ascii="Helvetica" w:eastAsia="Times New Roman" w:hAnsi="Helvetica" w:cs="Helvetica"/>
          <w:b/>
          <w:bCs/>
          <w:color w:val="444444"/>
          <w:sz w:val="21"/>
          <w:szCs w:val="21"/>
          <w:lang w:eastAsia="nl-BE"/>
        </w:rPr>
        <w:t>geothermale</w:t>
      </w:r>
      <w:proofErr w:type="spellEnd"/>
      <w:r w:rsidRPr="008C0803">
        <w:rPr>
          <w:rFonts w:ascii="Helvetica" w:eastAsia="Times New Roman" w:hAnsi="Helvetica" w:cs="Helvetica"/>
          <w:b/>
          <w:bCs/>
          <w:color w:val="444444"/>
          <w:sz w:val="21"/>
          <w:szCs w:val="21"/>
          <w:lang w:eastAsia="nl-BE"/>
        </w:rPr>
        <w:t xml:space="preserve"> plassen of in zout water. Deze vraag heeft te maken met het feit dat de eerste cellen waarschijnlijk niet in staat waren hun osmose te regelen. In de huidige organismen zijn daar vrij complexe moleculen voor nodig die Natrium en Kalium in en uit de cel pompen en de eerste cellen moeten zo simpel zijn geweest dat ze nog geen beschikking hadden over deze complexe pompen.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noProof/>
          <w:color w:val="2585B2"/>
          <w:sz w:val="21"/>
          <w:szCs w:val="21"/>
          <w:lang w:eastAsia="nl-BE"/>
        </w:rPr>
        <w:drawing>
          <wp:inline distT="0" distB="0" distL="0" distR="0" wp14:anchorId="3CE32C0C" wp14:editId="721DA1D2">
            <wp:extent cx="2762250" cy="2762250"/>
            <wp:effectExtent l="0" t="0" r="0" b="0"/>
            <wp:docPr id="3" name="Afbeelding 3" descr="http://ascendenza.files.wordpress.com/2012/05/sppump.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endenza.files.wordpress.com/2012/05/sppump.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b/>
          <w:bCs/>
          <w:color w:val="444444"/>
          <w:sz w:val="21"/>
          <w:szCs w:val="21"/>
          <w:lang w:eastAsia="nl-BE"/>
        </w:rPr>
        <w:t>De natrium/kalium pomp. De binnenkant van de cel is negatief geladen vergeleken met de buitenkant van de cel</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8C0803" w:rsidRPr="008C0803" w:rsidTr="008C0803">
        <w:trPr>
          <w:tblCellSpacing w:w="0" w:type="dxa"/>
        </w:trPr>
        <w:tc>
          <w:tcPr>
            <w:tcW w:w="360" w:type="dxa"/>
            <w:tcMar>
              <w:top w:w="0" w:type="dxa"/>
              <w:left w:w="75" w:type="dxa"/>
              <w:bottom w:w="0" w:type="dxa"/>
              <w:right w:w="0" w:type="dxa"/>
            </w:tcMar>
            <w:vAlign w:val="center"/>
            <w:hideMark/>
          </w:tcPr>
          <w:p w:rsidR="008C0803" w:rsidRPr="008C0803" w:rsidRDefault="008C0803" w:rsidP="008C0803">
            <w:pPr>
              <w:spacing w:after="0" w:line="240" w:lineRule="auto"/>
              <w:rPr>
                <w:rFonts w:ascii="Times New Roman" w:eastAsia="Times New Roman" w:hAnsi="Times New Roman" w:cs="Times New Roman"/>
                <w:sz w:val="18"/>
                <w:szCs w:val="18"/>
                <w:lang w:eastAsia="nl-BE"/>
              </w:rPr>
            </w:pPr>
            <w:r w:rsidRPr="008C0803">
              <w:rPr>
                <w:rFonts w:ascii="Times New Roman" w:eastAsia="Times New Roman" w:hAnsi="Times New Roman" w:cs="Times New Roman"/>
                <w:noProof/>
                <w:sz w:val="18"/>
                <w:szCs w:val="18"/>
                <w:lang w:eastAsia="nl-BE"/>
              </w:rPr>
              <w:drawing>
                <wp:inline distT="0" distB="0" distL="0" distR="0" wp14:anchorId="75D5F0D8" wp14:editId="2B857C8A">
                  <wp:extent cx="228600" cy="228600"/>
                  <wp:effectExtent l="0" t="0" r="0" b="0"/>
                  <wp:docPr id="4" name="Afbeelding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C0803" w:rsidRPr="008C0803" w:rsidRDefault="00137CB3" w:rsidP="008C0803">
            <w:pPr>
              <w:spacing w:after="0" w:line="240" w:lineRule="auto"/>
              <w:rPr>
                <w:rFonts w:ascii="Times New Roman" w:eastAsia="Times New Roman" w:hAnsi="Times New Roman" w:cs="Times New Roman"/>
                <w:sz w:val="18"/>
                <w:szCs w:val="18"/>
                <w:lang w:eastAsia="nl-BE"/>
              </w:rPr>
            </w:pPr>
            <w:hyperlink r:id="rId15" w:history="1">
              <w:r w:rsidR="008C0803" w:rsidRPr="008C0803">
                <w:rPr>
                  <w:rFonts w:ascii="Times New Roman" w:eastAsia="Times New Roman" w:hAnsi="Times New Roman" w:cs="Times New Roman"/>
                  <w:color w:val="0B5EB4"/>
                  <w:sz w:val="18"/>
                  <w:szCs w:val="18"/>
                  <w:lang w:eastAsia="nl-BE"/>
                </w:rPr>
                <w:t>NATRIUM KALIUM POMP</w:t>
              </w:r>
            </w:hyperlink>
          </w:p>
        </w:tc>
      </w:tr>
    </w:tbl>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 </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Alle tegenwoordige een- of meercellige organismen beschikken over pompen die zich in het membraan van de cel bevinden.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 xml:space="preserve">Deze pompen zijn opgebouwd uit verschillende </w:t>
      </w:r>
      <w:proofErr w:type="spellStart"/>
      <w:r w:rsidRPr="008C0803">
        <w:rPr>
          <w:rFonts w:ascii="Helvetica" w:eastAsia="Times New Roman" w:hAnsi="Helvetica" w:cs="Helvetica"/>
          <w:color w:val="444444"/>
          <w:sz w:val="21"/>
          <w:szCs w:val="21"/>
          <w:lang w:eastAsia="nl-BE"/>
        </w:rPr>
        <w:t>subuniteiten</w:t>
      </w:r>
      <w:proofErr w:type="spellEnd"/>
      <w:r w:rsidRPr="008C0803">
        <w:rPr>
          <w:rFonts w:ascii="Helvetica" w:eastAsia="Times New Roman" w:hAnsi="Helvetica" w:cs="Helvetica"/>
          <w:color w:val="444444"/>
          <w:sz w:val="21"/>
          <w:szCs w:val="21"/>
          <w:lang w:eastAsia="nl-BE"/>
        </w:rPr>
        <w:t xml:space="preserve"> van eiwitten. Ze pompen Kalium (K+) de cel in, en Natrium (Na+) de cel uit. Eiwitkanalen laten vervolgens sommige ionen passief het membraan door waarbij zich het membraanpotentiaal vormt: de binnenkant van de cel is negatief geladen ten opzichte van de buitenkant van het membraan. Het potentiaal bedraagt -60 tot -80 millivolt. Dit potentiaal staat aan de basis van transport door het membraan van andere ionen of moleculen, maar vormt ook de basis voor het actiepotentiaal in neuronen.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Het zoutgehalte (</w:t>
      </w:r>
      <w:proofErr w:type="spellStart"/>
      <w:r w:rsidRPr="008C0803">
        <w:rPr>
          <w:rFonts w:ascii="Helvetica" w:eastAsia="Times New Roman" w:hAnsi="Helvetica" w:cs="Helvetica"/>
          <w:color w:val="444444"/>
          <w:sz w:val="21"/>
          <w:szCs w:val="21"/>
          <w:lang w:eastAsia="nl-BE"/>
        </w:rPr>
        <w:t>NaCl</w:t>
      </w:r>
      <w:proofErr w:type="spellEnd"/>
      <w:r w:rsidRPr="008C0803">
        <w:rPr>
          <w:rFonts w:ascii="Helvetica" w:eastAsia="Times New Roman" w:hAnsi="Helvetica" w:cs="Helvetica"/>
          <w:color w:val="444444"/>
          <w:sz w:val="21"/>
          <w:szCs w:val="21"/>
          <w:lang w:eastAsia="nl-BE"/>
        </w:rPr>
        <w:t>) van het milieu waarin cellen zich bevinden is gelijk aan dat van zeewater (9 promille). Ons bloed heeft dus een fysiologische waarde van 0.9 %. Maar de hoeveelheid Natrium in de cel ligt veel lager. Het omgekeerde geldt voor Kalium. Dit verschil wordt in stand gehouden door de ionenpompen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w:t>
      </w:r>
      <w:r w:rsidRPr="008C0803">
        <w:rPr>
          <w:rFonts w:ascii="Helvetica" w:eastAsia="Times New Roman" w:hAnsi="Helvetica" w:cs="Helvetica"/>
          <w:color w:val="444444"/>
          <w:sz w:val="21"/>
          <w:szCs w:val="21"/>
          <w:lang w:eastAsia="nl-BE"/>
        </w:rPr>
        <w:br/>
        <w:t>Al de verschillende pompen (want er zijn er meer), dragen bij aan de osmose van de cel. Dat betekent dat de cel mooi rond blijft en niet 'verschrompelt' of uiteenzet en knapt.</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noProof/>
          <w:color w:val="2585B2"/>
          <w:sz w:val="21"/>
          <w:szCs w:val="21"/>
          <w:lang w:eastAsia="nl-BE"/>
        </w:rPr>
        <w:drawing>
          <wp:inline distT="0" distB="0" distL="0" distR="0" wp14:anchorId="3B078D87" wp14:editId="2BCD5441">
            <wp:extent cx="2857500" cy="1895475"/>
            <wp:effectExtent l="0" t="0" r="0" b="9525"/>
            <wp:docPr id="5" name="Afbeelding 5" descr="http://ascendenza.files.wordpress.com/2012/05/geothermal_1240634.jpg?w=300&amp;h=199">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cendenza.files.wordpress.com/2012/05/geothermal_1240634.jpg?w=300&amp;h=199">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8C0803">
        <w:rPr>
          <w:rFonts w:ascii="Helvetica" w:eastAsia="Times New Roman" w:hAnsi="Helvetica" w:cs="Helvetica"/>
          <w:color w:val="444444"/>
          <w:sz w:val="21"/>
          <w:szCs w:val="21"/>
          <w:lang w:eastAsia="nl-BE"/>
        </w:rPr>
        <w:t> </w:t>
      </w:r>
      <w:r w:rsidRPr="008C0803">
        <w:rPr>
          <w:rFonts w:ascii="Helvetica" w:eastAsia="Times New Roman" w:hAnsi="Helvetica" w:cs="Helvetica"/>
          <w:noProof/>
          <w:color w:val="444444"/>
          <w:sz w:val="21"/>
          <w:szCs w:val="21"/>
          <w:lang w:eastAsia="nl-BE"/>
        </w:rPr>
        <w:drawing>
          <wp:inline distT="0" distB="0" distL="0" distR="0" wp14:anchorId="7F25FDC7" wp14:editId="6F85B606">
            <wp:extent cx="4267200" cy="2609850"/>
            <wp:effectExtent l="0" t="0" r="0" b="0"/>
            <wp:docPr id="6" name="Afbeelding 6" descr="http://multiply.com/mu/tsjok45/image/1/photos/1628/1200x1200/9/vulkaan-118423e.jpg?et=xVkck%2CsLugri1MYWfdg%2BPg&amp;nmid=39984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ltiply.com/mu/tsjok45/image/1/photos/1628/1200x1200/9/vulkaan-118423e.jpg?et=xVkck%2CsLugri1MYWfdg%2BPg&amp;nmid=3998406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609850"/>
                    </a:xfrm>
                    <a:prstGeom prst="rect">
                      <a:avLst/>
                    </a:prstGeom>
                    <a:noFill/>
                    <a:ln>
                      <a:noFill/>
                    </a:ln>
                  </pic:spPr>
                </pic:pic>
              </a:graphicData>
            </a:graphic>
          </wp:inline>
        </w:drawing>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proofErr w:type="spellStart"/>
      <w:r w:rsidRPr="008C0803">
        <w:rPr>
          <w:rFonts w:ascii="Helvetica" w:eastAsia="Times New Roman" w:hAnsi="Helvetica" w:cs="Helvetica"/>
          <w:b/>
          <w:bCs/>
          <w:color w:val="444444"/>
          <w:sz w:val="21"/>
          <w:szCs w:val="21"/>
          <w:lang w:eastAsia="nl-BE"/>
        </w:rPr>
        <w:lastRenderedPageBreak/>
        <w:t>geothermale</w:t>
      </w:r>
      <w:proofErr w:type="spellEnd"/>
      <w:r w:rsidRPr="008C0803">
        <w:rPr>
          <w:rFonts w:ascii="Helvetica" w:eastAsia="Times New Roman" w:hAnsi="Helvetica" w:cs="Helvetica"/>
          <w:b/>
          <w:bCs/>
          <w:color w:val="444444"/>
          <w:sz w:val="21"/>
          <w:szCs w:val="21"/>
          <w:lang w:eastAsia="nl-BE"/>
        </w:rPr>
        <w:t xml:space="preserve"> bronnen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b/>
          <w:bCs/>
          <w:color w:val="444444"/>
          <w:sz w:val="21"/>
          <w:szCs w:val="21"/>
          <w:lang w:eastAsia="nl-BE"/>
        </w:rPr>
        <w:t xml:space="preserve">E.V. </w:t>
      </w:r>
      <w:proofErr w:type="spellStart"/>
      <w:r w:rsidRPr="008C0803">
        <w:rPr>
          <w:rFonts w:ascii="Helvetica" w:eastAsia="Times New Roman" w:hAnsi="Helvetica" w:cs="Helvetica"/>
          <w:b/>
          <w:bCs/>
          <w:color w:val="444444"/>
          <w:sz w:val="21"/>
          <w:szCs w:val="21"/>
          <w:lang w:eastAsia="nl-BE"/>
        </w:rPr>
        <w:t>Koonin</w:t>
      </w:r>
      <w:proofErr w:type="spellEnd"/>
      <w:r w:rsidRPr="008C0803">
        <w:rPr>
          <w:rFonts w:ascii="Helvetica" w:eastAsia="Times New Roman" w:hAnsi="Helvetica" w:cs="Helvetica"/>
          <w:color w:val="444444"/>
          <w:sz w:val="21"/>
          <w:szCs w:val="21"/>
          <w:lang w:eastAsia="nl-BE"/>
        </w:rPr>
        <w:t> beschrijft onlangs in een artikel dat de membranen van de eerste cellen zeker nog geen ionenpompen bezaten en ze waren waarschijnlijk erg doorlatend. Om te kunnen vaststellen waar de eerste cel geboren werd keek hij naar de inhoud aan ionen in de hedendaagse cel.</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Om meer precies te zijn keek hij naar de eiwitten die bacteriën produceren en welke organische ionen nodig zijn voor hun functioneren. Het blijkt dat de benodigde ionen het overeenkomen met welke te vinden zijn in de stagnerende plassen bij geothermische bronnen. Het gaat dan onder andere om kalium, fosfaat, zink en mangaan en een kleine hoeveelheid natrium, wat volgens hem betekent dat de cellen daar ontstaan zijn.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noProof/>
          <w:color w:val="2585B2"/>
          <w:sz w:val="21"/>
          <w:szCs w:val="21"/>
          <w:lang w:eastAsia="nl-BE"/>
        </w:rPr>
        <w:drawing>
          <wp:inline distT="0" distB="0" distL="0" distR="0" wp14:anchorId="77A4F265" wp14:editId="0DF41464">
            <wp:extent cx="2857500" cy="1838325"/>
            <wp:effectExtent l="0" t="0" r="0" b="9525"/>
            <wp:docPr id="7" name="Afbeelding 7" descr="http://ascendenza.files.wordpress.com/2012/05/hydrothermal-vent.jpg?w=300&amp;h=193">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cendenza.files.wordpress.com/2012/05/hydrothermal-vent.jpg?w=300&amp;h=193">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b/>
          <w:bCs/>
          <w:color w:val="444444"/>
          <w:sz w:val="21"/>
          <w:szCs w:val="21"/>
          <w:lang w:eastAsia="nl-BE"/>
        </w:rPr>
        <w:t xml:space="preserve">hydrothermale bron( Black </w:t>
      </w:r>
      <w:proofErr w:type="spellStart"/>
      <w:r w:rsidRPr="008C0803">
        <w:rPr>
          <w:rFonts w:ascii="Helvetica" w:eastAsia="Times New Roman" w:hAnsi="Helvetica" w:cs="Helvetica"/>
          <w:b/>
          <w:bCs/>
          <w:color w:val="444444"/>
          <w:sz w:val="21"/>
          <w:szCs w:val="21"/>
          <w:lang w:eastAsia="nl-BE"/>
        </w:rPr>
        <w:t>Smokers</w:t>
      </w:r>
      <w:proofErr w:type="spellEnd"/>
      <w:r w:rsidRPr="008C0803">
        <w:rPr>
          <w:rFonts w:ascii="Helvetica" w:eastAsia="Times New Roman" w:hAnsi="Helvetica" w:cs="Helvetica"/>
          <w:b/>
          <w:bCs/>
          <w:color w:val="444444"/>
          <w:sz w:val="21"/>
          <w:szCs w:val="21"/>
          <w:lang w:eastAsia="nl-BE"/>
        </w:rPr>
        <w:t xml:space="preserve">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8C0803" w:rsidRPr="008C0803" w:rsidTr="008C0803">
        <w:trPr>
          <w:tblCellSpacing w:w="0" w:type="dxa"/>
        </w:trPr>
        <w:tc>
          <w:tcPr>
            <w:tcW w:w="360" w:type="dxa"/>
            <w:tcMar>
              <w:top w:w="0" w:type="dxa"/>
              <w:left w:w="75" w:type="dxa"/>
              <w:bottom w:w="0" w:type="dxa"/>
              <w:right w:w="0" w:type="dxa"/>
            </w:tcMar>
            <w:vAlign w:val="center"/>
            <w:hideMark/>
          </w:tcPr>
          <w:p w:rsidR="008C0803" w:rsidRPr="008C0803" w:rsidRDefault="008C0803" w:rsidP="008C0803">
            <w:pPr>
              <w:spacing w:after="0" w:line="240" w:lineRule="auto"/>
              <w:rPr>
                <w:rFonts w:ascii="Times New Roman" w:eastAsia="Times New Roman" w:hAnsi="Times New Roman" w:cs="Times New Roman"/>
                <w:sz w:val="18"/>
                <w:szCs w:val="18"/>
                <w:lang w:eastAsia="nl-BE"/>
              </w:rPr>
            </w:pPr>
            <w:r w:rsidRPr="008C0803">
              <w:rPr>
                <w:rFonts w:ascii="Times New Roman" w:eastAsia="Times New Roman" w:hAnsi="Times New Roman" w:cs="Times New Roman"/>
                <w:noProof/>
                <w:sz w:val="18"/>
                <w:szCs w:val="18"/>
                <w:lang w:eastAsia="nl-BE"/>
              </w:rPr>
              <w:drawing>
                <wp:inline distT="0" distB="0" distL="0" distR="0" wp14:anchorId="67BEF201" wp14:editId="2356FA9D">
                  <wp:extent cx="228600" cy="228600"/>
                  <wp:effectExtent l="0" t="0" r="0" b="0"/>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C0803" w:rsidRPr="008C0803" w:rsidRDefault="00137CB3" w:rsidP="008C0803">
            <w:pPr>
              <w:spacing w:after="0" w:line="240" w:lineRule="auto"/>
              <w:rPr>
                <w:rFonts w:ascii="Times New Roman" w:eastAsia="Times New Roman" w:hAnsi="Times New Roman" w:cs="Times New Roman"/>
                <w:sz w:val="18"/>
                <w:szCs w:val="18"/>
                <w:lang w:eastAsia="nl-BE"/>
              </w:rPr>
            </w:pPr>
            <w:hyperlink r:id="rId21" w:history="1">
              <w:r w:rsidR="008C0803" w:rsidRPr="008C0803">
                <w:rPr>
                  <w:rFonts w:ascii="Times New Roman" w:eastAsia="Times New Roman" w:hAnsi="Times New Roman" w:cs="Times New Roman"/>
                  <w:color w:val="0B5EB4"/>
                  <w:sz w:val="18"/>
                  <w:szCs w:val="18"/>
                  <w:lang w:eastAsia="nl-BE"/>
                </w:rPr>
                <w:t xml:space="preserve">Black </w:t>
              </w:r>
              <w:proofErr w:type="spellStart"/>
              <w:r w:rsidR="008C0803" w:rsidRPr="008C0803">
                <w:rPr>
                  <w:rFonts w:ascii="Times New Roman" w:eastAsia="Times New Roman" w:hAnsi="Times New Roman" w:cs="Times New Roman"/>
                  <w:color w:val="0B5EB4"/>
                  <w:sz w:val="18"/>
                  <w:szCs w:val="18"/>
                  <w:lang w:eastAsia="nl-BE"/>
                </w:rPr>
                <w:t>smokers</w:t>
              </w:r>
              <w:proofErr w:type="spellEnd"/>
            </w:hyperlink>
          </w:p>
          <w:tbl>
            <w:tblPr>
              <w:tblW w:w="5000" w:type="pct"/>
              <w:tblCellSpacing w:w="0" w:type="dxa"/>
              <w:tblCellMar>
                <w:left w:w="0" w:type="dxa"/>
                <w:right w:w="0" w:type="dxa"/>
              </w:tblCellMar>
              <w:tblLook w:val="04A0" w:firstRow="1" w:lastRow="0" w:firstColumn="1" w:lastColumn="0" w:noHBand="0" w:noVBand="1"/>
            </w:tblPr>
            <w:tblGrid>
              <w:gridCol w:w="435"/>
              <w:gridCol w:w="11106"/>
            </w:tblGrid>
            <w:tr w:rsidR="008C0803" w:rsidRPr="008C0803">
              <w:trPr>
                <w:tblCellSpacing w:w="0" w:type="dxa"/>
              </w:trPr>
              <w:tc>
                <w:tcPr>
                  <w:tcW w:w="240" w:type="dxa"/>
                  <w:tcMar>
                    <w:top w:w="0" w:type="dxa"/>
                    <w:left w:w="75" w:type="dxa"/>
                    <w:bottom w:w="0" w:type="dxa"/>
                    <w:right w:w="0" w:type="dxa"/>
                  </w:tcMar>
                  <w:vAlign w:val="center"/>
                  <w:hideMark/>
                </w:tcPr>
                <w:p w:rsidR="008C0803" w:rsidRPr="008C0803" w:rsidRDefault="008C0803" w:rsidP="008C0803">
                  <w:pPr>
                    <w:spacing w:after="0" w:line="240" w:lineRule="auto"/>
                    <w:rPr>
                      <w:rFonts w:ascii="Times New Roman" w:eastAsia="Times New Roman" w:hAnsi="Times New Roman" w:cs="Times New Roman"/>
                      <w:sz w:val="18"/>
                      <w:szCs w:val="18"/>
                      <w:lang w:eastAsia="nl-BE"/>
                    </w:rPr>
                  </w:pPr>
                  <w:r w:rsidRPr="008C0803">
                    <w:rPr>
                      <w:rFonts w:ascii="Times New Roman" w:eastAsia="Times New Roman" w:hAnsi="Times New Roman" w:cs="Times New Roman"/>
                      <w:noProof/>
                      <w:sz w:val="18"/>
                      <w:szCs w:val="18"/>
                      <w:lang w:eastAsia="nl-BE"/>
                    </w:rPr>
                    <w:drawing>
                      <wp:inline distT="0" distB="0" distL="0" distR="0" wp14:anchorId="5AD9223D" wp14:editId="570369C2">
                        <wp:extent cx="228600" cy="228600"/>
                        <wp:effectExtent l="0" t="0" r="0" b="0"/>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C0803" w:rsidRPr="008C0803" w:rsidRDefault="00137CB3" w:rsidP="008C0803">
                  <w:pPr>
                    <w:spacing w:after="0" w:line="240" w:lineRule="auto"/>
                    <w:rPr>
                      <w:rFonts w:ascii="Times New Roman" w:eastAsia="Times New Roman" w:hAnsi="Times New Roman" w:cs="Times New Roman"/>
                      <w:sz w:val="18"/>
                      <w:szCs w:val="18"/>
                      <w:lang w:eastAsia="nl-BE"/>
                    </w:rPr>
                  </w:pPr>
                  <w:hyperlink r:id="rId22" w:history="1">
                    <w:r w:rsidR="008C0803" w:rsidRPr="008C0803">
                      <w:rPr>
                        <w:rFonts w:ascii="Times New Roman" w:eastAsia="Times New Roman" w:hAnsi="Times New Roman" w:cs="Times New Roman"/>
                        <w:color w:val="0B5EB4"/>
                        <w:sz w:val="18"/>
                        <w:szCs w:val="18"/>
                        <w:lang w:eastAsia="nl-BE"/>
                      </w:rPr>
                      <w:t>Zwarte Spuiters</w:t>
                    </w:r>
                  </w:hyperlink>
                </w:p>
              </w:tc>
            </w:tr>
          </w:tbl>
          <w:p w:rsidR="008C0803" w:rsidRPr="008C0803" w:rsidRDefault="008C0803" w:rsidP="008C0803">
            <w:pPr>
              <w:spacing w:after="0" w:line="240" w:lineRule="auto"/>
              <w:rPr>
                <w:rFonts w:ascii="Times New Roman" w:eastAsia="Times New Roman" w:hAnsi="Times New Roman" w:cs="Times New Roman"/>
                <w:sz w:val="18"/>
                <w:szCs w:val="18"/>
                <w:lang w:eastAsia="nl-BE"/>
              </w:rPr>
            </w:pPr>
          </w:p>
        </w:tc>
      </w:tr>
    </w:tbl>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Nu bestaat er al sinds zo'n 20 jaar het idee dat de eerste cellen ontstonden in of bij </w:t>
      </w:r>
      <w:proofErr w:type="spellStart"/>
      <w:r w:rsidRPr="008C0803">
        <w:rPr>
          <w:rFonts w:ascii="Helvetica" w:eastAsia="Times New Roman" w:hAnsi="Helvetica" w:cs="Helvetica"/>
          <w:b/>
          <w:bCs/>
          <w:color w:val="444444"/>
          <w:sz w:val="21"/>
          <w:szCs w:val="21"/>
          <w:lang w:eastAsia="nl-BE"/>
        </w:rPr>
        <w:t>Hydrothermal</w:t>
      </w:r>
      <w:proofErr w:type="spellEnd"/>
      <w:r w:rsidRPr="008C0803">
        <w:rPr>
          <w:rFonts w:ascii="Helvetica" w:eastAsia="Times New Roman" w:hAnsi="Helvetica" w:cs="Helvetica"/>
          <w:b/>
          <w:bCs/>
          <w:color w:val="444444"/>
          <w:sz w:val="21"/>
          <w:szCs w:val="21"/>
          <w:lang w:eastAsia="nl-BE"/>
        </w:rPr>
        <w:t xml:space="preserve"> </w:t>
      </w:r>
      <w:proofErr w:type="spellStart"/>
      <w:r w:rsidRPr="008C0803">
        <w:rPr>
          <w:rFonts w:ascii="Helvetica" w:eastAsia="Times New Roman" w:hAnsi="Helvetica" w:cs="Helvetica"/>
          <w:b/>
          <w:bCs/>
          <w:color w:val="444444"/>
          <w:sz w:val="21"/>
          <w:szCs w:val="21"/>
          <w:lang w:eastAsia="nl-BE"/>
        </w:rPr>
        <w:t>vents</w:t>
      </w:r>
      <w:proofErr w:type="spellEnd"/>
      <w:r w:rsidRPr="008C0803">
        <w:rPr>
          <w:rFonts w:ascii="Helvetica" w:eastAsia="Times New Roman" w:hAnsi="Helvetica" w:cs="Helvetica"/>
          <w:b/>
          <w:bCs/>
          <w:color w:val="444444"/>
          <w:sz w:val="21"/>
          <w:szCs w:val="21"/>
          <w:lang w:eastAsia="nl-BE"/>
        </w:rPr>
        <w:t xml:space="preserve">, black </w:t>
      </w:r>
      <w:proofErr w:type="spellStart"/>
      <w:r w:rsidRPr="008C0803">
        <w:rPr>
          <w:rFonts w:ascii="Helvetica" w:eastAsia="Times New Roman" w:hAnsi="Helvetica" w:cs="Helvetica"/>
          <w:b/>
          <w:bCs/>
          <w:color w:val="444444"/>
          <w:sz w:val="21"/>
          <w:szCs w:val="21"/>
          <w:lang w:eastAsia="nl-BE"/>
        </w:rPr>
        <w:t>smokers</w:t>
      </w:r>
      <w:proofErr w:type="spellEnd"/>
      <w:r w:rsidRPr="008C0803">
        <w:rPr>
          <w:rFonts w:ascii="Helvetica" w:eastAsia="Times New Roman" w:hAnsi="Helvetica" w:cs="Helvetica"/>
          <w:color w:val="444444"/>
          <w:sz w:val="21"/>
          <w:szCs w:val="21"/>
          <w:lang w:eastAsia="nl-BE"/>
        </w:rPr>
        <w:t> of </w:t>
      </w:r>
      <w:r w:rsidRPr="008C0803">
        <w:rPr>
          <w:rFonts w:ascii="Helvetica" w:eastAsia="Times New Roman" w:hAnsi="Helvetica" w:cs="Helvetica"/>
          <w:b/>
          <w:bCs/>
          <w:color w:val="444444"/>
          <w:sz w:val="21"/>
          <w:szCs w:val="21"/>
          <w:lang w:eastAsia="nl-BE"/>
        </w:rPr>
        <w:t>hydrothermale bronnen.</w:t>
      </w:r>
      <w:r w:rsidRPr="008C0803">
        <w:rPr>
          <w:rFonts w:ascii="Helvetica" w:eastAsia="Times New Roman" w:hAnsi="Helvetica" w:cs="Helvetica"/>
          <w:color w:val="444444"/>
          <w:sz w:val="21"/>
          <w:szCs w:val="21"/>
          <w:lang w:eastAsia="nl-BE"/>
        </w:rPr>
        <w:t> Deze onderwaterbronnen bevinden zich op grote diepte in de oceaan. Er is geen daglicht en de bacteriën ( </w:t>
      </w:r>
      <w:proofErr w:type="spellStart"/>
      <w:r w:rsidRPr="008C0803">
        <w:rPr>
          <w:rFonts w:ascii="Helvetica" w:eastAsia="Times New Roman" w:hAnsi="Helvetica" w:cs="Helvetica"/>
          <w:b/>
          <w:bCs/>
          <w:color w:val="444444"/>
          <w:sz w:val="21"/>
          <w:szCs w:val="21"/>
          <w:lang w:eastAsia="nl-BE"/>
        </w:rPr>
        <w:t>extremofiele</w:t>
      </w:r>
      <w:proofErr w:type="spellEnd"/>
      <w:r w:rsidRPr="008C0803">
        <w:rPr>
          <w:rFonts w:ascii="Helvetica" w:eastAsia="Times New Roman" w:hAnsi="Helvetica" w:cs="Helvetica"/>
          <w:b/>
          <w:bCs/>
          <w:color w:val="444444"/>
          <w:sz w:val="21"/>
          <w:szCs w:val="21"/>
          <w:lang w:eastAsia="nl-BE"/>
        </w:rPr>
        <w:t xml:space="preserve"> </w:t>
      </w:r>
      <w:proofErr w:type="spellStart"/>
      <w:r w:rsidRPr="008C0803">
        <w:rPr>
          <w:rFonts w:ascii="Helvetica" w:eastAsia="Times New Roman" w:hAnsi="Helvetica" w:cs="Helvetica"/>
          <w:b/>
          <w:bCs/>
          <w:color w:val="444444"/>
          <w:sz w:val="21"/>
          <w:szCs w:val="21"/>
          <w:lang w:eastAsia="nl-BE"/>
        </w:rPr>
        <w:t>chemotrofen</w:t>
      </w:r>
      <w:proofErr w:type="spellEnd"/>
      <w:r w:rsidRPr="008C0803">
        <w:rPr>
          <w:rFonts w:ascii="Helvetica" w:eastAsia="Times New Roman" w:hAnsi="Helvetica" w:cs="Helvetica"/>
          <w:color w:val="444444"/>
          <w:sz w:val="21"/>
          <w:szCs w:val="21"/>
          <w:lang w:eastAsia="nl-BE"/>
        </w:rPr>
        <w:t> ) . die men daar tegenkomt ademen H2S in plaats van O2</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8C0803" w:rsidRPr="008C0803" w:rsidTr="008C0803">
        <w:trPr>
          <w:tblCellSpacing w:w="0" w:type="dxa"/>
        </w:trPr>
        <w:tc>
          <w:tcPr>
            <w:tcW w:w="360" w:type="dxa"/>
            <w:tcMar>
              <w:top w:w="0" w:type="dxa"/>
              <w:left w:w="75" w:type="dxa"/>
              <w:bottom w:w="0" w:type="dxa"/>
              <w:right w:w="0" w:type="dxa"/>
            </w:tcMar>
            <w:vAlign w:val="center"/>
            <w:hideMark/>
          </w:tcPr>
          <w:p w:rsidR="008C0803" w:rsidRPr="008C0803" w:rsidRDefault="008C0803" w:rsidP="008C0803">
            <w:pPr>
              <w:spacing w:after="0" w:line="240" w:lineRule="auto"/>
              <w:rPr>
                <w:rFonts w:ascii="Times New Roman" w:eastAsia="Times New Roman" w:hAnsi="Times New Roman" w:cs="Times New Roman"/>
                <w:sz w:val="18"/>
                <w:szCs w:val="18"/>
                <w:lang w:eastAsia="nl-BE"/>
              </w:rPr>
            </w:pPr>
            <w:r w:rsidRPr="008C0803">
              <w:rPr>
                <w:rFonts w:ascii="Times New Roman" w:eastAsia="Times New Roman" w:hAnsi="Times New Roman" w:cs="Times New Roman"/>
                <w:noProof/>
                <w:sz w:val="18"/>
                <w:szCs w:val="18"/>
                <w:lang w:eastAsia="nl-BE"/>
              </w:rPr>
              <w:drawing>
                <wp:inline distT="0" distB="0" distL="0" distR="0" wp14:anchorId="38FD0B06" wp14:editId="5E9CACF6">
                  <wp:extent cx="228600" cy="228600"/>
                  <wp:effectExtent l="0" t="0" r="0" b="0"/>
                  <wp:docPr id="10" name="Afbeelding 1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8C0803" w:rsidRPr="008C0803" w:rsidRDefault="00137CB3" w:rsidP="008C0803">
            <w:pPr>
              <w:spacing w:after="0" w:line="240" w:lineRule="auto"/>
              <w:rPr>
                <w:rFonts w:ascii="Times New Roman" w:eastAsia="Times New Roman" w:hAnsi="Times New Roman" w:cs="Times New Roman"/>
                <w:sz w:val="18"/>
                <w:szCs w:val="18"/>
                <w:lang w:eastAsia="nl-BE"/>
              </w:rPr>
            </w:pPr>
            <w:hyperlink r:id="rId23" w:history="1">
              <w:proofErr w:type="spellStart"/>
              <w:r w:rsidR="008C0803" w:rsidRPr="008C0803">
                <w:rPr>
                  <w:rFonts w:ascii="Times New Roman" w:eastAsia="Times New Roman" w:hAnsi="Times New Roman" w:cs="Times New Roman"/>
                  <w:color w:val="0B5EB4"/>
                  <w:sz w:val="18"/>
                  <w:szCs w:val="18"/>
                  <w:lang w:eastAsia="nl-BE"/>
                </w:rPr>
                <w:t>extremofielen</w:t>
              </w:r>
              <w:proofErr w:type="spellEnd"/>
            </w:hyperlink>
          </w:p>
        </w:tc>
      </w:tr>
    </w:tbl>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Nu heeft men de interessante hypothese ontwikkeld dat de poriën in de schoorstenen van deze bronnen heel goed mini-</w:t>
      </w:r>
      <w:proofErr w:type="spellStart"/>
      <w:r w:rsidRPr="008C0803">
        <w:rPr>
          <w:rFonts w:ascii="Helvetica" w:eastAsia="Times New Roman" w:hAnsi="Helvetica" w:cs="Helvetica"/>
          <w:color w:val="444444"/>
          <w:sz w:val="21"/>
          <w:szCs w:val="21"/>
          <w:lang w:eastAsia="nl-BE"/>
        </w:rPr>
        <w:t>compartementjes</w:t>
      </w:r>
      <w:proofErr w:type="spellEnd"/>
      <w:r w:rsidRPr="008C0803">
        <w:rPr>
          <w:rFonts w:ascii="Helvetica" w:eastAsia="Times New Roman" w:hAnsi="Helvetica" w:cs="Helvetica"/>
          <w:color w:val="444444"/>
          <w:sz w:val="21"/>
          <w:szCs w:val="21"/>
          <w:lang w:eastAsia="nl-BE"/>
        </w:rPr>
        <w:t xml:space="preserve"> konden vormen voor de opeenhoping van de eerste moleculen die belangrijk zijn voor het leven (zie ook </w:t>
      </w:r>
      <w:r w:rsidRPr="008C0803">
        <w:rPr>
          <w:rFonts w:ascii="Helvetica" w:eastAsia="Times New Roman" w:hAnsi="Helvetica" w:cs="Helvetica"/>
          <w:b/>
          <w:bCs/>
          <w:color w:val="444444"/>
          <w:sz w:val="21"/>
          <w:szCs w:val="21"/>
          <w:lang w:eastAsia="nl-BE"/>
        </w:rPr>
        <w:t>Duplicatie van genen en de ontwikkeling van het menselijk brein</w:t>
      </w:r>
      <w:r w:rsidRPr="008C0803">
        <w:rPr>
          <w:rFonts w:ascii="Helvetica" w:eastAsia="Times New Roman" w:hAnsi="Helvetica" w:cs="Helvetica"/>
          <w:b/>
          <w:bCs/>
          <w:color w:val="444444"/>
          <w:sz w:val="21"/>
          <w:szCs w:val="21"/>
          <w:lang w:eastAsia="nl-BE"/>
        </w:rPr>
        <w:br/>
      </w:r>
      <w:hyperlink r:id="rId24" w:history="1">
        <w:r w:rsidRPr="008C0803">
          <w:rPr>
            <w:rFonts w:ascii="Helvetica" w:eastAsia="Times New Roman" w:hAnsi="Helvetica" w:cs="Helvetica"/>
            <w:b/>
            <w:bCs/>
            <w:color w:val="0B5EB4"/>
            <w:sz w:val="21"/>
            <w:szCs w:val="21"/>
            <w:lang w:eastAsia="nl-BE"/>
          </w:rPr>
          <w:t>http://ascendenza.wordpress.com/2012/05/04/duplicatie-van-genen-en-de-ontwikkeling-van-het-menselijk-brein/</w:t>
        </w:r>
      </w:hyperlink>
      <w:r w:rsidRPr="008C0803">
        <w:rPr>
          <w:rFonts w:ascii="Helvetica" w:eastAsia="Times New Roman" w:hAnsi="Helvetica" w:cs="Helvetica"/>
          <w:b/>
          <w:bCs/>
          <w:color w:val="444444"/>
          <w:sz w:val="21"/>
          <w:szCs w:val="21"/>
          <w:lang w:eastAsia="nl-BE"/>
        </w:rPr>
        <w:t> )</w:t>
      </w:r>
      <w:r w:rsidRPr="008C0803">
        <w:rPr>
          <w:rFonts w:ascii="Helvetica" w:eastAsia="Times New Roman" w:hAnsi="Helvetica" w:cs="Helvetica"/>
          <w:color w:val="444444"/>
          <w:sz w:val="21"/>
          <w:szCs w:val="21"/>
          <w:lang w:eastAsia="nl-BE"/>
        </w:rPr>
        <w:t> zoals nucleotiden, waaronder </w:t>
      </w:r>
      <w:r w:rsidRPr="008C0803">
        <w:rPr>
          <w:rFonts w:ascii="Helvetica" w:eastAsia="Times New Roman" w:hAnsi="Helvetica" w:cs="Helvetica"/>
          <w:b/>
          <w:bCs/>
          <w:color w:val="444444"/>
          <w:sz w:val="21"/>
          <w:szCs w:val="21"/>
          <w:lang w:eastAsia="nl-BE"/>
        </w:rPr>
        <w:t>ATP</w:t>
      </w:r>
      <w:r w:rsidRPr="008C0803">
        <w:rPr>
          <w:rFonts w:ascii="Helvetica" w:eastAsia="Times New Roman" w:hAnsi="Helvetica" w:cs="Helvetica"/>
          <w:color w:val="444444"/>
          <w:sz w:val="21"/>
          <w:szCs w:val="21"/>
          <w:lang w:eastAsia="nl-BE"/>
        </w:rPr>
        <w:t> en vervolgens de polymeren daarvan als RNA en DNA.</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 xml:space="preserve">De wanden van deze schoorstenen bevatten ook een gradiënt aan protonen waardoor er energie beschikbaar is voor de vorming van macromoleculen. Kortom, deze </w:t>
      </w:r>
      <w:proofErr w:type="spellStart"/>
      <w:r w:rsidRPr="008C0803">
        <w:rPr>
          <w:rFonts w:ascii="Helvetica" w:eastAsia="Times New Roman" w:hAnsi="Helvetica" w:cs="Helvetica"/>
          <w:color w:val="444444"/>
          <w:sz w:val="21"/>
          <w:szCs w:val="21"/>
          <w:lang w:eastAsia="nl-BE"/>
        </w:rPr>
        <w:t>compartementjes</w:t>
      </w:r>
      <w:proofErr w:type="spellEnd"/>
      <w:r w:rsidRPr="008C0803">
        <w:rPr>
          <w:rFonts w:ascii="Helvetica" w:eastAsia="Times New Roman" w:hAnsi="Helvetica" w:cs="Helvetica"/>
          <w:color w:val="444444"/>
          <w:sz w:val="21"/>
          <w:szCs w:val="21"/>
          <w:lang w:eastAsia="nl-BE"/>
        </w:rPr>
        <w:t xml:space="preserve"> zouden fungeren als cellen.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Pas daarna vormde zich het lipiden-membraan zoals alle levende cellen dat bezitten en konden de eerste cellen zich losmaken van de schoorsteen. Deze hypothese is erg belangrijk en wordt door velen omarmd. Het is mogelijk dat de eerste cellen functioneerden met het zoutgehalte van het zeewater.</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De ionenpompen fungeren nu als generatoren van het membraanpotentiaal, maar hun primaire functie was wellicht die van osmose. Voor de harde wand van de compartimenten is er geen regulering van de osmose nodig en konden deze 'vaste' cellen heel goed leven zonder osmose en ionenpompen.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Het zal vast een nieuwe discussie in gang zetten. Deze is eigenlijk al gestart tussen</w:t>
      </w:r>
      <w:r w:rsidRPr="008C0803">
        <w:rPr>
          <w:rFonts w:ascii="Helvetica" w:eastAsia="Times New Roman" w:hAnsi="Helvetica" w:cs="Helvetica"/>
          <w:b/>
          <w:bCs/>
          <w:color w:val="444444"/>
          <w:sz w:val="21"/>
          <w:szCs w:val="21"/>
          <w:lang w:eastAsia="nl-BE"/>
        </w:rPr>
        <w:t> </w:t>
      </w:r>
      <w:proofErr w:type="spellStart"/>
      <w:r w:rsidRPr="008C0803">
        <w:rPr>
          <w:rFonts w:ascii="Helvetica" w:eastAsia="Times New Roman" w:hAnsi="Helvetica" w:cs="Helvetica"/>
          <w:b/>
          <w:bCs/>
          <w:color w:val="444444"/>
          <w:sz w:val="21"/>
          <w:szCs w:val="21"/>
          <w:lang w:eastAsia="nl-BE"/>
        </w:rPr>
        <w:t>Koonin</w:t>
      </w:r>
      <w:proofErr w:type="spellEnd"/>
      <w:r w:rsidRPr="008C0803">
        <w:rPr>
          <w:rFonts w:ascii="Helvetica" w:eastAsia="Times New Roman" w:hAnsi="Helvetica" w:cs="Helvetica"/>
          <w:color w:val="444444"/>
          <w:sz w:val="21"/>
          <w:szCs w:val="21"/>
          <w:lang w:eastAsia="nl-BE"/>
        </w:rPr>
        <w:t xml:space="preserve">, voorstander van de </w:t>
      </w:r>
      <w:proofErr w:type="spellStart"/>
      <w:r w:rsidRPr="008C0803">
        <w:rPr>
          <w:rFonts w:ascii="Helvetica" w:eastAsia="Times New Roman" w:hAnsi="Helvetica" w:cs="Helvetica"/>
          <w:color w:val="444444"/>
          <w:sz w:val="21"/>
          <w:szCs w:val="21"/>
          <w:lang w:eastAsia="nl-BE"/>
        </w:rPr>
        <w:t>geothermale</w:t>
      </w:r>
      <w:proofErr w:type="spellEnd"/>
      <w:r w:rsidRPr="008C0803">
        <w:rPr>
          <w:rFonts w:ascii="Helvetica" w:eastAsia="Times New Roman" w:hAnsi="Helvetica" w:cs="Helvetica"/>
          <w:color w:val="444444"/>
          <w:sz w:val="21"/>
          <w:szCs w:val="21"/>
          <w:lang w:eastAsia="nl-BE"/>
        </w:rPr>
        <w:t xml:space="preserve"> oorsprong, en </w:t>
      </w:r>
      <w:r w:rsidRPr="008C0803">
        <w:rPr>
          <w:rFonts w:ascii="Helvetica" w:eastAsia="Times New Roman" w:hAnsi="Helvetica" w:cs="Helvetica"/>
          <w:b/>
          <w:bCs/>
          <w:color w:val="444444"/>
          <w:sz w:val="21"/>
          <w:szCs w:val="21"/>
          <w:lang w:eastAsia="nl-BE"/>
        </w:rPr>
        <w:t>Nick Lane</w:t>
      </w:r>
      <w:r w:rsidRPr="008C0803">
        <w:rPr>
          <w:rFonts w:ascii="Helvetica" w:eastAsia="Times New Roman" w:hAnsi="Helvetica" w:cs="Helvetica"/>
          <w:color w:val="444444"/>
          <w:sz w:val="21"/>
          <w:szCs w:val="21"/>
          <w:lang w:eastAsia="nl-BE"/>
        </w:rPr>
        <w:t>, voorstander van een begin in hydrothermale bronnen.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b/>
          <w:bCs/>
          <w:color w:val="444444"/>
          <w:sz w:val="21"/>
          <w:szCs w:val="21"/>
          <w:lang w:eastAsia="nl-BE"/>
        </w:rPr>
        <w:t>Nick Lane beweert dat het verschil in concentraties in en rond de cel nu juist kenmerkend zijn van dynamisme, van leven.</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Een cel die in evenwicht is met zijn omgeving leeft volgens hem niet.</w:t>
      </w:r>
    </w:p>
    <w:p w:rsidR="008C0803" w:rsidRPr="008C0803" w:rsidRDefault="008C0803" w:rsidP="008C0803">
      <w:pPr>
        <w:spacing w:before="100" w:beforeAutospacing="1" w:after="100" w:afterAutospacing="1" w:line="336" w:lineRule="atLeast"/>
        <w:rPr>
          <w:rFonts w:ascii="Helvetica" w:eastAsia="Times New Roman" w:hAnsi="Helvetica" w:cs="Helvetica"/>
          <w:color w:val="444444"/>
          <w:sz w:val="21"/>
          <w:szCs w:val="21"/>
          <w:lang w:eastAsia="nl-BE"/>
        </w:rPr>
      </w:pPr>
      <w:r w:rsidRPr="008C0803">
        <w:rPr>
          <w:rFonts w:ascii="Helvetica" w:eastAsia="Times New Roman" w:hAnsi="Helvetica" w:cs="Helvetica"/>
          <w:color w:val="444444"/>
          <w:sz w:val="21"/>
          <w:szCs w:val="21"/>
          <w:lang w:eastAsia="nl-BE"/>
        </w:rPr>
        <w:t>Uit </w:t>
      </w:r>
      <w:hyperlink r:id="rId25" w:tgtFrame="_blank" w:tooltip="Inaugural life" w:history="1">
        <w:r w:rsidRPr="008C0803">
          <w:rPr>
            <w:rFonts w:ascii="Helvetica" w:eastAsia="Times New Roman" w:hAnsi="Helvetica" w:cs="Helvetica"/>
            <w:color w:val="2585B2"/>
            <w:sz w:val="21"/>
            <w:szCs w:val="21"/>
            <w:u w:val="single"/>
            <w:lang w:eastAsia="nl-BE"/>
          </w:rPr>
          <w:t>ScienceNews.org</w:t>
        </w:r>
      </w:hyperlink>
      <w:r w:rsidRPr="008C0803">
        <w:rPr>
          <w:rFonts w:ascii="Helvetica" w:eastAsia="Times New Roman" w:hAnsi="Helvetica" w:cs="Helvetica"/>
          <w:color w:val="444444"/>
          <w:sz w:val="21"/>
          <w:szCs w:val="21"/>
          <w:lang w:eastAsia="nl-BE"/>
        </w:rPr>
        <w:t>, </w:t>
      </w:r>
      <w:proofErr w:type="spellStart"/>
      <w:r w:rsidRPr="008C0803">
        <w:rPr>
          <w:rFonts w:ascii="Helvetica" w:eastAsia="Times New Roman" w:hAnsi="Helvetica" w:cs="Helvetica"/>
          <w:color w:val="444444"/>
          <w:sz w:val="21"/>
          <w:szCs w:val="21"/>
          <w:lang w:eastAsia="nl-BE"/>
        </w:rPr>
        <w:fldChar w:fldCharType="begin"/>
      </w:r>
      <w:r w:rsidRPr="008C0803">
        <w:rPr>
          <w:rFonts w:ascii="Helvetica" w:eastAsia="Times New Roman" w:hAnsi="Helvetica" w:cs="Helvetica"/>
          <w:color w:val="444444"/>
          <w:sz w:val="21"/>
          <w:szCs w:val="21"/>
          <w:lang w:eastAsia="nl-BE"/>
        </w:rPr>
        <w:instrText xml:space="preserve"> HYPERLINK "http://www.nature.com/news/debate-bubbles-over-the-origin-of-life-1.10024" \o "Origin of life" \t "_blank" </w:instrText>
      </w:r>
      <w:r w:rsidRPr="008C0803">
        <w:rPr>
          <w:rFonts w:ascii="Helvetica" w:eastAsia="Times New Roman" w:hAnsi="Helvetica" w:cs="Helvetica"/>
          <w:color w:val="444444"/>
          <w:sz w:val="21"/>
          <w:szCs w:val="21"/>
          <w:lang w:eastAsia="nl-BE"/>
        </w:rPr>
        <w:fldChar w:fldCharType="separate"/>
      </w:r>
      <w:r w:rsidRPr="008C0803">
        <w:rPr>
          <w:rFonts w:ascii="Helvetica" w:eastAsia="Times New Roman" w:hAnsi="Helvetica" w:cs="Helvetica"/>
          <w:color w:val="2585B2"/>
          <w:sz w:val="21"/>
          <w:szCs w:val="21"/>
          <w:u w:val="single"/>
          <w:lang w:eastAsia="nl-BE"/>
        </w:rPr>
        <w:t>NatureNews</w:t>
      </w:r>
      <w:proofErr w:type="spellEnd"/>
      <w:r w:rsidRPr="008C0803">
        <w:rPr>
          <w:rFonts w:ascii="Helvetica" w:eastAsia="Times New Roman" w:hAnsi="Helvetica" w:cs="Helvetica"/>
          <w:color w:val="444444"/>
          <w:sz w:val="21"/>
          <w:szCs w:val="21"/>
          <w:lang w:eastAsia="nl-BE"/>
        </w:rPr>
        <w:fldChar w:fldCharType="end"/>
      </w:r>
      <w:r w:rsidRPr="008C0803">
        <w:rPr>
          <w:rFonts w:ascii="Helvetica" w:eastAsia="Times New Roman" w:hAnsi="Helvetica" w:cs="Helvetica"/>
          <w:color w:val="444444"/>
          <w:sz w:val="21"/>
          <w:szCs w:val="21"/>
          <w:lang w:eastAsia="nl-BE"/>
        </w:rPr>
        <w:t>. </w:t>
      </w:r>
      <w:hyperlink r:id="rId26" w:tgtFrame="_blank" w:tooltip="PNAS" w:history="1">
        <w:r w:rsidRPr="008C0803">
          <w:rPr>
            <w:rFonts w:ascii="Helvetica" w:eastAsia="Times New Roman" w:hAnsi="Helvetica" w:cs="Helvetica"/>
            <w:color w:val="2585B2"/>
            <w:sz w:val="21"/>
            <w:szCs w:val="21"/>
            <w:u w:val="single"/>
            <w:lang w:eastAsia="nl-BE"/>
          </w:rPr>
          <w:t>PNAS (</w:t>
        </w:r>
        <w:proofErr w:type="spellStart"/>
        <w:r w:rsidRPr="008C0803">
          <w:rPr>
            <w:rFonts w:ascii="Helvetica" w:eastAsia="Times New Roman" w:hAnsi="Helvetica" w:cs="Helvetica"/>
            <w:color w:val="2585B2"/>
            <w:sz w:val="21"/>
            <w:szCs w:val="21"/>
            <w:u w:val="single"/>
            <w:lang w:eastAsia="nl-BE"/>
          </w:rPr>
          <w:t>Koonin</w:t>
        </w:r>
        <w:proofErr w:type="spellEnd"/>
        <w:r w:rsidRPr="008C0803">
          <w:rPr>
            <w:rFonts w:ascii="Helvetica" w:eastAsia="Times New Roman" w:hAnsi="Helvetica" w:cs="Helvetica"/>
            <w:color w:val="2585B2"/>
            <w:sz w:val="21"/>
            <w:szCs w:val="21"/>
            <w:u w:val="single"/>
            <w:lang w:eastAsia="nl-BE"/>
          </w:rPr>
          <w:t>)</w:t>
        </w:r>
      </w:hyperlink>
      <w:r w:rsidRPr="008C0803">
        <w:rPr>
          <w:rFonts w:ascii="Helvetica" w:eastAsia="Times New Roman" w:hAnsi="Helvetica" w:cs="Helvetica"/>
          <w:i/>
          <w:iCs/>
          <w:color w:val="444444"/>
          <w:sz w:val="21"/>
          <w:szCs w:val="21"/>
          <w:lang w:eastAsia="nl-BE"/>
        </w:rPr>
        <w:t> (Met dank aan Rob van der Vlugt)</w:t>
      </w:r>
    </w:p>
    <w:p w:rsidR="008C0803" w:rsidRPr="008C0803" w:rsidRDefault="00137CB3" w:rsidP="008C0803">
      <w:pPr>
        <w:spacing w:after="0" w:line="255" w:lineRule="atLeast"/>
        <w:rPr>
          <w:rFonts w:ascii="Arial" w:eastAsia="Times New Roman" w:hAnsi="Arial" w:cs="Arial"/>
          <w:color w:val="999999"/>
          <w:sz w:val="16"/>
          <w:szCs w:val="16"/>
          <w:lang w:eastAsia="nl-BE"/>
        </w:rPr>
      </w:pPr>
      <w:hyperlink r:id="rId27" w:tgtFrame="_blank" w:history="1">
        <w:r w:rsidR="008C0803" w:rsidRPr="008C0803">
          <w:rPr>
            <w:rFonts w:ascii="Arial" w:eastAsia="Times New Roman" w:hAnsi="Arial" w:cs="Arial"/>
            <w:b/>
            <w:bCs/>
            <w:color w:val="2585B2"/>
            <w:sz w:val="16"/>
            <w:szCs w:val="16"/>
            <w:u w:val="single"/>
            <w:lang w:eastAsia="nl-BE"/>
          </w:rPr>
          <w:t>Marleen</w:t>
        </w:r>
      </w:hyperlink>
      <w:r w:rsidR="008C0803" w:rsidRPr="008C0803">
        <w:rPr>
          <w:rFonts w:ascii="Arial" w:eastAsia="Times New Roman" w:hAnsi="Arial" w:cs="Arial"/>
          <w:color w:val="999999"/>
          <w:sz w:val="16"/>
          <w:szCs w:val="16"/>
          <w:lang w:eastAsia="nl-BE"/>
        </w:rPr>
        <w:t> | mei 11, 2012  | Tags: </w:t>
      </w:r>
      <w:proofErr w:type="spellStart"/>
      <w:r w:rsidR="008C0803" w:rsidRPr="008C0803">
        <w:rPr>
          <w:rFonts w:ascii="Arial" w:eastAsia="Times New Roman" w:hAnsi="Arial" w:cs="Arial"/>
          <w:color w:val="999999"/>
          <w:sz w:val="16"/>
          <w:szCs w:val="16"/>
          <w:lang w:eastAsia="nl-BE"/>
        </w:rPr>
        <w:fldChar w:fldCharType="begin"/>
      </w:r>
      <w:r w:rsidR="008C0803" w:rsidRPr="008C0803">
        <w:rPr>
          <w:rFonts w:ascii="Arial" w:eastAsia="Times New Roman" w:hAnsi="Arial" w:cs="Arial"/>
          <w:color w:val="999999"/>
          <w:sz w:val="16"/>
          <w:szCs w:val="16"/>
          <w:lang w:eastAsia="nl-BE"/>
        </w:rPr>
        <w:instrText xml:space="preserve"> HYPERLINK "http://ascendenza.wordpress.com/?tag=eugene-koonin" \t "_blank" </w:instrText>
      </w:r>
      <w:r w:rsidR="008C0803" w:rsidRPr="008C0803">
        <w:rPr>
          <w:rFonts w:ascii="Arial" w:eastAsia="Times New Roman" w:hAnsi="Arial" w:cs="Arial"/>
          <w:color w:val="999999"/>
          <w:sz w:val="16"/>
          <w:szCs w:val="16"/>
          <w:lang w:eastAsia="nl-BE"/>
        </w:rPr>
        <w:fldChar w:fldCharType="separate"/>
      </w:r>
      <w:r w:rsidR="008C0803" w:rsidRPr="008C0803">
        <w:rPr>
          <w:rFonts w:ascii="Arial" w:eastAsia="Times New Roman" w:hAnsi="Arial" w:cs="Arial"/>
          <w:color w:val="2585B2"/>
          <w:sz w:val="16"/>
          <w:szCs w:val="16"/>
          <w:u w:val="single"/>
          <w:lang w:eastAsia="nl-BE"/>
        </w:rPr>
        <w:t>eugene</w:t>
      </w:r>
      <w:proofErr w:type="spellEnd"/>
      <w:r w:rsidR="008C0803" w:rsidRPr="008C0803">
        <w:rPr>
          <w:rFonts w:ascii="Arial" w:eastAsia="Times New Roman" w:hAnsi="Arial" w:cs="Arial"/>
          <w:color w:val="2585B2"/>
          <w:sz w:val="16"/>
          <w:szCs w:val="16"/>
          <w:u w:val="single"/>
          <w:lang w:eastAsia="nl-BE"/>
        </w:rPr>
        <w:t xml:space="preserve"> </w:t>
      </w:r>
      <w:proofErr w:type="spellStart"/>
      <w:r w:rsidR="008C0803" w:rsidRPr="008C0803">
        <w:rPr>
          <w:rFonts w:ascii="Arial" w:eastAsia="Times New Roman" w:hAnsi="Arial" w:cs="Arial"/>
          <w:color w:val="2585B2"/>
          <w:sz w:val="16"/>
          <w:szCs w:val="16"/>
          <w:u w:val="single"/>
          <w:lang w:eastAsia="nl-BE"/>
        </w:rPr>
        <w:t>koonin</w:t>
      </w:r>
      <w:proofErr w:type="spellEnd"/>
      <w:r w:rsidR="008C0803" w:rsidRPr="008C0803">
        <w:rPr>
          <w:rFonts w:ascii="Arial" w:eastAsia="Times New Roman" w:hAnsi="Arial" w:cs="Arial"/>
          <w:color w:val="999999"/>
          <w:sz w:val="16"/>
          <w:szCs w:val="16"/>
          <w:lang w:eastAsia="nl-BE"/>
        </w:rPr>
        <w:fldChar w:fldCharType="end"/>
      </w:r>
      <w:r w:rsidR="008C0803" w:rsidRPr="008C0803">
        <w:rPr>
          <w:rFonts w:ascii="Arial" w:eastAsia="Times New Roman" w:hAnsi="Arial" w:cs="Arial"/>
          <w:color w:val="999999"/>
          <w:sz w:val="16"/>
          <w:szCs w:val="16"/>
          <w:lang w:eastAsia="nl-BE"/>
        </w:rPr>
        <w:t>, </w:t>
      </w:r>
      <w:proofErr w:type="spellStart"/>
      <w:r w:rsidR="008C0803" w:rsidRPr="008C0803">
        <w:rPr>
          <w:rFonts w:ascii="Arial" w:eastAsia="Times New Roman" w:hAnsi="Arial" w:cs="Arial"/>
          <w:color w:val="999999"/>
          <w:sz w:val="16"/>
          <w:szCs w:val="16"/>
          <w:lang w:eastAsia="nl-BE"/>
        </w:rPr>
        <w:fldChar w:fldCharType="begin"/>
      </w:r>
      <w:r w:rsidR="008C0803" w:rsidRPr="008C0803">
        <w:rPr>
          <w:rFonts w:ascii="Arial" w:eastAsia="Times New Roman" w:hAnsi="Arial" w:cs="Arial"/>
          <w:color w:val="999999"/>
          <w:sz w:val="16"/>
          <w:szCs w:val="16"/>
          <w:lang w:eastAsia="nl-BE"/>
        </w:rPr>
        <w:instrText xml:space="preserve"> HYPERLINK "http://ascendenza.wordpress.com/?tag=geothermal" \t "_blank" </w:instrText>
      </w:r>
      <w:r w:rsidR="008C0803" w:rsidRPr="008C0803">
        <w:rPr>
          <w:rFonts w:ascii="Arial" w:eastAsia="Times New Roman" w:hAnsi="Arial" w:cs="Arial"/>
          <w:color w:val="999999"/>
          <w:sz w:val="16"/>
          <w:szCs w:val="16"/>
          <w:lang w:eastAsia="nl-BE"/>
        </w:rPr>
        <w:fldChar w:fldCharType="separate"/>
      </w:r>
      <w:r w:rsidR="008C0803" w:rsidRPr="008C0803">
        <w:rPr>
          <w:rFonts w:ascii="Arial" w:eastAsia="Times New Roman" w:hAnsi="Arial" w:cs="Arial"/>
          <w:color w:val="2585B2"/>
          <w:sz w:val="16"/>
          <w:szCs w:val="16"/>
          <w:u w:val="single"/>
          <w:lang w:eastAsia="nl-BE"/>
        </w:rPr>
        <w:t>geothermal</w:t>
      </w:r>
      <w:proofErr w:type="spellEnd"/>
      <w:r w:rsidR="008C0803" w:rsidRPr="008C0803">
        <w:rPr>
          <w:rFonts w:ascii="Arial" w:eastAsia="Times New Roman" w:hAnsi="Arial" w:cs="Arial"/>
          <w:color w:val="999999"/>
          <w:sz w:val="16"/>
          <w:szCs w:val="16"/>
          <w:lang w:eastAsia="nl-BE"/>
        </w:rPr>
        <w:fldChar w:fldCharType="end"/>
      </w:r>
      <w:r w:rsidR="008C0803" w:rsidRPr="008C0803">
        <w:rPr>
          <w:rFonts w:ascii="Arial" w:eastAsia="Times New Roman" w:hAnsi="Arial" w:cs="Arial"/>
          <w:color w:val="999999"/>
          <w:sz w:val="16"/>
          <w:szCs w:val="16"/>
          <w:lang w:eastAsia="nl-BE"/>
        </w:rPr>
        <w:t>, </w:t>
      </w:r>
      <w:proofErr w:type="spellStart"/>
      <w:r w:rsidR="008C0803" w:rsidRPr="008C0803">
        <w:rPr>
          <w:rFonts w:ascii="Arial" w:eastAsia="Times New Roman" w:hAnsi="Arial" w:cs="Arial"/>
          <w:color w:val="999999"/>
          <w:sz w:val="16"/>
          <w:szCs w:val="16"/>
          <w:lang w:eastAsia="nl-BE"/>
        </w:rPr>
        <w:fldChar w:fldCharType="begin"/>
      </w:r>
      <w:r w:rsidR="008C0803" w:rsidRPr="008C0803">
        <w:rPr>
          <w:rFonts w:ascii="Arial" w:eastAsia="Times New Roman" w:hAnsi="Arial" w:cs="Arial"/>
          <w:color w:val="999999"/>
          <w:sz w:val="16"/>
          <w:szCs w:val="16"/>
          <w:lang w:eastAsia="nl-BE"/>
        </w:rPr>
        <w:instrText xml:space="preserve"> HYPERLINK "http://ascendenza.wordpress.com/?tag=geothermale-bronnen" \t "_blank" </w:instrText>
      </w:r>
      <w:r w:rsidR="008C0803" w:rsidRPr="008C0803">
        <w:rPr>
          <w:rFonts w:ascii="Arial" w:eastAsia="Times New Roman" w:hAnsi="Arial" w:cs="Arial"/>
          <w:color w:val="999999"/>
          <w:sz w:val="16"/>
          <w:szCs w:val="16"/>
          <w:lang w:eastAsia="nl-BE"/>
        </w:rPr>
        <w:fldChar w:fldCharType="separate"/>
      </w:r>
      <w:r w:rsidR="008C0803" w:rsidRPr="008C0803">
        <w:rPr>
          <w:rFonts w:ascii="Arial" w:eastAsia="Times New Roman" w:hAnsi="Arial" w:cs="Arial"/>
          <w:color w:val="2585B2"/>
          <w:sz w:val="16"/>
          <w:szCs w:val="16"/>
          <w:u w:val="single"/>
          <w:lang w:eastAsia="nl-BE"/>
        </w:rPr>
        <w:t>geothermale</w:t>
      </w:r>
      <w:proofErr w:type="spellEnd"/>
      <w:r w:rsidR="008C0803" w:rsidRPr="008C0803">
        <w:rPr>
          <w:rFonts w:ascii="Arial" w:eastAsia="Times New Roman" w:hAnsi="Arial" w:cs="Arial"/>
          <w:color w:val="2585B2"/>
          <w:sz w:val="16"/>
          <w:szCs w:val="16"/>
          <w:u w:val="single"/>
          <w:lang w:eastAsia="nl-BE"/>
        </w:rPr>
        <w:t xml:space="preserve"> bronnen</w:t>
      </w:r>
      <w:r w:rsidR="008C0803" w:rsidRPr="008C0803">
        <w:rPr>
          <w:rFonts w:ascii="Arial" w:eastAsia="Times New Roman" w:hAnsi="Arial" w:cs="Arial"/>
          <w:color w:val="999999"/>
          <w:sz w:val="16"/>
          <w:szCs w:val="16"/>
          <w:lang w:eastAsia="nl-BE"/>
        </w:rPr>
        <w:fldChar w:fldCharType="end"/>
      </w:r>
      <w:r w:rsidR="008C0803" w:rsidRPr="008C0803">
        <w:rPr>
          <w:rFonts w:ascii="Arial" w:eastAsia="Times New Roman" w:hAnsi="Arial" w:cs="Arial"/>
          <w:color w:val="999999"/>
          <w:sz w:val="16"/>
          <w:szCs w:val="16"/>
          <w:lang w:eastAsia="nl-BE"/>
        </w:rPr>
        <w:t>, </w:t>
      </w:r>
      <w:proofErr w:type="spellStart"/>
      <w:r w:rsidR="008C0803" w:rsidRPr="008C0803">
        <w:rPr>
          <w:rFonts w:ascii="Arial" w:eastAsia="Times New Roman" w:hAnsi="Arial" w:cs="Arial"/>
          <w:color w:val="999999"/>
          <w:sz w:val="16"/>
          <w:szCs w:val="16"/>
          <w:lang w:eastAsia="nl-BE"/>
        </w:rPr>
        <w:fldChar w:fldCharType="begin"/>
      </w:r>
      <w:r w:rsidR="008C0803" w:rsidRPr="008C0803">
        <w:rPr>
          <w:rFonts w:ascii="Arial" w:eastAsia="Times New Roman" w:hAnsi="Arial" w:cs="Arial"/>
          <w:color w:val="999999"/>
          <w:sz w:val="16"/>
          <w:szCs w:val="16"/>
          <w:lang w:eastAsia="nl-BE"/>
        </w:rPr>
        <w:instrText xml:space="preserve"> HYPERLINK "http://ascendenza.wordpress.com/?tag=hydrothermal-vents" \t "_blank" </w:instrText>
      </w:r>
      <w:r w:rsidR="008C0803" w:rsidRPr="008C0803">
        <w:rPr>
          <w:rFonts w:ascii="Arial" w:eastAsia="Times New Roman" w:hAnsi="Arial" w:cs="Arial"/>
          <w:color w:val="999999"/>
          <w:sz w:val="16"/>
          <w:szCs w:val="16"/>
          <w:lang w:eastAsia="nl-BE"/>
        </w:rPr>
        <w:fldChar w:fldCharType="separate"/>
      </w:r>
      <w:r w:rsidR="008C0803" w:rsidRPr="008C0803">
        <w:rPr>
          <w:rFonts w:ascii="Arial" w:eastAsia="Times New Roman" w:hAnsi="Arial" w:cs="Arial"/>
          <w:color w:val="2585B2"/>
          <w:sz w:val="16"/>
          <w:szCs w:val="16"/>
          <w:u w:val="single"/>
          <w:lang w:eastAsia="nl-BE"/>
        </w:rPr>
        <w:t>hydrothermal</w:t>
      </w:r>
      <w:proofErr w:type="spellEnd"/>
      <w:r w:rsidR="008C0803" w:rsidRPr="008C0803">
        <w:rPr>
          <w:rFonts w:ascii="Arial" w:eastAsia="Times New Roman" w:hAnsi="Arial" w:cs="Arial"/>
          <w:color w:val="2585B2"/>
          <w:sz w:val="16"/>
          <w:szCs w:val="16"/>
          <w:u w:val="single"/>
          <w:lang w:eastAsia="nl-BE"/>
        </w:rPr>
        <w:t xml:space="preserve"> </w:t>
      </w:r>
      <w:proofErr w:type="spellStart"/>
      <w:r w:rsidR="008C0803" w:rsidRPr="008C0803">
        <w:rPr>
          <w:rFonts w:ascii="Arial" w:eastAsia="Times New Roman" w:hAnsi="Arial" w:cs="Arial"/>
          <w:color w:val="2585B2"/>
          <w:sz w:val="16"/>
          <w:szCs w:val="16"/>
          <w:u w:val="single"/>
          <w:lang w:eastAsia="nl-BE"/>
        </w:rPr>
        <w:t>vents</w:t>
      </w:r>
      <w:proofErr w:type="spellEnd"/>
      <w:r w:rsidR="008C0803" w:rsidRPr="008C0803">
        <w:rPr>
          <w:rFonts w:ascii="Arial" w:eastAsia="Times New Roman" w:hAnsi="Arial" w:cs="Arial"/>
          <w:color w:val="999999"/>
          <w:sz w:val="16"/>
          <w:szCs w:val="16"/>
          <w:lang w:eastAsia="nl-BE"/>
        </w:rPr>
        <w:fldChar w:fldCharType="end"/>
      </w:r>
      <w:r w:rsidR="008C0803" w:rsidRPr="008C0803">
        <w:rPr>
          <w:rFonts w:ascii="Arial" w:eastAsia="Times New Roman" w:hAnsi="Arial" w:cs="Arial"/>
          <w:color w:val="999999"/>
          <w:sz w:val="16"/>
          <w:szCs w:val="16"/>
          <w:lang w:eastAsia="nl-BE"/>
        </w:rPr>
        <w:t>, </w:t>
      </w:r>
      <w:hyperlink r:id="rId28" w:tgtFrame="_blank" w:history="1">
        <w:r w:rsidR="008C0803" w:rsidRPr="008C0803">
          <w:rPr>
            <w:rFonts w:ascii="Arial" w:eastAsia="Times New Roman" w:hAnsi="Arial" w:cs="Arial"/>
            <w:color w:val="2585B2"/>
            <w:sz w:val="16"/>
            <w:szCs w:val="16"/>
            <w:u w:val="single"/>
            <w:lang w:eastAsia="nl-BE"/>
          </w:rPr>
          <w:t>hydrothermale bronnen</w:t>
        </w:r>
      </w:hyperlink>
      <w:r w:rsidR="008C0803" w:rsidRPr="008C0803">
        <w:rPr>
          <w:rFonts w:ascii="Arial" w:eastAsia="Times New Roman" w:hAnsi="Arial" w:cs="Arial"/>
          <w:color w:val="999999"/>
          <w:sz w:val="16"/>
          <w:szCs w:val="16"/>
          <w:lang w:eastAsia="nl-BE"/>
        </w:rPr>
        <w:t>, </w:t>
      </w:r>
      <w:hyperlink r:id="rId29" w:tgtFrame="_blank" w:history="1">
        <w:r w:rsidR="008C0803" w:rsidRPr="008C0803">
          <w:rPr>
            <w:rFonts w:ascii="Arial" w:eastAsia="Times New Roman" w:hAnsi="Arial" w:cs="Arial"/>
            <w:color w:val="2585B2"/>
            <w:sz w:val="16"/>
            <w:szCs w:val="16"/>
            <w:u w:val="single"/>
            <w:lang w:eastAsia="nl-BE"/>
          </w:rPr>
          <w:t>ionenpomp</w:t>
        </w:r>
      </w:hyperlink>
      <w:r w:rsidR="008C0803" w:rsidRPr="008C0803">
        <w:rPr>
          <w:rFonts w:ascii="Arial" w:eastAsia="Times New Roman" w:hAnsi="Arial" w:cs="Arial"/>
          <w:color w:val="999999"/>
          <w:sz w:val="16"/>
          <w:szCs w:val="16"/>
          <w:lang w:eastAsia="nl-BE"/>
        </w:rPr>
        <w:t>, </w:t>
      </w:r>
      <w:hyperlink r:id="rId30" w:tgtFrame="_blank" w:history="1">
        <w:r w:rsidR="008C0803" w:rsidRPr="008C0803">
          <w:rPr>
            <w:rFonts w:ascii="Arial" w:eastAsia="Times New Roman" w:hAnsi="Arial" w:cs="Arial"/>
            <w:color w:val="2585B2"/>
            <w:sz w:val="16"/>
            <w:szCs w:val="16"/>
            <w:u w:val="single"/>
            <w:lang w:eastAsia="nl-BE"/>
          </w:rPr>
          <w:t xml:space="preserve">k/na </w:t>
        </w:r>
        <w:proofErr w:type="spellStart"/>
        <w:r w:rsidR="008C0803" w:rsidRPr="008C0803">
          <w:rPr>
            <w:rFonts w:ascii="Arial" w:eastAsia="Times New Roman" w:hAnsi="Arial" w:cs="Arial"/>
            <w:color w:val="2585B2"/>
            <w:sz w:val="16"/>
            <w:szCs w:val="16"/>
            <w:u w:val="single"/>
            <w:lang w:eastAsia="nl-BE"/>
          </w:rPr>
          <w:t>ATPase</w:t>
        </w:r>
        <w:proofErr w:type="spellEnd"/>
      </w:hyperlink>
      <w:r w:rsidR="008C0803" w:rsidRPr="008C0803">
        <w:rPr>
          <w:rFonts w:ascii="Arial" w:eastAsia="Times New Roman" w:hAnsi="Arial" w:cs="Arial"/>
          <w:color w:val="999999"/>
          <w:sz w:val="16"/>
          <w:szCs w:val="16"/>
          <w:lang w:eastAsia="nl-BE"/>
        </w:rPr>
        <w:t>, </w:t>
      </w:r>
      <w:hyperlink r:id="rId31" w:tgtFrame="_blank" w:history="1">
        <w:r w:rsidR="008C0803" w:rsidRPr="008C0803">
          <w:rPr>
            <w:rFonts w:ascii="Arial" w:eastAsia="Times New Roman" w:hAnsi="Arial" w:cs="Arial"/>
            <w:color w:val="2585B2"/>
            <w:sz w:val="16"/>
            <w:szCs w:val="16"/>
            <w:u w:val="single"/>
            <w:lang w:eastAsia="nl-BE"/>
          </w:rPr>
          <w:t>kalium</w:t>
        </w:r>
      </w:hyperlink>
      <w:r w:rsidR="008C0803" w:rsidRPr="008C0803">
        <w:rPr>
          <w:rFonts w:ascii="Arial" w:eastAsia="Times New Roman" w:hAnsi="Arial" w:cs="Arial"/>
          <w:color w:val="999999"/>
          <w:sz w:val="16"/>
          <w:szCs w:val="16"/>
          <w:lang w:eastAsia="nl-BE"/>
        </w:rPr>
        <w:t>, </w:t>
      </w:r>
      <w:hyperlink r:id="rId32" w:tgtFrame="_blank" w:history="1">
        <w:r w:rsidR="008C0803" w:rsidRPr="008C0803">
          <w:rPr>
            <w:rFonts w:ascii="Arial" w:eastAsia="Times New Roman" w:hAnsi="Arial" w:cs="Arial"/>
            <w:color w:val="2585B2"/>
            <w:sz w:val="16"/>
            <w:szCs w:val="16"/>
            <w:u w:val="single"/>
            <w:lang w:eastAsia="nl-BE"/>
          </w:rPr>
          <w:t>leven</w:t>
        </w:r>
      </w:hyperlink>
      <w:r w:rsidR="008C0803" w:rsidRPr="008C0803">
        <w:rPr>
          <w:rFonts w:ascii="Arial" w:eastAsia="Times New Roman" w:hAnsi="Arial" w:cs="Arial"/>
          <w:color w:val="999999"/>
          <w:sz w:val="16"/>
          <w:szCs w:val="16"/>
          <w:lang w:eastAsia="nl-BE"/>
        </w:rPr>
        <w:t>, </w:t>
      </w:r>
      <w:hyperlink r:id="rId33" w:tgtFrame="_blank" w:history="1">
        <w:r w:rsidR="008C0803" w:rsidRPr="008C0803">
          <w:rPr>
            <w:rFonts w:ascii="Arial" w:eastAsia="Times New Roman" w:hAnsi="Arial" w:cs="Arial"/>
            <w:color w:val="2585B2"/>
            <w:sz w:val="16"/>
            <w:szCs w:val="16"/>
            <w:u w:val="single"/>
            <w:lang w:eastAsia="nl-BE"/>
          </w:rPr>
          <w:t>natrium</w:t>
        </w:r>
      </w:hyperlink>
      <w:r w:rsidR="008C0803" w:rsidRPr="008C0803">
        <w:rPr>
          <w:rFonts w:ascii="Arial" w:eastAsia="Times New Roman" w:hAnsi="Arial" w:cs="Arial"/>
          <w:color w:val="999999"/>
          <w:sz w:val="16"/>
          <w:szCs w:val="16"/>
          <w:lang w:eastAsia="nl-BE"/>
        </w:rPr>
        <w:t>, </w:t>
      </w:r>
      <w:proofErr w:type="spellStart"/>
      <w:r w:rsidR="008C0803" w:rsidRPr="008C0803">
        <w:rPr>
          <w:rFonts w:ascii="Arial" w:eastAsia="Times New Roman" w:hAnsi="Arial" w:cs="Arial"/>
          <w:color w:val="999999"/>
          <w:sz w:val="16"/>
          <w:szCs w:val="16"/>
          <w:lang w:eastAsia="nl-BE"/>
        </w:rPr>
        <w:fldChar w:fldCharType="begin"/>
      </w:r>
      <w:r w:rsidR="008C0803" w:rsidRPr="008C0803">
        <w:rPr>
          <w:rFonts w:ascii="Arial" w:eastAsia="Times New Roman" w:hAnsi="Arial" w:cs="Arial"/>
          <w:color w:val="999999"/>
          <w:sz w:val="16"/>
          <w:szCs w:val="16"/>
          <w:lang w:eastAsia="nl-BE"/>
        </w:rPr>
        <w:instrText xml:space="preserve"> HYPERLINK "http://ascendenza.wordpress.com/?tag=nick-lane" \t "_blank" </w:instrText>
      </w:r>
      <w:r w:rsidR="008C0803" w:rsidRPr="008C0803">
        <w:rPr>
          <w:rFonts w:ascii="Arial" w:eastAsia="Times New Roman" w:hAnsi="Arial" w:cs="Arial"/>
          <w:color w:val="999999"/>
          <w:sz w:val="16"/>
          <w:szCs w:val="16"/>
          <w:lang w:eastAsia="nl-BE"/>
        </w:rPr>
        <w:fldChar w:fldCharType="separate"/>
      </w:r>
      <w:r w:rsidR="008C0803" w:rsidRPr="008C0803">
        <w:rPr>
          <w:rFonts w:ascii="Arial" w:eastAsia="Times New Roman" w:hAnsi="Arial" w:cs="Arial"/>
          <w:color w:val="2585B2"/>
          <w:sz w:val="16"/>
          <w:szCs w:val="16"/>
          <w:u w:val="single"/>
          <w:lang w:eastAsia="nl-BE"/>
        </w:rPr>
        <w:t>nick</w:t>
      </w:r>
      <w:proofErr w:type="spellEnd"/>
      <w:r w:rsidR="008C0803" w:rsidRPr="008C0803">
        <w:rPr>
          <w:rFonts w:ascii="Arial" w:eastAsia="Times New Roman" w:hAnsi="Arial" w:cs="Arial"/>
          <w:color w:val="2585B2"/>
          <w:sz w:val="16"/>
          <w:szCs w:val="16"/>
          <w:u w:val="single"/>
          <w:lang w:eastAsia="nl-BE"/>
        </w:rPr>
        <w:t xml:space="preserve"> </w:t>
      </w:r>
      <w:proofErr w:type="spellStart"/>
      <w:r w:rsidR="008C0803" w:rsidRPr="008C0803">
        <w:rPr>
          <w:rFonts w:ascii="Arial" w:eastAsia="Times New Roman" w:hAnsi="Arial" w:cs="Arial"/>
          <w:color w:val="2585B2"/>
          <w:sz w:val="16"/>
          <w:szCs w:val="16"/>
          <w:u w:val="single"/>
          <w:lang w:eastAsia="nl-BE"/>
        </w:rPr>
        <w:t>lane</w:t>
      </w:r>
      <w:proofErr w:type="spellEnd"/>
      <w:r w:rsidR="008C0803" w:rsidRPr="008C0803">
        <w:rPr>
          <w:rFonts w:ascii="Arial" w:eastAsia="Times New Roman" w:hAnsi="Arial" w:cs="Arial"/>
          <w:color w:val="999999"/>
          <w:sz w:val="16"/>
          <w:szCs w:val="16"/>
          <w:lang w:eastAsia="nl-BE"/>
        </w:rPr>
        <w:fldChar w:fldCharType="end"/>
      </w:r>
      <w:r w:rsidR="008C0803" w:rsidRPr="008C0803">
        <w:rPr>
          <w:rFonts w:ascii="Arial" w:eastAsia="Times New Roman" w:hAnsi="Arial" w:cs="Arial"/>
          <w:color w:val="999999"/>
          <w:sz w:val="16"/>
          <w:szCs w:val="16"/>
          <w:lang w:eastAsia="nl-BE"/>
        </w:rPr>
        <w:t>, </w:t>
      </w:r>
      <w:hyperlink r:id="rId34" w:tgtFrame="_blank" w:history="1">
        <w:r w:rsidR="008C0803" w:rsidRPr="008C0803">
          <w:rPr>
            <w:rFonts w:ascii="Arial" w:eastAsia="Times New Roman" w:hAnsi="Arial" w:cs="Arial"/>
            <w:color w:val="2585B2"/>
            <w:sz w:val="16"/>
            <w:szCs w:val="16"/>
            <w:u w:val="single"/>
            <w:lang w:eastAsia="nl-BE"/>
          </w:rPr>
          <w:t>osmose</w:t>
        </w:r>
      </w:hyperlink>
      <w:r w:rsidR="008C0803" w:rsidRPr="008C0803">
        <w:rPr>
          <w:rFonts w:ascii="Arial" w:eastAsia="Times New Roman" w:hAnsi="Arial" w:cs="Arial"/>
          <w:color w:val="999999"/>
          <w:sz w:val="16"/>
          <w:szCs w:val="16"/>
          <w:lang w:eastAsia="nl-BE"/>
        </w:rPr>
        <w:t>, </w:t>
      </w:r>
      <w:hyperlink r:id="rId35" w:tgtFrame="_blank" w:history="1">
        <w:r w:rsidR="008C0803" w:rsidRPr="008C0803">
          <w:rPr>
            <w:rFonts w:ascii="Arial" w:eastAsia="Times New Roman" w:hAnsi="Arial" w:cs="Arial"/>
            <w:color w:val="2585B2"/>
            <w:sz w:val="16"/>
            <w:szCs w:val="16"/>
            <w:u w:val="single"/>
            <w:lang w:eastAsia="nl-BE"/>
          </w:rPr>
          <w:t>potentiaalverschil</w:t>
        </w:r>
      </w:hyperlink>
    </w:p>
    <w:p w:rsidR="008C0803" w:rsidRPr="008C0803" w:rsidRDefault="008C0803" w:rsidP="008C0803">
      <w:pPr>
        <w:spacing w:after="0" w:line="255" w:lineRule="atLeast"/>
        <w:rPr>
          <w:rFonts w:ascii="Arial" w:eastAsia="Times New Roman" w:hAnsi="Arial" w:cs="Arial"/>
          <w:color w:val="999999"/>
          <w:sz w:val="16"/>
          <w:szCs w:val="16"/>
          <w:lang w:eastAsia="nl-BE"/>
        </w:rPr>
      </w:pPr>
      <w:r w:rsidRPr="008C0803">
        <w:rPr>
          <w:rFonts w:ascii="Arial" w:eastAsia="Times New Roman" w:hAnsi="Arial" w:cs="Arial"/>
          <w:color w:val="999999"/>
          <w:sz w:val="16"/>
          <w:szCs w:val="16"/>
          <w:lang w:eastAsia="nl-BE"/>
        </w:rPr>
        <w:t xml:space="preserve"> | </w:t>
      </w:r>
      <w:proofErr w:type="spellStart"/>
      <w:r w:rsidRPr="008C0803">
        <w:rPr>
          <w:rFonts w:ascii="Arial" w:eastAsia="Times New Roman" w:hAnsi="Arial" w:cs="Arial"/>
          <w:color w:val="999999"/>
          <w:sz w:val="16"/>
          <w:szCs w:val="16"/>
          <w:lang w:eastAsia="nl-BE"/>
        </w:rPr>
        <w:t>Categorieën:</w:t>
      </w:r>
      <w:hyperlink r:id="rId36" w:tgtFrame="_blank" w:history="1">
        <w:r w:rsidRPr="008C0803">
          <w:rPr>
            <w:rFonts w:ascii="Arial" w:eastAsia="Times New Roman" w:hAnsi="Arial" w:cs="Arial"/>
            <w:color w:val="2585B2"/>
            <w:sz w:val="16"/>
            <w:szCs w:val="16"/>
            <w:u w:val="single"/>
            <w:lang w:eastAsia="nl-BE"/>
          </w:rPr>
          <w:t>evolutie</w:t>
        </w:r>
        <w:proofErr w:type="spellEnd"/>
      </w:hyperlink>
      <w:r w:rsidRPr="008C0803">
        <w:rPr>
          <w:rFonts w:ascii="Arial" w:eastAsia="Times New Roman" w:hAnsi="Arial" w:cs="Arial"/>
          <w:color w:val="999999"/>
          <w:sz w:val="16"/>
          <w:szCs w:val="16"/>
          <w:lang w:eastAsia="nl-BE"/>
        </w:rPr>
        <w:t>, </w:t>
      </w:r>
      <w:hyperlink r:id="rId37" w:tgtFrame="_blank" w:history="1">
        <w:r w:rsidRPr="008C0803">
          <w:rPr>
            <w:rFonts w:ascii="Arial" w:eastAsia="Times New Roman" w:hAnsi="Arial" w:cs="Arial"/>
            <w:color w:val="2585B2"/>
            <w:sz w:val="16"/>
            <w:szCs w:val="16"/>
            <w:u w:val="single"/>
            <w:lang w:eastAsia="nl-BE"/>
          </w:rPr>
          <w:t>VK-bloggers</w:t>
        </w:r>
      </w:hyperlink>
      <w:r w:rsidRPr="008C0803">
        <w:rPr>
          <w:rFonts w:ascii="Arial" w:eastAsia="Times New Roman" w:hAnsi="Arial" w:cs="Arial"/>
          <w:color w:val="999999"/>
          <w:sz w:val="16"/>
          <w:szCs w:val="16"/>
          <w:lang w:eastAsia="nl-BE"/>
        </w:rPr>
        <w:t>, </w:t>
      </w:r>
      <w:hyperlink r:id="rId38" w:tgtFrame="_blank" w:history="1">
        <w:r w:rsidRPr="008C0803">
          <w:rPr>
            <w:rFonts w:ascii="Arial" w:eastAsia="Times New Roman" w:hAnsi="Arial" w:cs="Arial"/>
            <w:color w:val="2585B2"/>
            <w:sz w:val="16"/>
            <w:szCs w:val="16"/>
            <w:u w:val="single"/>
            <w:lang w:eastAsia="nl-BE"/>
          </w:rPr>
          <w:t>Wetenschap</w:t>
        </w:r>
      </w:hyperlink>
      <w:r w:rsidRPr="008C0803">
        <w:rPr>
          <w:rFonts w:ascii="Arial" w:eastAsia="Times New Roman" w:hAnsi="Arial" w:cs="Arial"/>
          <w:color w:val="999999"/>
          <w:sz w:val="16"/>
          <w:szCs w:val="16"/>
          <w:lang w:eastAsia="nl-BE"/>
        </w:rPr>
        <w:t> | URL: </w:t>
      </w:r>
      <w:hyperlink r:id="rId39" w:tgtFrame="_blank" w:history="1">
        <w:r w:rsidRPr="008C0803">
          <w:rPr>
            <w:rFonts w:ascii="Arial" w:eastAsia="Times New Roman" w:hAnsi="Arial" w:cs="Arial"/>
            <w:color w:val="2585B2"/>
            <w:sz w:val="16"/>
            <w:szCs w:val="16"/>
            <w:u w:val="single"/>
            <w:lang w:eastAsia="nl-BE"/>
          </w:rPr>
          <w:t>http://wp.me/p1hxCF-go</w:t>
        </w:r>
      </w:hyperlink>
    </w:p>
    <w:p w:rsidR="00475516" w:rsidRDefault="00475516"/>
    <w:sectPr w:rsidR="00475516" w:rsidSect="00137CB3">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B6"/>
    <w:rsid w:val="00137CB3"/>
    <w:rsid w:val="00475516"/>
    <w:rsid w:val="007D0AB6"/>
    <w:rsid w:val="008C08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8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8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3507">
      <w:bodyDiv w:val="1"/>
      <w:marLeft w:val="0"/>
      <w:marRight w:val="0"/>
      <w:marTop w:val="0"/>
      <w:marBottom w:val="0"/>
      <w:divBdr>
        <w:top w:val="none" w:sz="0" w:space="0" w:color="auto"/>
        <w:left w:val="none" w:sz="0" w:space="0" w:color="auto"/>
        <w:bottom w:val="none" w:sz="0" w:space="0" w:color="auto"/>
        <w:right w:val="none" w:sz="0" w:space="0" w:color="auto"/>
      </w:divBdr>
      <w:divsChild>
        <w:div w:id="208305320">
          <w:marLeft w:val="0"/>
          <w:marRight w:val="0"/>
          <w:marTop w:val="0"/>
          <w:marBottom w:val="0"/>
          <w:divBdr>
            <w:top w:val="single" w:sz="6" w:space="0" w:color="999999"/>
            <w:left w:val="single" w:sz="6" w:space="0" w:color="999999"/>
            <w:bottom w:val="none" w:sz="0" w:space="0" w:color="auto"/>
            <w:right w:val="single" w:sz="6" w:space="0" w:color="999999"/>
          </w:divBdr>
        </w:div>
        <w:div w:id="1457139713">
          <w:marLeft w:val="0"/>
          <w:marRight w:val="0"/>
          <w:marTop w:val="0"/>
          <w:marBottom w:val="0"/>
          <w:divBdr>
            <w:top w:val="none" w:sz="0" w:space="0" w:color="auto"/>
            <w:left w:val="none" w:sz="0" w:space="0" w:color="auto"/>
            <w:bottom w:val="none" w:sz="0" w:space="0" w:color="auto"/>
            <w:right w:val="none" w:sz="0" w:space="0" w:color="auto"/>
          </w:divBdr>
          <w:divsChild>
            <w:div w:id="19818716">
              <w:marLeft w:val="0"/>
              <w:marRight w:val="0"/>
              <w:marTop w:val="0"/>
              <w:marBottom w:val="0"/>
              <w:divBdr>
                <w:top w:val="single" w:sz="6" w:space="4" w:color="999999"/>
                <w:left w:val="single" w:sz="6" w:space="8" w:color="999999"/>
                <w:bottom w:val="single" w:sz="6" w:space="8" w:color="999999"/>
                <w:right w:val="single" w:sz="6" w:space="8" w:color="999999"/>
              </w:divBdr>
              <w:divsChild>
                <w:div w:id="1495951958">
                  <w:marLeft w:val="0"/>
                  <w:marRight w:val="0"/>
                  <w:marTop w:val="0"/>
                  <w:marBottom w:val="0"/>
                  <w:divBdr>
                    <w:top w:val="none" w:sz="0" w:space="0" w:color="auto"/>
                    <w:left w:val="none" w:sz="0" w:space="0" w:color="auto"/>
                    <w:bottom w:val="none" w:sz="0" w:space="0" w:color="auto"/>
                    <w:right w:val="none" w:sz="0" w:space="0" w:color="auto"/>
                  </w:divBdr>
                  <w:divsChild>
                    <w:div w:id="1126654575">
                      <w:marLeft w:val="0"/>
                      <w:marRight w:val="0"/>
                      <w:marTop w:val="0"/>
                      <w:marBottom w:val="0"/>
                      <w:divBdr>
                        <w:top w:val="none" w:sz="0" w:space="0" w:color="auto"/>
                        <w:left w:val="none" w:sz="0" w:space="0" w:color="auto"/>
                        <w:bottom w:val="none" w:sz="0" w:space="0" w:color="auto"/>
                        <w:right w:val="none" w:sz="0" w:space="0" w:color="auto"/>
                      </w:divBdr>
                    </w:div>
                    <w:div w:id="1656300606">
                      <w:marLeft w:val="0"/>
                      <w:marRight w:val="0"/>
                      <w:marTop w:val="0"/>
                      <w:marBottom w:val="0"/>
                      <w:divBdr>
                        <w:top w:val="single" w:sz="6" w:space="11" w:color="EEEEEE"/>
                        <w:left w:val="none" w:sz="0" w:space="0" w:color="auto"/>
                        <w:bottom w:val="single" w:sz="6" w:space="11" w:color="EEEEEE"/>
                        <w:right w:val="none" w:sz="0" w:space="0" w:color="auto"/>
                      </w:divBdr>
                    </w:div>
                    <w:div w:id="1745301189">
                      <w:marLeft w:val="0"/>
                      <w:marRight w:val="0"/>
                      <w:marTop w:val="0"/>
                      <w:marBottom w:val="0"/>
                      <w:divBdr>
                        <w:top w:val="single" w:sz="6" w:space="11" w:color="EEEEEE"/>
                        <w:left w:val="none" w:sz="0" w:space="0" w:color="auto"/>
                        <w:bottom w:val="single" w:sz="6" w:space="11" w:color="EEEEE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endenza.wordpress.com/author/pierraveneta/" TargetMode="External"/><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hyperlink" Target="http://www.pnas.org/content/early/2012/02/08/1117774109.full.pdf" TargetMode="External"/><Relationship Id="rId39" Type="http://schemas.openxmlformats.org/officeDocument/2006/relationships/hyperlink" Target="http://wp.me/p1hxCF-go" TargetMode="External"/><Relationship Id="rId3" Type="http://schemas.openxmlformats.org/officeDocument/2006/relationships/settings" Target="settings.xml"/><Relationship Id="rId21" Type="http://schemas.openxmlformats.org/officeDocument/2006/relationships/hyperlink" Target="http://evodisku.multiply.com/journal/item/890/Black_smokers_" TargetMode="External"/><Relationship Id="rId34" Type="http://schemas.openxmlformats.org/officeDocument/2006/relationships/hyperlink" Target="http://ascendenza.wordpress.com/?tag=osmose" TargetMode="External"/><Relationship Id="rId7" Type="http://schemas.openxmlformats.org/officeDocument/2006/relationships/hyperlink" Target="http://tsjok45.multiply.com/" TargetMode="External"/><Relationship Id="rId12" Type="http://schemas.openxmlformats.org/officeDocument/2006/relationships/hyperlink" Target="http://ascendenza.files.wordpress.com/2012/05/sppump.gif" TargetMode="External"/><Relationship Id="rId17" Type="http://schemas.openxmlformats.org/officeDocument/2006/relationships/image" Target="media/image5.jpeg"/><Relationship Id="rId25" Type="http://schemas.openxmlformats.org/officeDocument/2006/relationships/hyperlink" Target="http://www.sciencenews.org/view/feature/id/340401/title/Traces_of_Inaugural_Life" TargetMode="External"/><Relationship Id="rId33" Type="http://schemas.openxmlformats.org/officeDocument/2006/relationships/hyperlink" Target="http://ascendenza.wordpress.com/?tag=natrium" TargetMode="External"/><Relationship Id="rId38" Type="http://schemas.openxmlformats.org/officeDocument/2006/relationships/hyperlink" Target="http://ascendenza.wordpress.com/?cat=77468" TargetMode="External"/><Relationship Id="rId2" Type="http://schemas.microsoft.com/office/2007/relationships/stylesWithEffects" Target="stylesWithEffects.xml"/><Relationship Id="rId16" Type="http://schemas.openxmlformats.org/officeDocument/2006/relationships/hyperlink" Target="http://ascendenza.files.wordpress.com/2012/05/geothermal_1240634.jpg" TargetMode="External"/><Relationship Id="rId20" Type="http://schemas.openxmlformats.org/officeDocument/2006/relationships/image" Target="media/image7.jpeg"/><Relationship Id="rId29" Type="http://schemas.openxmlformats.org/officeDocument/2006/relationships/hyperlink" Target="http://ascendenza.wordpress.com/?tag=ionenpom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vodisku.multiply.com/journal/item/1107/geothermale-of-hydrothermale-oorsprong-van-leven" TargetMode="External"/><Relationship Id="rId11" Type="http://schemas.openxmlformats.org/officeDocument/2006/relationships/hyperlink" Target="http://ascendenza.wordpress.com/author/pierraveneta/" TargetMode="External"/><Relationship Id="rId24" Type="http://schemas.openxmlformats.org/officeDocument/2006/relationships/hyperlink" Target="http://ascendenza.wordpress.com/2012/05/04/duplicatie-van-genen-en-de-ontwikkeling-van-het-menselijk-brein/" TargetMode="External"/><Relationship Id="rId32" Type="http://schemas.openxmlformats.org/officeDocument/2006/relationships/hyperlink" Target="http://ascendenza.wordpress.com/?tag=leven" TargetMode="External"/><Relationship Id="rId37" Type="http://schemas.openxmlformats.org/officeDocument/2006/relationships/hyperlink" Target="http://ascendenza.wordpress.com/?cat=48991082"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vodisku.multiply.com/notes/item/113" TargetMode="External"/><Relationship Id="rId23" Type="http://schemas.openxmlformats.org/officeDocument/2006/relationships/hyperlink" Target="http://evodisku.multiply.com/journal/item/201/extremofielen" TargetMode="External"/><Relationship Id="rId28" Type="http://schemas.openxmlformats.org/officeDocument/2006/relationships/hyperlink" Target="http://ascendenza.wordpress.com/?tag=hydrothermale-bronnen" TargetMode="External"/><Relationship Id="rId36" Type="http://schemas.openxmlformats.org/officeDocument/2006/relationships/hyperlink" Target="http://ascendenza.wordpress.com/?cat=48178" TargetMode="External"/><Relationship Id="rId10" Type="http://schemas.openxmlformats.org/officeDocument/2006/relationships/hyperlink" Target="http://ascendenza.wordpress.com/2012/05/11/een-geothermale-of-hydrothermale-oorsprong-van-leven/" TargetMode="External"/><Relationship Id="rId19" Type="http://schemas.openxmlformats.org/officeDocument/2006/relationships/hyperlink" Target="http://ascendenza.files.wordpress.com/2012/05/hydrothermal-vent.jpg" TargetMode="External"/><Relationship Id="rId31" Type="http://schemas.openxmlformats.org/officeDocument/2006/relationships/hyperlink" Target="http://ascendenza.wordpress.com/?tag=kaliu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evodisku.multiply.com/journal/item/706/Zwarte_Spuiters" TargetMode="External"/><Relationship Id="rId27" Type="http://schemas.openxmlformats.org/officeDocument/2006/relationships/hyperlink" Target="http://ascendenza.wordpress.com/author/pierraveneta/" TargetMode="External"/><Relationship Id="rId30" Type="http://schemas.openxmlformats.org/officeDocument/2006/relationships/hyperlink" Target="http://ascendenza.wordpress.com/?tag=kna-atpase" TargetMode="External"/><Relationship Id="rId35" Type="http://schemas.openxmlformats.org/officeDocument/2006/relationships/hyperlink" Target="http://ascendenza.wordpress.com/?tag=potentiaalverschi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1181</Words>
  <Characters>6496</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2012-08-08T20:46:00Z</dcterms:created>
  <dcterms:modified xsi:type="dcterms:W3CDTF">2012-08-08T21:26:00Z</dcterms:modified>
</cp:coreProperties>
</file>